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20" w:rsidRDefault="00DA5320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УТВЕРЖДЁН </w:t>
      </w: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Приказом председателя Контрольно-счётного органа - Контрольно-счетной палаты городского округа Евпатория Республики Крым от </w:t>
      </w:r>
      <w:r w:rsidR="001A6D46">
        <w:rPr>
          <w:rFonts w:ascii="Times New Roman" w:eastAsia="Calibri" w:hAnsi="Times New Roman" w:cs="Times New Roman"/>
          <w:sz w:val="24"/>
          <w:szCs w:val="24"/>
        </w:rPr>
        <w:t>28.12.</w:t>
      </w:r>
      <w:r w:rsidRPr="008F31AE">
        <w:rPr>
          <w:rFonts w:ascii="Times New Roman" w:eastAsia="Calibri" w:hAnsi="Times New Roman" w:cs="Times New Roman"/>
          <w:sz w:val="24"/>
          <w:szCs w:val="24"/>
        </w:rPr>
        <w:t>202</w:t>
      </w:r>
      <w:r w:rsidR="008E2596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 № 01-25/</w:t>
      </w:r>
      <w:r w:rsidR="001A6D46">
        <w:rPr>
          <w:rFonts w:ascii="Times New Roman" w:eastAsia="Calibri" w:hAnsi="Times New Roman" w:cs="Times New Roman"/>
          <w:sz w:val="24"/>
          <w:szCs w:val="24"/>
        </w:rPr>
        <w:t>29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Рассмотрен на заседании Коллегии КСП ГО Евпатория РК 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A6D46">
        <w:rPr>
          <w:rFonts w:ascii="Times New Roman" w:eastAsia="Calibri" w:hAnsi="Times New Roman" w:cs="Times New Roman"/>
          <w:sz w:val="24"/>
          <w:szCs w:val="24"/>
        </w:rPr>
        <w:t>16/136</w:t>
      </w:r>
      <w:r w:rsidR="00B737E8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46">
        <w:rPr>
          <w:rFonts w:ascii="Times New Roman" w:eastAsia="Calibri" w:hAnsi="Times New Roman" w:cs="Times New Roman"/>
          <w:sz w:val="24"/>
          <w:szCs w:val="24"/>
        </w:rPr>
        <w:t>28</w:t>
      </w:r>
      <w:r w:rsidR="00B737E8" w:rsidRPr="008F31AE">
        <w:rPr>
          <w:rFonts w:ascii="Times New Roman" w:eastAsia="Calibri" w:hAnsi="Times New Roman" w:cs="Times New Roman"/>
          <w:sz w:val="24"/>
          <w:szCs w:val="24"/>
        </w:rPr>
        <w:t>.</w:t>
      </w:r>
      <w:r w:rsidR="001A6D46">
        <w:rPr>
          <w:rFonts w:ascii="Times New Roman" w:eastAsia="Calibri" w:hAnsi="Times New Roman" w:cs="Times New Roman"/>
          <w:sz w:val="24"/>
          <w:szCs w:val="24"/>
        </w:rPr>
        <w:t>12</w:t>
      </w:r>
      <w:r w:rsidRPr="008F31AE">
        <w:rPr>
          <w:rFonts w:ascii="Times New Roman" w:eastAsia="Calibri" w:hAnsi="Times New Roman" w:cs="Times New Roman"/>
          <w:sz w:val="24"/>
          <w:szCs w:val="24"/>
        </w:rPr>
        <w:t>.202</w:t>
      </w:r>
      <w:r w:rsidR="005241E4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Pr="00C06611" w:rsidRDefault="00D146CD" w:rsidP="00D146CD">
      <w:pPr>
        <w:pStyle w:val="a3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>Годовой план</w:t>
      </w:r>
    </w:p>
    <w:p w:rsidR="001A6D46" w:rsidRDefault="00D146CD" w:rsidP="001A6D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Контрольно-счётного органа - Контрольно-счетной палаты</w:t>
      </w:r>
    </w:p>
    <w:p w:rsidR="00D146CD" w:rsidRDefault="00D146CD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Евпатория Республики Крым на 202</w:t>
      </w:r>
      <w:r w:rsidR="008E259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6D46" w:rsidRDefault="001A6D46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46CD" w:rsidRDefault="00D146CD" w:rsidP="00D146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54" w:type="dxa"/>
        <w:tblInd w:w="-162" w:type="dxa"/>
        <w:tblLook w:val="04A0" w:firstRow="1" w:lastRow="0" w:firstColumn="1" w:lastColumn="0" w:noHBand="0" w:noVBand="1"/>
      </w:tblPr>
      <w:tblGrid>
        <w:gridCol w:w="1273"/>
        <w:gridCol w:w="5781"/>
        <w:gridCol w:w="2170"/>
        <w:gridCol w:w="2906"/>
        <w:gridCol w:w="76"/>
        <w:gridCol w:w="2948"/>
      </w:tblGrid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годовой план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146CD" w:rsidRDefault="00D146CD" w:rsidP="008D038C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Pr="00B737E8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связанные профилактикой коррупции в КСП ГО Евпатория РК, разработкой правовых актов КСП ГО Евпатория РК, необходимых в работе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Регламента КСП ГО Евпатория РК, стандартов внешнего муниципального финансового контроля, локальных правовых актов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10, 12 Положения КСП ГО Евпатория РК 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правовых актов, предусмотренных действующим законодательством по противодействию коррупции;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обучения сотрудников по заполнению справок о доходах, расходах и обязательствах имущественного характера, организация приёма, обнародования и хранения сведений о доходах, расходах и обязательствах имущественного характера сотрудников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/>
          <w:p w:rsidR="00D146CD" w:rsidRPr="00EF6989" w:rsidRDefault="00D146CD" w:rsidP="008D038C"/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Pr="00E84E3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РК: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  – 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985D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="00B737E8">
              <w:rPr>
                <w:rFonts w:ascii="Times New Roman" w:hAnsi="Times New Roman" w:cs="Times New Roman"/>
              </w:rPr>
              <w:t>от 25.12.2008№ 273-ФЗ</w:t>
            </w:r>
            <w:r w:rsidR="00985DB9">
              <w:rPr>
                <w:rFonts w:ascii="Times New Roman" w:hAnsi="Times New Roman" w:cs="Times New Roman"/>
              </w:rPr>
              <w:t xml:space="preserve"> «</w:t>
            </w:r>
            <w:r w:rsidR="00985DB9" w:rsidRPr="00985DB9">
              <w:rPr>
                <w:rFonts w:ascii="Times New Roman" w:hAnsi="Times New Roman" w:cs="Times New Roman"/>
              </w:rPr>
              <w:t>О противодействии коррупции</w:t>
            </w:r>
            <w:r w:rsidR="00985DB9">
              <w:rPr>
                <w:rFonts w:ascii="Times New Roman" w:hAnsi="Times New Roman" w:cs="Times New Roman"/>
              </w:rPr>
              <w:t>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E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Годового плана работы КСП ГО Евпатория РК на 202</w:t>
            </w:r>
            <w:r w:rsidR="008E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D146CD" w:rsidRPr="0092735F" w:rsidRDefault="00D146CD" w:rsidP="007C0C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 Федерального закона от 07.02.2011г. №6-ФЗ «Об общих принципах организации и деятельности контрольно-счетных органов субъектов РФ,</w:t>
            </w:r>
            <w:r w:rsidR="009E1A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проводимых контрольных и экспертно-аналитических мероприятий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D146CD" w:rsidRPr="00E84E3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</w:p>
          <w:p w:rsidR="00D146CD" w:rsidRPr="0092735F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Федерального закона от 07.02.2011г. №6-ФЗ «Об общих принципах организации и деятельности контрольно-счетных органов субъектов РФ, </w:t>
            </w:r>
            <w:r w:rsidR="009E1ADC" w:rsidRPr="009E1A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00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практики КСП ГО Евпатория РК в части реализации полномочий по составлению протоколов об административных правонарушениях в соответствии со ст. ст. 28.2, 28.3 Кодекса Российской Федерации об административных правонарушениях, ст. 9.1 Закона Республики Крым №117-ЗРК/2015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8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антикоррупционного законодательства за 202</w:t>
            </w:r>
            <w:r w:rsidR="00801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Pr="005D700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контроля за законностью и эффективностью использования средств бюджета городского округа Евпатория Республики Крым</w:t>
            </w:r>
          </w:p>
          <w:p w:rsidR="00D146CD" w:rsidRPr="00E13F79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5A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A6170A" w:rsidRDefault="00A6170A" w:rsidP="005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D7446C" w:rsidRDefault="00B563C9" w:rsidP="00B563C9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целевого и эффективного использования субсидий на выполнение муниципального задания, субсидий на иные цели и иных межбюджетных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2022, 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/>
                <w:sz w:val="24"/>
                <w:szCs w:val="24"/>
              </w:rPr>
              <w:t>I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     КСП ГО Евпатория РК </w:t>
            </w:r>
          </w:p>
          <w:p w:rsidR="005E2D5A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5E2D5A" w:rsidRPr="00402D3A" w:rsidRDefault="005E2D5A" w:rsidP="005E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общеобразовательного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Новоозерновский</w:t>
            </w:r>
            <w:proofErr w:type="spellEnd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детский сад № 32" Якорек" города Евпатории Республики Крым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14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7E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521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     КСП ГО Евпатория РК 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финансово-хозяйственной деятельности муниципального бюджетного учреждения культуры «</w:t>
            </w:r>
            <w:proofErr w:type="spellStart"/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Мирновский</w:t>
            </w:r>
            <w:proofErr w:type="spellEnd"/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 xml:space="preserve"> дом культуры» за 2022-2023 годы»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C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C55BE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ст.9 Федерального закона №6-ФЗ</w:t>
            </w:r>
          </w:p>
          <w:p w:rsidR="00D7446C" w:rsidRPr="00FC5EFD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«Дворец спорта» города Евпатории Республики Крым имени летчика-космонавта Ю. Гагарина»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D7446C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A6170A" w:rsidRDefault="00D7446C" w:rsidP="0063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7A1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Default="002A37A1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E5A13" w:rsidP="00D7446C">
            <w:pPr>
              <w:jc w:val="both"/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BE5A13">
              <w:rPr>
                <w:rFonts w:ascii="Times New Roman" w:eastAsia="Calibri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эффективного и целевого использования бюджетных средств, направленных на выполнение работ по благоустройству территорий по объекту «Капитальный ремонт набережной Лазурная, г. Евпатория, 3-ой участок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E5A13" w:rsidP="00D744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A1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E5A1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2A37A1" w:rsidRPr="00D7446C" w:rsidRDefault="002A37A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ч.2 ст.9 Федерального закона №6-ФЗ </w:t>
            </w:r>
          </w:p>
          <w:p w:rsidR="002A37A1" w:rsidRPr="00D7446C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поступившее из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СО по г. Евпатория ГСУ СК России по Республике Крым (№0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-43-23/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1326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.11.2023)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Pr="00E13F79" w:rsidRDefault="00D7446C" w:rsidP="00D744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муниципальной собственности, управления и распоряжения муниципальной собственностью (включая исключительные права на результаты интеллектуальной деятельности)</w:t>
            </w:r>
          </w:p>
          <w:p w:rsidR="00D7446C" w:rsidRPr="00E13F79" w:rsidRDefault="00D7446C" w:rsidP="00D744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46C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«МИР»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6744C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4C8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ст.9 Федерального закона №6-ФЗ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B16328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5D700D" w:rsidRDefault="00D7446C" w:rsidP="00D7446C">
            <w:pPr>
              <w:jc w:val="both"/>
              <w:rPr>
                <w:rFonts w:ascii="Times New Roman" w:hAnsi="Times New Roman" w:cs="Times New Roman"/>
                <w:b/>
                <w:bCs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«Межхозяйственное объединение «Комбинат благоустройства»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D7446C" w:rsidRPr="00A4700C">
              <w:rPr>
                <w:rFonts w:ascii="Times New Roman" w:hAnsi="Times New Roman" w:cs="Times New Roman"/>
                <w:sz w:val="24"/>
                <w:szCs w:val="24"/>
              </w:rPr>
              <w:t xml:space="preserve"> ГО Евпатория РК –</w:t>
            </w:r>
          </w:p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CD46F1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Мельникова И.В.</w:t>
            </w:r>
          </w:p>
          <w:p w:rsidR="00D7446C" w:rsidRPr="007C3402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ч.2 ст.9 Федерального закона №6-ФЗ </w:t>
            </w:r>
          </w:p>
          <w:p w:rsidR="00D7446C" w:rsidRPr="00A4700C" w:rsidRDefault="00D7446C" w:rsidP="00D7446C">
            <w:pPr>
              <w:rPr>
                <w:b/>
              </w:rPr>
            </w:pP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товаров, работ и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- в рамках проводимых контрольных мероприятий.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по требованиям прокуратуры г. Евпатории о выделении специалиста согласно ст. ст. 6, 22 </w:t>
            </w:r>
            <w:r w:rsidRPr="00C60F1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Федерального закона от 17 января 1992 г. N 2202-I «О прокуратуре Российской Федерации»</w:t>
            </w:r>
          </w:p>
        </w:tc>
      </w:tr>
      <w:tr w:rsidR="00C60F1D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A56ED7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7F7DD8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C60F1D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20 Положения о КСП ГО Евпатория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 с СКСО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выделенных на озеленение территорий муниципального образования городской округ Евпатория Республики Крым в 2022-2023 годах и истекшем периоде 2024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CD46F1" w:rsidRDefault="00CD46F1" w:rsidP="00CD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CD46F1" w:rsidRDefault="00CD46F1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CD46F1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</w:p>
          <w:p w:rsidR="00CD46F1" w:rsidRPr="007F7DD8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Счетной палаты Республики Крым от 17.11.2023 №02.1-16/1407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7E628E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направленных в 2022 – 2023 годах на проведение капитального ремонта муниципальных учреждений культуры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7E628E" w:rsidRDefault="007E628E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</w:p>
          <w:p w:rsidR="00CD46F1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Счетной палаты Республики Крым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.2023 №02.1-16/1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предложений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ст. 11 Положения о КСП ГО Евпатория РК</w:t>
            </w:r>
          </w:p>
          <w:p w:rsidR="007E628E" w:rsidRPr="00C55BE8" w:rsidRDefault="007E628E" w:rsidP="007E6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Евпаторийского городского совета Республики Крым от 27.02.2015г. № 1-15/11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правильности формирования и перечисления муниципальным унитарным предприятием «Трамвайное управление им. И.А. </w:t>
            </w:r>
            <w:proofErr w:type="spellStart"/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Пятецкого</w:t>
            </w:r>
            <w:proofErr w:type="spellEnd"/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» городского округа Евпатории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7E628E" w:rsidRPr="007C3402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редложение Главы муниципального образования – Председателя Евпаторийского городского совета Республики Крым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19.12.2023 №1158/2-11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ЭКСПЕРТНО-АНАЛИТИЧЕСКАЯ РАБОТА</w:t>
            </w:r>
          </w:p>
          <w:p w:rsidR="007E628E" w:rsidRDefault="007E628E" w:rsidP="007E6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241E4" w:rsidRDefault="007E628E" w:rsidP="007E6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формирования и перечисления муниципальными унитарными предприятиями городского округа Евпатория Республики Крым части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арендной платы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 имущество предприятий, закрепленное за ними на праве хозяйственного ведения, </w:t>
            </w: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>в бюджет муниципального образования городской округ Евпатория Республики Крым за период с 01.09.2022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62787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41E4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целевого и эффективного распоряжения объектами специализированного жилищного фонда муниципального образования городской округ Евпатория Республики Крым, соблюдение требований федеральных и муниципальных нормативных правовых актов, регулирующих вопросы порядка учёта, предоставления и распоряжения объектами специализированного жилищного фонда, соблюдение порядка учёта нуждающихся в предоставлении помещений специализированного жилищного фонда 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62787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77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7E628E" w:rsidRPr="001539E9" w:rsidRDefault="007E628E" w:rsidP="007E62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Pr="00C60F1D" w:rsidRDefault="004142A9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28E"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удитор КСП ГО Евпатория РК </w:t>
            </w:r>
          </w:p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539E9" w:rsidRDefault="007E628E" w:rsidP="007E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60F1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правомерности и эффективности расходования в 2022-2023 средств бюджета городского округа Евпатория Республики Крым на выплату муниципальных пенсий в рамках </w:t>
            </w:r>
            <w:r w:rsidRPr="00C6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«Социальная защита населения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D1BA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E00595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95">
              <w:rPr>
                <w:rFonts w:ascii="Times New Roman" w:hAnsi="Times New Roman" w:cs="Times New Roman"/>
                <w:sz w:val="24"/>
                <w:szCs w:val="24"/>
              </w:rPr>
              <w:t xml:space="preserve">Аудитор КСП ГО Евпатория РК </w:t>
            </w:r>
          </w:p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539E9" w:rsidRDefault="007E628E" w:rsidP="007E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402D3A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2D3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Битовт А.А.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Левицкая Л.А.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городского округа Евпатория Республики Крым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1F3384" w:rsidRDefault="007E628E" w:rsidP="007E6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в 2023 году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</w:t>
            </w:r>
          </w:p>
          <w:p w:rsidR="007E628E" w:rsidRPr="007B3E31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</w:p>
          <w:p w:rsidR="007E628E" w:rsidRPr="007E5214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ст.9 Федерального закона №6-ФЗ;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  <w:p w:rsidR="002A37A1" w:rsidRPr="002412D0" w:rsidRDefault="002A37A1" w:rsidP="002412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М.Е., поступивш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из СО по г. Евпатория ГСУ СК России по Республике Крым (</w:t>
            </w:r>
            <w:r w:rsidRPr="002A37A1">
              <w:rPr>
                <w:rFonts w:ascii="Times New Roman" w:hAnsi="Times New Roman" w:cs="Times New Roman"/>
                <w:bCs/>
                <w:sz w:val="24"/>
                <w:szCs w:val="24"/>
              </w:rPr>
              <w:t>№0</w:t>
            </w:r>
            <w:r w:rsidR="00A51D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A37A1">
              <w:rPr>
                <w:rFonts w:ascii="Times New Roman" w:hAnsi="Times New Roman" w:cs="Times New Roman"/>
                <w:bCs/>
                <w:sz w:val="24"/>
                <w:szCs w:val="24"/>
              </w:rPr>
              <w:t>-43-23/1414</w:t>
            </w:r>
            <w:r w:rsidR="00A5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29.11.23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, №08-15/1452 от 12.12.23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 в 2023 году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A39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A4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Pr="006A552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</w:p>
          <w:p w:rsidR="007E628E" w:rsidRDefault="004142A9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Default="007E628E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9" w:rsidRPr="004142A9" w:rsidRDefault="004142A9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</w:p>
          <w:p w:rsidR="004142A9" w:rsidRDefault="004142A9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 9 Федерального закона от 07.02.2011 № 6-ФЗ,  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 157 БК РФ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8E" w:rsidTr="00C55BE8">
        <w:trPr>
          <w:trHeight w:val="10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на проект бюджета городского округа Евпатория Республики Крым на 2025 год и плановый период 2026 и 2027 годов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Л.А.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ст.9 Федерального закона №6-ФЗ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представлений и предписаний Контрольно- счетного органа - Контрольно-счетной палаты городского округа Евпатория Республики Крым по результатам проверок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-   Зубцов О.А.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 Положения о КСП ГО Евпатория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C06611" w:rsidRDefault="007E628E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Pr="00A56ED7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 Положения о КСП ГО Евпатория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СКСО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E5A13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2412D0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0" w:rsidRPr="002412D0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7F7DD8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 Положения о КСП ГО Евпатория РК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Евпаторийского городского совета Республики Крым от </w:t>
            </w:r>
            <w:r w:rsidRPr="00580BCC">
              <w:rPr>
                <w:rFonts w:ascii="Times New Roman" w:hAnsi="Times New Roman" w:cs="Times New Roman"/>
                <w:sz w:val="24"/>
                <w:szCs w:val="24"/>
              </w:rPr>
              <w:t>27.02.2015г. № 1-15/11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ОРГАНАМИ МЕСТНОГО САМОУПРАВЛЕНИЯ  </w:t>
            </w:r>
          </w:p>
          <w:p w:rsidR="007E628E" w:rsidRDefault="007E628E" w:rsidP="007E628E">
            <w:pPr>
              <w:pStyle w:val="a4"/>
              <w:spacing w:after="0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ЕВПАТОРИЯ РЕСПУБЛИКИ КРЫМ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28E" w:rsidTr="001A6D46">
        <w:trPr>
          <w:trHeight w:val="134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Евпаторийский городской совет Республики Крым и Главе города – председателю Евпаторийского городского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ежегодного отчета о деятельности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1A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21 Положения о КСП ГО Евпатория РК 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Евпаторийский городской совет Республики Крым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и Главе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председателю Евпаторийского городского совета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и экспертно-аналитических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E628E" w:rsidRPr="008D0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D038C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-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Евпаторийского городского совета Республики Крым, его комитетах и рабочих группах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1A6D46">
              <w:rPr>
                <w:rFonts w:ascii="Times New Roman" w:hAnsi="Times New Roman" w:cs="Times New Roman"/>
                <w:sz w:val="24"/>
                <w:szCs w:val="24"/>
              </w:rPr>
              <w:t>ь КСП ГО Евпатория РК – Ус В.В.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985DB9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13, ч.7 ст. 16 </w:t>
            </w:r>
            <w:r w:rsidRPr="00985DB9">
              <w:rPr>
                <w:rFonts w:ascii="Times New Roman" w:hAnsi="Times New Roman" w:cs="Times New Roman"/>
                <w:sz w:val="24"/>
                <w:szCs w:val="24"/>
              </w:rPr>
              <w:t>Положения о КСП ГО Евпатория РК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КСП ГО Евпатория РК в средствах массовой информации, </w:t>
            </w:r>
            <w:r w:rsidRPr="00E55B4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Правительства Республики Крым – http://rk.gov.ru, а также на официальном сайте муниципального образования городской округ Евпатория Республики Крым – http:// my-evp.ru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СМИ, подготовка информации для размещения на официальных порталах органов местного самоуправления и в печатных средствах массовой информации органов местного самоуправления городского округа Евпатория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</w:tbl>
    <w:p w:rsidR="00D146CD" w:rsidRDefault="00D146CD" w:rsidP="00D146CD"/>
    <w:p w:rsidR="005E15FB" w:rsidRPr="00D146CD" w:rsidRDefault="005E15FB">
      <w:pPr>
        <w:rPr>
          <w:rFonts w:ascii="Times New Roman" w:hAnsi="Times New Roman" w:cs="Times New Roman"/>
          <w:sz w:val="24"/>
          <w:szCs w:val="24"/>
        </w:rPr>
      </w:pPr>
    </w:p>
    <w:sectPr w:rsidR="005E15FB" w:rsidRPr="00D146CD" w:rsidSect="008D038C">
      <w:footerReference w:type="default" r:id="rId8"/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C" w:rsidRDefault="008D038C">
      <w:pPr>
        <w:spacing w:after="0" w:line="240" w:lineRule="auto"/>
      </w:pPr>
      <w:r>
        <w:separator/>
      </w:r>
    </w:p>
  </w:endnote>
  <w:endnote w:type="continuationSeparator" w:id="0">
    <w:p w:rsidR="008D038C" w:rsidRDefault="008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42902"/>
      <w:docPartObj>
        <w:docPartGallery w:val="Page Numbers (Bottom of Page)"/>
        <w:docPartUnique/>
      </w:docPartObj>
    </w:sdtPr>
    <w:sdtEndPr/>
    <w:sdtContent>
      <w:p w:rsidR="008D038C" w:rsidRDefault="008D03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55">
          <w:rPr>
            <w:noProof/>
          </w:rPr>
          <w:t>11</w:t>
        </w:r>
        <w:r>
          <w:fldChar w:fldCharType="end"/>
        </w:r>
      </w:p>
    </w:sdtContent>
  </w:sdt>
  <w:p w:rsidR="008D038C" w:rsidRDefault="008D0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C" w:rsidRDefault="008D038C">
      <w:pPr>
        <w:spacing w:after="0" w:line="240" w:lineRule="auto"/>
      </w:pPr>
      <w:r>
        <w:separator/>
      </w:r>
    </w:p>
  </w:footnote>
  <w:footnote w:type="continuationSeparator" w:id="0">
    <w:p w:rsidR="008D038C" w:rsidRDefault="008D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49FA"/>
    <w:multiLevelType w:val="hybridMultilevel"/>
    <w:tmpl w:val="DEA86EEA"/>
    <w:lvl w:ilvl="0" w:tplc="12245A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A7278"/>
    <w:multiLevelType w:val="multilevel"/>
    <w:tmpl w:val="6560792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6F2102F"/>
    <w:multiLevelType w:val="hybridMultilevel"/>
    <w:tmpl w:val="C2D29E20"/>
    <w:lvl w:ilvl="0" w:tplc="9C5882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CD"/>
    <w:rsid w:val="00005867"/>
    <w:rsid w:val="000626C0"/>
    <w:rsid w:val="00073D71"/>
    <w:rsid w:val="000F64B7"/>
    <w:rsid w:val="001A6D46"/>
    <w:rsid w:val="00226EBD"/>
    <w:rsid w:val="002412D0"/>
    <w:rsid w:val="00241843"/>
    <w:rsid w:val="00243B26"/>
    <w:rsid w:val="002A37A1"/>
    <w:rsid w:val="004142A9"/>
    <w:rsid w:val="00424D55"/>
    <w:rsid w:val="004430A1"/>
    <w:rsid w:val="004A7B84"/>
    <w:rsid w:val="004D1BA7"/>
    <w:rsid w:val="00515CAD"/>
    <w:rsid w:val="00516013"/>
    <w:rsid w:val="005241E4"/>
    <w:rsid w:val="0053593C"/>
    <w:rsid w:val="005802BA"/>
    <w:rsid w:val="00580BCC"/>
    <w:rsid w:val="005E15FB"/>
    <w:rsid w:val="005E2D5A"/>
    <w:rsid w:val="00627877"/>
    <w:rsid w:val="00636B32"/>
    <w:rsid w:val="006744C8"/>
    <w:rsid w:val="006A5522"/>
    <w:rsid w:val="006E5DDD"/>
    <w:rsid w:val="00742717"/>
    <w:rsid w:val="00750804"/>
    <w:rsid w:val="00773A7F"/>
    <w:rsid w:val="007822A5"/>
    <w:rsid w:val="007C0C47"/>
    <w:rsid w:val="007E5214"/>
    <w:rsid w:val="007E628E"/>
    <w:rsid w:val="007F7DD8"/>
    <w:rsid w:val="00801A59"/>
    <w:rsid w:val="008D038C"/>
    <w:rsid w:val="008E2596"/>
    <w:rsid w:val="00946A70"/>
    <w:rsid w:val="00985DB9"/>
    <w:rsid w:val="00994699"/>
    <w:rsid w:val="009E1ADC"/>
    <w:rsid w:val="00A07901"/>
    <w:rsid w:val="00A46FE7"/>
    <w:rsid w:val="00A51D0F"/>
    <w:rsid w:val="00A56ED7"/>
    <w:rsid w:val="00A6170A"/>
    <w:rsid w:val="00A622A2"/>
    <w:rsid w:val="00AC4A0C"/>
    <w:rsid w:val="00B563C9"/>
    <w:rsid w:val="00B737E8"/>
    <w:rsid w:val="00BD20FD"/>
    <w:rsid w:val="00BE5A13"/>
    <w:rsid w:val="00C55BE8"/>
    <w:rsid w:val="00C60F1D"/>
    <w:rsid w:val="00C840FA"/>
    <w:rsid w:val="00CD46F1"/>
    <w:rsid w:val="00D146CD"/>
    <w:rsid w:val="00D25EE8"/>
    <w:rsid w:val="00D7446C"/>
    <w:rsid w:val="00DA5320"/>
    <w:rsid w:val="00DB405E"/>
    <w:rsid w:val="00E00595"/>
    <w:rsid w:val="00E55B4E"/>
    <w:rsid w:val="00F36E6D"/>
    <w:rsid w:val="00F453E5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8177-B3A1-42F4-B761-38B092D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D0"/>
    <w:pPr>
      <w:spacing w:after="160"/>
    </w:pPr>
  </w:style>
  <w:style w:type="paragraph" w:styleId="2">
    <w:name w:val="heading 2"/>
    <w:basedOn w:val="a"/>
    <w:next w:val="a"/>
    <w:link w:val="20"/>
    <w:uiPriority w:val="9"/>
    <w:unhideWhenUsed/>
    <w:qFormat/>
    <w:rsid w:val="00D14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99"/>
    <w:qFormat/>
    <w:rsid w:val="00D146CD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46CD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D14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D146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1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6CD"/>
  </w:style>
  <w:style w:type="paragraph" w:styleId="a9">
    <w:name w:val="Balloon Text"/>
    <w:basedOn w:val="a"/>
    <w:link w:val="aa"/>
    <w:uiPriority w:val="99"/>
    <w:semiHidden/>
    <w:unhideWhenUsed/>
    <w:rsid w:val="0077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80B1-1359-410F-B879-6B84B6DE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2023-12-29T05:57:00Z</cp:lastPrinted>
  <dcterms:created xsi:type="dcterms:W3CDTF">2023-12-27T13:09:00Z</dcterms:created>
  <dcterms:modified xsi:type="dcterms:W3CDTF">2023-12-29T06:30:00Z</dcterms:modified>
</cp:coreProperties>
</file>