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C9" w:rsidRPr="00942EC9" w:rsidRDefault="00942EC9" w:rsidP="00942EC9">
      <w:pPr>
        <w:pStyle w:val="a4"/>
        <w:jc w:val="right"/>
        <w:rPr>
          <w:u w:val="single"/>
        </w:rPr>
      </w:pPr>
      <w:r w:rsidRPr="00942EC9">
        <w:rPr>
          <w:u w:val="single"/>
        </w:rPr>
        <w:t>ПРОЕКТ</w:t>
      </w:r>
    </w:p>
    <w:p w:rsidR="0082644D" w:rsidRPr="000A06CA" w:rsidRDefault="0082644D" w:rsidP="0082644D">
      <w:pPr>
        <w:pStyle w:val="a4"/>
        <w:jc w:val="center"/>
        <w:rPr>
          <w:b/>
        </w:rPr>
      </w:pPr>
      <w:r w:rsidRPr="000A06CA">
        <w:rPr>
          <w:b/>
        </w:rPr>
        <w:t>МУНИЦИПАЛЬНЫЙ КОНТРАКТ №</w:t>
      </w:r>
      <w:r w:rsidR="008C61D0" w:rsidRPr="000A06CA">
        <w:rPr>
          <w:b/>
        </w:rPr>
        <w:t xml:space="preserve"> </w:t>
      </w:r>
      <w:r w:rsidR="00612B2D" w:rsidRPr="000A06CA">
        <w:rPr>
          <w:b/>
        </w:rPr>
        <w:t>_______</w:t>
      </w:r>
    </w:p>
    <w:p w:rsidR="0082644D" w:rsidRPr="00133B4B" w:rsidRDefault="0082644D" w:rsidP="00133B4B">
      <w:pPr>
        <w:pStyle w:val="a4"/>
        <w:jc w:val="center"/>
        <w:rPr>
          <w:bCs/>
        </w:rPr>
      </w:pPr>
      <w:r w:rsidRPr="000A06CA">
        <w:rPr>
          <w:bCs/>
        </w:rPr>
        <w:t xml:space="preserve">на </w:t>
      </w:r>
      <w:r w:rsidR="00D50A68">
        <w:rPr>
          <w:bCs/>
        </w:rPr>
        <w:t>ремонтные работы</w:t>
      </w:r>
      <w:r w:rsidRPr="000A06CA">
        <w:rPr>
          <w:bCs/>
        </w:rPr>
        <w:t xml:space="preserve"> </w:t>
      </w:r>
      <w:bookmarkStart w:id="0" w:name="_GoBack"/>
      <w:bookmarkEnd w:id="0"/>
    </w:p>
    <w:p w:rsidR="001D4AD7" w:rsidRPr="00133B4B" w:rsidRDefault="0082644D" w:rsidP="001D4AD7">
      <w:pPr>
        <w:pStyle w:val="a4"/>
      </w:pPr>
      <w:r w:rsidRPr="00942EC9">
        <w:t>ИКЗ:</w:t>
      </w:r>
      <w:r w:rsidRPr="00133B4B">
        <w:t xml:space="preserve"> </w:t>
      </w:r>
      <w:r w:rsidR="00D50A68">
        <w:t>______________________________</w:t>
      </w:r>
    </w:p>
    <w:p w:rsidR="0082644D" w:rsidRPr="000A06CA" w:rsidRDefault="0082644D" w:rsidP="0082644D">
      <w:pPr>
        <w:pStyle w:val="a4"/>
        <w:rPr>
          <w:bCs/>
        </w:rPr>
      </w:pPr>
    </w:p>
    <w:p w:rsidR="0082644D" w:rsidRPr="000A06CA" w:rsidRDefault="0082644D" w:rsidP="0082644D">
      <w:pPr>
        <w:pStyle w:val="a4"/>
        <w:jc w:val="both"/>
      </w:pPr>
      <w:r w:rsidRPr="000A06CA">
        <w:t>г.</w:t>
      </w:r>
      <w:r w:rsidR="00C84768" w:rsidRPr="000A06CA">
        <w:t xml:space="preserve"> Евпатория</w:t>
      </w:r>
      <w:r w:rsidR="00C84768" w:rsidRPr="000A06CA">
        <w:tab/>
      </w:r>
      <w:r w:rsidR="00C84768" w:rsidRPr="000A06CA">
        <w:tab/>
      </w:r>
      <w:r w:rsidR="00C84768" w:rsidRPr="000A06CA">
        <w:tab/>
      </w:r>
      <w:r w:rsidR="009D077E">
        <w:tab/>
      </w:r>
      <w:r w:rsidR="009D077E">
        <w:tab/>
      </w:r>
      <w:r w:rsidR="009D077E">
        <w:tab/>
      </w:r>
      <w:r w:rsidR="005A3641" w:rsidRPr="000A06CA">
        <w:t xml:space="preserve"> </w:t>
      </w:r>
      <w:r w:rsidR="00ED68C1">
        <w:t xml:space="preserve">             </w:t>
      </w:r>
      <w:r w:rsidR="00DF43BA" w:rsidRPr="000A06CA">
        <w:t xml:space="preserve"> </w:t>
      </w:r>
      <w:r w:rsidRPr="000A06CA">
        <w:t>«</w:t>
      </w:r>
      <w:r w:rsidR="00612B2D" w:rsidRPr="000A06CA">
        <w:t>____</w:t>
      </w:r>
      <w:r w:rsidRPr="000A06CA">
        <w:t xml:space="preserve">» </w:t>
      </w:r>
      <w:r w:rsidR="00612B2D" w:rsidRPr="000A06CA">
        <w:t>______</w:t>
      </w:r>
      <w:r w:rsidR="00ED68C1">
        <w:t>__________</w:t>
      </w:r>
      <w:r w:rsidR="008C61D0" w:rsidRPr="000A06CA">
        <w:t xml:space="preserve"> </w:t>
      </w:r>
      <w:r w:rsidRPr="000A06CA">
        <w:t>202</w:t>
      </w:r>
      <w:r w:rsidR="00612B2D" w:rsidRPr="000A06CA">
        <w:t>3</w:t>
      </w:r>
      <w:r w:rsidRPr="000A06CA">
        <w:t>г.</w:t>
      </w:r>
    </w:p>
    <w:p w:rsidR="0082644D" w:rsidRPr="000A06CA" w:rsidRDefault="0082644D" w:rsidP="0082644D">
      <w:pPr>
        <w:pStyle w:val="a4"/>
        <w:jc w:val="both"/>
      </w:pPr>
    </w:p>
    <w:p w:rsidR="0082644D" w:rsidRPr="000A06CA" w:rsidRDefault="0082644D" w:rsidP="00D50A68">
      <w:pPr>
        <w:spacing w:after="0"/>
        <w:ind w:firstLine="709"/>
        <w:rPr>
          <w:b/>
          <w:color w:val="000000"/>
        </w:rPr>
      </w:pPr>
      <w:r w:rsidRPr="000A06CA">
        <w:rPr>
          <w:b/>
        </w:rPr>
        <w:t>Департамент городского хозяйства администрации города Евпатории Республики Крым</w:t>
      </w:r>
      <w:r w:rsidRPr="000A06CA">
        <w:t>, именуемый в дальнейшем «Заказчик», в лице</w:t>
      </w:r>
      <w:r w:rsidR="00ED68C1">
        <w:t xml:space="preserve"> </w:t>
      </w:r>
      <w:r w:rsidR="00ED68C1" w:rsidRPr="00801477">
        <w:rPr>
          <w:color w:val="000000"/>
          <w:shd w:val="clear" w:color="auto" w:fill="FFFFFF"/>
        </w:rPr>
        <w:t>заместителя главы администрации-начальника департамента городского хозяйства администрации города Евпатории Республики Крым Климова Ивана Вячеславовича</w:t>
      </w:r>
      <w:r w:rsidRPr="000A06CA">
        <w:t>, действующ</w:t>
      </w:r>
      <w:r w:rsidR="00501330" w:rsidRPr="000A06CA">
        <w:t>его</w:t>
      </w:r>
      <w:r w:rsidRPr="000A06CA">
        <w:t xml:space="preserve"> на основании </w:t>
      </w:r>
      <w:r w:rsidR="00315546" w:rsidRPr="000A06CA">
        <w:t>Положения</w:t>
      </w:r>
      <w:r w:rsidRPr="000A06CA">
        <w:t xml:space="preserve">, с одной стороны, и </w:t>
      </w:r>
      <w:r w:rsidR="00ED68C1">
        <w:rPr>
          <w:color w:val="000000"/>
        </w:rPr>
        <w:t>___________________________________________________________</w:t>
      </w:r>
      <w:r w:rsidR="0096200E" w:rsidRPr="000A06CA">
        <w:rPr>
          <w:color w:val="000000"/>
        </w:rPr>
        <w:t>, именуемый в дальнейшем «</w:t>
      </w:r>
      <w:r w:rsidR="00133B4B">
        <w:rPr>
          <w:color w:val="000000"/>
        </w:rPr>
        <w:t>Исполнитель</w:t>
      </w:r>
      <w:r w:rsidR="0096200E" w:rsidRPr="000A06CA">
        <w:rPr>
          <w:color w:val="000000"/>
        </w:rPr>
        <w:t>»</w:t>
      </w:r>
      <w:r w:rsidR="00644B70">
        <w:rPr>
          <w:color w:val="000000"/>
        </w:rPr>
        <w:t>,</w:t>
      </w:r>
      <w:r w:rsidR="00644B70" w:rsidRPr="00644B70">
        <w:t xml:space="preserve"> </w:t>
      </w:r>
      <w:r w:rsidR="00644B70">
        <w:t>в лице</w:t>
      </w:r>
      <w:r w:rsidR="003C21E4">
        <w:t xml:space="preserve"> </w:t>
      </w:r>
      <w:r w:rsidR="00ED68C1">
        <w:t>______________________________________</w:t>
      </w:r>
      <w:r w:rsidR="0096200E" w:rsidRPr="000A06CA">
        <w:rPr>
          <w:color w:val="000000"/>
        </w:rPr>
        <w:t>, действующ</w:t>
      </w:r>
      <w:r w:rsidR="00ED68C1">
        <w:rPr>
          <w:color w:val="000000"/>
        </w:rPr>
        <w:t>его</w:t>
      </w:r>
      <w:r w:rsidR="0096200E" w:rsidRPr="000A06CA">
        <w:rPr>
          <w:color w:val="000000"/>
        </w:rPr>
        <w:t xml:space="preserve"> на основании </w:t>
      </w:r>
      <w:r w:rsidR="00ED68C1">
        <w:rPr>
          <w:color w:val="000000"/>
        </w:rPr>
        <w:t>____________</w:t>
      </w:r>
      <w:r w:rsidR="0096200E" w:rsidRPr="000A06CA">
        <w:rPr>
          <w:color w:val="000000"/>
        </w:rPr>
        <w:t>, с другой стороны, вместе им</w:t>
      </w:r>
      <w:r w:rsidR="005F661F" w:rsidRPr="000A06CA">
        <w:rPr>
          <w:color w:val="000000"/>
        </w:rPr>
        <w:t>енуемые в дальнейшем «Стороны»</w:t>
      </w:r>
      <w:r w:rsidRPr="000A06CA">
        <w:t xml:space="preserve">, </w:t>
      </w:r>
      <w:r w:rsidR="00DF1C6F" w:rsidRPr="000A06CA">
        <w:t>в соответствии с положениями</w:t>
      </w:r>
      <w:r w:rsidR="007A5C53" w:rsidRPr="000A06CA">
        <w:rPr>
          <w:color w:val="000000"/>
          <w:lang w:bidi="ru-RU"/>
        </w:rPr>
        <w:t xml:space="preserve"> Федерального закона от 05.04.2013 № 44-ФЗ «О контрактной системе в сфере закупок товаров, работ, услуг для обеспечения государс</w:t>
      </w:r>
      <w:r w:rsidR="00B27999" w:rsidRPr="000A06CA">
        <w:rPr>
          <w:color w:val="000000"/>
          <w:lang w:bidi="ru-RU"/>
        </w:rPr>
        <w:t>твенных и муниципальных нужд»,</w:t>
      </w:r>
      <w:r w:rsidR="00DA6960" w:rsidRPr="000A06CA">
        <w:rPr>
          <w:color w:val="000000"/>
          <w:lang w:bidi="ru-RU"/>
        </w:rPr>
        <w:t xml:space="preserve"> на основании части </w:t>
      </w:r>
      <w:r w:rsidR="00DF1C6F" w:rsidRPr="000A06CA">
        <w:rPr>
          <w:color w:val="000000"/>
          <w:lang w:bidi="ru-RU"/>
        </w:rPr>
        <w:t>2 ст</w:t>
      </w:r>
      <w:r w:rsidR="00DA6960" w:rsidRPr="000A06CA">
        <w:rPr>
          <w:color w:val="000000"/>
          <w:lang w:bidi="ru-RU"/>
        </w:rPr>
        <w:t xml:space="preserve">атьи </w:t>
      </w:r>
      <w:r w:rsidR="00DF1C6F" w:rsidRPr="000A06CA">
        <w:rPr>
          <w:color w:val="000000"/>
          <w:lang w:bidi="ru-RU"/>
        </w:rPr>
        <w:t>15</w:t>
      </w:r>
      <w:r w:rsidR="00B27999" w:rsidRPr="000A06CA">
        <w:rPr>
          <w:color w:val="000000"/>
          <w:lang w:bidi="ru-RU"/>
        </w:rPr>
        <w:t xml:space="preserve"> </w:t>
      </w:r>
      <w:r w:rsidR="00BE0570" w:rsidRPr="000A06CA">
        <w:rPr>
          <w:color w:val="000000"/>
          <w:lang w:bidi="ru-RU"/>
        </w:rPr>
        <w:t>Федерального закона от 08.03.2022 № 46-</w:t>
      </w:r>
      <w:r w:rsidR="00BE0570" w:rsidRPr="00A27023">
        <w:rPr>
          <w:lang w:bidi="ru-RU"/>
        </w:rPr>
        <w:t>ФЗ</w:t>
      </w:r>
      <w:r w:rsidR="002C3631" w:rsidRPr="00A27023">
        <w:rPr>
          <w:lang w:bidi="ru-RU"/>
        </w:rPr>
        <w:t xml:space="preserve"> «О внесении изменений в отдельные законодательные акты Российской Федерации», постановления Совета министров Республики Крым от 29.03.2022 № 182 «О мерах по реализации положений части 2 статьи 15 Федеральног</w:t>
      </w:r>
      <w:r w:rsidR="00D50A68">
        <w:rPr>
          <w:lang w:bidi="ru-RU"/>
        </w:rPr>
        <w:t>о закона от 8 марта 2022 года №</w:t>
      </w:r>
      <w:r w:rsidR="002C3631" w:rsidRPr="00A27023">
        <w:rPr>
          <w:lang w:bidi="ru-RU"/>
        </w:rPr>
        <w:t xml:space="preserve"> 46-ФЗ «О внесении изменений в отдельные законодательные акты Российской Федерации»,</w:t>
      </w:r>
      <w:r w:rsidR="002C3631" w:rsidRPr="00A27023">
        <w:rPr>
          <w:kern w:val="16"/>
        </w:rPr>
        <w:t xml:space="preserve"> </w:t>
      </w:r>
      <w:r w:rsidR="00ED68C1">
        <w:rPr>
          <w:kern w:val="16"/>
        </w:rPr>
        <w:t xml:space="preserve">______________________________________________ </w:t>
      </w:r>
      <w:r w:rsidR="00123CE8" w:rsidRPr="00A27023">
        <w:rPr>
          <w:kern w:val="16"/>
        </w:rPr>
        <w:t>заключили настоя</w:t>
      </w:r>
      <w:r w:rsidR="00123CE8" w:rsidRPr="000A06CA">
        <w:rPr>
          <w:kern w:val="16"/>
        </w:rPr>
        <w:t xml:space="preserve">щий </w:t>
      </w:r>
      <w:r w:rsidR="00416F1D" w:rsidRPr="000A06CA">
        <w:rPr>
          <w:kern w:val="16"/>
        </w:rPr>
        <w:t>муниципальный контракт, именуемый в дальнейшем «Контракт», о нижеследующем</w:t>
      </w:r>
      <w:r w:rsidRPr="000A06CA">
        <w:rPr>
          <w:kern w:val="16"/>
        </w:rPr>
        <w:t>:</w:t>
      </w:r>
    </w:p>
    <w:p w:rsidR="0082644D" w:rsidRPr="00644B70" w:rsidRDefault="0082644D" w:rsidP="0082644D">
      <w:pPr>
        <w:pStyle w:val="a4"/>
        <w:jc w:val="both"/>
        <w:rPr>
          <w:sz w:val="20"/>
          <w:szCs w:val="20"/>
        </w:rPr>
      </w:pPr>
    </w:p>
    <w:p w:rsidR="0082644D" w:rsidRDefault="0082644D" w:rsidP="00AE7566">
      <w:pPr>
        <w:pStyle w:val="a4"/>
        <w:numPr>
          <w:ilvl w:val="0"/>
          <w:numId w:val="6"/>
        </w:numPr>
        <w:jc w:val="center"/>
      </w:pPr>
      <w:r w:rsidRPr="000A06CA">
        <w:t>Предмет Контракта</w:t>
      </w:r>
    </w:p>
    <w:p w:rsidR="002C3631" w:rsidRPr="00A27023" w:rsidRDefault="0082644D" w:rsidP="003D2AE4">
      <w:pPr>
        <w:pStyle w:val="a4"/>
        <w:jc w:val="both"/>
      </w:pPr>
      <w:r w:rsidRPr="000A06CA">
        <w:t>1.1</w:t>
      </w:r>
      <w:r w:rsidRPr="000A06CA">
        <w:rPr>
          <w:color w:val="FF0000"/>
        </w:rPr>
        <w:t>. </w:t>
      </w:r>
      <w:r w:rsidR="001C1C54" w:rsidRPr="001C1C54">
        <w:rPr>
          <w:kern w:val="16"/>
        </w:rPr>
        <w:t>Предметом настоящего Контракта явля</w:t>
      </w:r>
      <w:r w:rsidR="00133B4B">
        <w:rPr>
          <w:kern w:val="16"/>
        </w:rPr>
        <w:t>е</w:t>
      </w:r>
      <w:r w:rsidR="001C1C54" w:rsidRPr="001C1C54">
        <w:rPr>
          <w:kern w:val="16"/>
        </w:rPr>
        <w:t>тся</w:t>
      </w:r>
      <w:r w:rsidR="001C1C54" w:rsidRPr="00B734F8">
        <w:rPr>
          <w:sz w:val="22"/>
          <w:szCs w:val="22"/>
        </w:rPr>
        <w:t xml:space="preserve"> </w:t>
      </w:r>
      <w:r w:rsidR="00B37C27">
        <w:rPr>
          <w:b/>
        </w:rPr>
        <w:t>ремонтные работы объекта недвижимого имущества в рамках закупки жил</w:t>
      </w:r>
      <w:r w:rsidR="00FE42FF">
        <w:rPr>
          <w:b/>
        </w:rPr>
        <w:t>ого</w:t>
      </w:r>
      <w:r w:rsidR="00B37C27">
        <w:rPr>
          <w:b/>
        </w:rPr>
        <w:t xml:space="preserve"> помещени</w:t>
      </w:r>
      <w:r w:rsidR="00FE42FF">
        <w:rPr>
          <w:b/>
        </w:rPr>
        <w:t>я, расположенного</w:t>
      </w:r>
      <w:r w:rsidR="00AC2B2A">
        <w:rPr>
          <w:b/>
        </w:rPr>
        <w:t xml:space="preserve"> по адрес: г. Евпатория, </w:t>
      </w:r>
      <w:proofErr w:type="spellStart"/>
      <w:r w:rsidR="00AC2B2A">
        <w:rPr>
          <w:b/>
        </w:rPr>
        <w:t>пгт</w:t>
      </w:r>
      <w:proofErr w:type="spellEnd"/>
      <w:r w:rsidR="00AC2B2A">
        <w:rPr>
          <w:b/>
        </w:rPr>
        <w:t>. Новоозерное, ул. Героев Десантников, д.1, кв. 73</w:t>
      </w:r>
      <w:r w:rsidR="00133B4B" w:rsidRPr="00A27023">
        <w:t xml:space="preserve"> </w:t>
      </w:r>
      <w:r w:rsidR="002C3631" w:rsidRPr="00A27023">
        <w:t xml:space="preserve">(далее – </w:t>
      </w:r>
      <w:r w:rsidR="00133B4B">
        <w:t>услуга</w:t>
      </w:r>
      <w:r w:rsidR="00884AEB">
        <w:t>).</w:t>
      </w:r>
    </w:p>
    <w:p w:rsidR="0082644D" w:rsidRPr="00327123" w:rsidRDefault="0082644D" w:rsidP="0082644D">
      <w:pPr>
        <w:pStyle w:val="a4"/>
        <w:jc w:val="both"/>
      </w:pPr>
      <w:r w:rsidRPr="000A06CA">
        <w:t>1.2. Сост</w:t>
      </w:r>
      <w:r w:rsidR="00066E9B">
        <w:t xml:space="preserve">ав и объем </w:t>
      </w:r>
      <w:r w:rsidR="00133B4B">
        <w:t>услуги</w:t>
      </w:r>
      <w:r w:rsidR="00066E9B">
        <w:t xml:space="preserve"> определяю</w:t>
      </w:r>
      <w:r w:rsidRPr="000A06CA">
        <w:t xml:space="preserve">тся </w:t>
      </w:r>
      <w:r w:rsidR="00674A54" w:rsidRPr="000A06CA">
        <w:t>т</w:t>
      </w:r>
      <w:r w:rsidRPr="000A06CA">
        <w:t>ехническим заданием (</w:t>
      </w:r>
      <w:r w:rsidR="00CA30B3" w:rsidRPr="000A06CA">
        <w:t>п</w:t>
      </w:r>
      <w:r w:rsidRPr="000A06CA">
        <w:t>риложение № 1 к Контракту)</w:t>
      </w:r>
      <w:r w:rsidR="00DB09F6">
        <w:t xml:space="preserve"> и </w:t>
      </w:r>
      <w:r w:rsidR="00327123" w:rsidRPr="00327123">
        <w:t>локальным сметным</w:t>
      </w:r>
      <w:r w:rsidR="00327123">
        <w:t xml:space="preserve"> расчетом</w:t>
      </w:r>
      <w:r w:rsidR="00327123" w:rsidRPr="00327123">
        <w:t xml:space="preserve">, являющимся неотъемлемой частью </w:t>
      </w:r>
      <w:r w:rsidR="00327123">
        <w:t>Контракта</w:t>
      </w:r>
      <w:r w:rsidR="00327123" w:rsidRPr="00327123">
        <w:t xml:space="preserve"> (Приложение № 2 к Контракту)</w:t>
      </w:r>
      <w:r w:rsidR="00066E9B">
        <w:t>.</w:t>
      </w:r>
      <w:r w:rsidRPr="000A06CA">
        <w:t xml:space="preserve"> </w:t>
      </w:r>
    </w:p>
    <w:p w:rsidR="0082644D" w:rsidRPr="00644B70" w:rsidRDefault="0082644D" w:rsidP="0082644D">
      <w:pPr>
        <w:pStyle w:val="a4"/>
        <w:jc w:val="both"/>
        <w:rPr>
          <w:sz w:val="20"/>
          <w:szCs w:val="20"/>
        </w:rPr>
      </w:pPr>
    </w:p>
    <w:p w:rsidR="0082644D" w:rsidRDefault="0082644D" w:rsidP="00AE7566">
      <w:pPr>
        <w:pStyle w:val="a4"/>
        <w:numPr>
          <w:ilvl w:val="0"/>
          <w:numId w:val="6"/>
        </w:numPr>
        <w:jc w:val="center"/>
      </w:pPr>
      <w:r w:rsidRPr="000A06CA">
        <w:t>Цена Контракта и порядок расчетов</w:t>
      </w:r>
    </w:p>
    <w:p w:rsidR="0082644D" w:rsidRPr="000A06CA" w:rsidRDefault="0082644D" w:rsidP="0082644D">
      <w:pPr>
        <w:pStyle w:val="a4"/>
        <w:jc w:val="both"/>
        <w:rPr>
          <w:i/>
          <w:iCs/>
        </w:rPr>
      </w:pPr>
      <w:r w:rsidRPr="000A06CA">
        <w:t xml:space="preserve">2.1. Общая цена Контракта составляет </w:t>
      </w:r>
      <w:r w:rsidR="00066E9B">
        <w:t xml:space="preserve">__________________ </w:t>
      </w:r>
      <w:r w:rsidR="00AE7566" w:rsidRPr="000A06CA">
        <w:rPr>
          <w:b/>
        </w:rPr>
        <w:t>(</w:t>
      </w:r>
      <w:r w:rsidR="00066E9B">
        <w:rPr>
          <w:b/>
        </w:rPr>
        <w:t>_____________) рублей</w:t>
      </w:r>
      <w:r w:rsidR="008E5F6E">
        <w:rPr>
          <w:b/>
        </w:rPr>
        <w:t xml:space="preserve"> </w:t>
      </w:r>
      <w:r w:rsidR="00066E9B">
        <w:rPr>
          <w:b/>
        </w:rPr>
        <w:t>___________</w:t>
      </w:r>
      <w:r w:rsidR="00AE7566" w:rsidRPr="000A06CA">
        <w:rPr>
          <w:b/>
        </w:rPr>
        <w:t>копеек</w:t>
      </w:r>
      <w:r w:rsidRPr="000A06CA">
        <w:t xml:space="preserve">, </w:t>
      </w:r>
      <w:r w:rsidR="00066E9B">
        <w:rPr>
          <w:rFonts w:eastAsia="Calibri"/>
          <w:lang w:eastAsia="en-US"/>
        </w:rPr>
        <w:t>условие об НДС</w:t>
      </w:r>
      <w:r w:rsidRPr="000A06CA">
        <w:rPr>
          <w:i/>
          <w:iCs/>
        </w:rPr>
        <w:t>.</w:t>
      </w:r>
    </w:p>
    <w:p w:rsidR="0082644D" w:rsidRPr="000A06CA" w:rsidRDefault="0082644D" w:rsidP="0082644D">
      <w:pPr>
        <w:pStyle w:val="a4"/>
        <w:jc w:val="both"/>
        <w:rPr>
          <w:i/>
        </w:rPr>
      </w:pPr>
      <w:r w:rsidRPr="000A06CA">
        <w:rPr>
          <w:i/>
        </w:rPr>
        <w:t xml:space="preserve">Сумма, подлежащая уплате Заказчиком </w:t>
      </w:r>
      <w:r w:rsidR="00133B4B">
        <w:rPr>
          <w:i/>
        </w:rPr>
        <w:t>Исполнителю</w:t>
      </w:r>
      <w:r w:rsidRPr="000A06CA">
        <w:rPr>
          <w:i/>
        </w:rPr>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D603A7" w:rsidRPr="000A06CA">
        <w:rPr>
          <w:i/>
        </w:rPr>
        <w:t>.</w:t>
      </w:r>
    </w:p>
    <w:p w:rsidR="00D603A7" w:rsidRPr="00942EC9" w:rsidRDefault="00D603A7" w:rsidP="00942EC9">
      <w:pPr>
        <w:spacing w:after="0"/>
        <w:ind w:firstLine="708"/>
        <w:rPr>
          <w:sz w:val="22"/>
          <w:szCs w:val="22"/>
        </w:rPr>
      </w:pPr>
      <w:r w:rsidRPr="000A06CA">
        <w:t>2.2. Цена Контракта является твердой</w:t>
      </w:r>
      <w:r w:rsidR="005E10CE">
        <w:t xml:space="preserve"> и </w:t>
      </w:r>
      <w:r w:rsidR="006125E9" w:rsidRPr="00D567AA">
        <w:rPr>
          <w:sz w:val="22"/>
          <w:szCs w:val="22"/>
        </w:rPr>
        <w:t xml:space="preserve">включает в себя: стоимость строительных работ, материалов и оборудования, необходимых для выполнения работ, их доставку на объект, работ по демонтажу и монтажу, тары, упаковки, погрузочно-разгрузочных работ,  транспортных расходов, уплату налогов, таможенных пошлин, расходы на страхование, рисков случайной гибели (случайного повреждения) Объекта, материалов и другого имущества, обязательных платежей, сборов, эксплуатацию машин и механизмов, затраты по уборке помещений и вывозу строительного мусора, и иные расходы Подрядчика, необходимые для исполнения </w:t>
      </w:r>
      <w:r w:rsidR="006125E9">
        <w:rPr>
          <w:sz w:val="22"/>
          <w:szCs w:val="22"/>
        </w:rPr>
        <w:t>Контракта</w:t>
      </w:r>
      <w:r w:rsidR="006125E9" w:rsidRPr="00D567AA">
        <w:rPr>
          <w:sz w:val="22"/>
          <w:szCs w:val="22"/>
        </w:rPr>
        <w:t xml:space="preserve">. </w:t>
      </w:r>
    </w:p>
    <w:p w:rsidR="0082644D" w:rsidRPr="000A06CA" w:rsidRDefault="0082644D" w:rsidP="0082644D">
      <w:pPr>
        <w:pStyle w:val="a4"/>
        <w:jc w:val="both"/>
      </w:pPr>
      <w:r w:rsidRPr="000A06CA">
        <w:t xml:space="preserve">2.3. В общую цену Контракта включены все расходы </w:t>
      </w:r>
      <w:r w:rsidR="00133B4B">
        <w:t>Исполнителя</w:t>
      </w:r>
      <w:r w:rsidRPr="000A06CA">
        <w:t xml:space="preserve">, необходимые для осуществления им своих обязательств по Контракту в полном объеме и надлежащего </w:t>
      </w:r>
      <w:r w:rsidRPr="000A06CA">
        <w:lastRenderedPageBreak/>
        <w:t xml:space="preserve">качества, в том числе все подлежащие к уплате налоги, сборы и другие обязательные платежи и иные расходы, связанные с </w:t>
      </w:r>
      <w:r w:rsidR="00133B4B">
        <w:t>оказанием услуг</w:t>
      </w:r>
      <w:r w:rsidRPr="000A06CA">
        <w:t>.</w:t>
      </w:r>
    </w:p>
    <w:p w:rsidR="00814FB3" w:rsidRPr="000A06CA" w:rsidRDefault="000E5DE6" w:rsidP="00574A1E">
      <w:pPr>
        <w:pStyle w:val="a4"/>
        <w:jc w:val="both"/>
        <w:rPr>
          <w:iCs/>
        </w:rPr>
      </w:pPr>
      <w:r w:rsidRPr="000A06CA">
        <w:t xml:space="preserve">2.4. </w:t>
      </w:r>
      <w:r w:rsidRPr="000A06CA">
        <w:rPr>
          <w:iCs/>
        </w:rPr>
        <w:t xml:space="preserve">Авансовый платеж по настоящему Контракту </w:t>
      </w:r>
      <w:r w:rsidR="00574A1E" w:rsidRPr="000A06CA">
        <w:rPr>
          <w:iCs/>
        </w:rPr>
        <w:t xml:space="preserve">не </w:t>
      </w:r>
      <w:r w:rsidRPr="000A06CA">
        <w:rPr>
          <w:iCs/>
        </w:rPr>
        <w:t>предусмотрен</w:t>
      </w:r>
      <w:r w:rsidR="00574A1E" w:rsidRPr="000A06CA">
        <w:rPr>
          <w:iCs/>
        </w:rPr>
        <w:t>.</w:t>
      </w:r>
      <w:r w:rsidRPr="000A06CA">
        <w:rPr>
          <w:iCs/>
        </w:rPr>
        <w:t xml:space="preserve"> </w:t>
      </w:r>
    </w:p>
    <w:p w:rsidR="00814FB3" w:rsidRPr="00A27023" w:rsidRDefault="00814FB3" w:rsidP="000F7919">
      <w:pPr>
        <w:spacing w:after="0"/>
        <w:rPr>
          <w:iCs/>
        </w:rPr>
      </w:pPr>
      <w:r w:rsidRPr="000A06CA">
        <w:rPr>
          <w:iCs/>
        </w:rPr>
        <w:t>2</w:t>
      </w:r>
      <w:bookmarkStart w:id="1" w:name="_Hlk95745792"/>
      <w:r w:rsidR="005470D2" w:rsidRPr="000A06CA">
        <w:rPr>
          <w:iCs/>
        </w:rPr>
        <w:t>.</w:t>
      </w:r>
      <w:r w:rsidR="00574A1E" w:rsidRPr="000A06CA">
        <w:rPr>
          <w:iCs/>
        </w:rPr>
        <w:t>5</w:t>
      </w:r>
      <w:r w:rsidR="00481C2D" w:rsidRPr="008E5F6E">
        <w:rPr>
          <w:iCs/>
        </w:rPr>
        <w:t xml:space="preserve">. </w:t>
      </w:r>
      <w:r w:rsidR="00A513FD" w:rsidRPr="008E5F6E">
        <w:rPr>
          <w:iCs/>
        </w:rPr>
        <w:t xml:space="preserve">Оплата </w:t>
      </w:r>
      <w:r w:rsidR="00133B4B" w:rsidRPr="008E5F6E">
        <w:rPr>
          <w:iCs/>
        </w:rPr>
        <w:t>оказанной услуги</w:t>
      </w:r>
      <w:r w:rsidR="00A513FD" w:rsidRPr="008E5F6E">
        <w:rPr>
          <w:iCs/>
        </w:rPr>
        <w:t>,</w:t>
      </w:r>
      <w:r w:rsidR="00A513FD" w:rsidRPr="008E5F6E">
        <w:rPr>
          <w:iCs/>
          <w:color w:val="FF0000"/>
        </w:rPr>
        <w:t xml:space="preserve"> </w:t>
      </w:r>
      <w:r w:rsidR="00A513FD" w:rsidRPr="008E5F6E">
        <w:rPr>
          <w:iCs/>
        </w:rPr>
        <w:t>производится Заказчиком</w:t>
      </w:r>
      <w:r w:rsidR="00A513FD" w:rsidRPr="008E5F6E">
        <w:t xml:space="preserve"> </w:t>
      </w:r>
      <w:r w:rsidR="00A513FD" w:rsidRPr="008E5F6E">
        <w:rPr>
          <w:iCs/>
        </w:rPr>
        <w:t xml:space="preserve">путем перечисления денежных средств на расчетный счет </w:t>
      </w:r>
      <w:r w:rsidR="00133B4B" w:rsidRPr="008E5F6E">
        <w:rPr>
          <w:iCs/>
        </w:rPr>
        <w:t>Исполнителя</w:t>
      </w:r>
      <w:r w:rsidR="00A513FD" w:rsidRPr="008E5F6E">
        <w:rPr>
          <w:iCs/>
        </w:rPr>
        <w:t xml:space="preserve">, указанный в Контракте, по факту </w:t>
      </w:r>
      <w:r w:rsidR="00133B4B" w:rsidRPr="008E5F6E">
        <w:rPr>
          <w:iCs/>
        </w:rPr>
        <w:t>оказания услуги</w:t>
      </w:r>
      <w:r w:rsidR="00AD20A5" w:rsidRPr="008E5F6E">
        <w:rPr>
          <w:iCs/>
        </w:rPr>
        <w:t xml:space="preserve"> в течение 10</w:t>
      </w:r>
      <w:r w:rsidR="00A513FD" w:rsidRPr="008E5F6E">
        <w:rPr>
          <w:iCs/>
        </w:rPr>
        <w:t xml:space="preserve"> (</w:t>
      </w:r>
      <w:r w:rsidR="00AD20A5" w:rsidRPr="008E5F6E">
        <w:rPr>
          <w:iCs/>
        </w:rPr>
        <w:t>десяти</w:t>
      </w:r>
      <w:r w:rsidR="00A513FD" w:rsidRPr="008E5F6E">
        <w:rPr>
          <w:iCs/>
        </w:rPr>
        <w:t xml:space="preserve">) рабочих дней с даты подписания Заказчиком акта о приемке </w:t>
      </w:r>
      <w:r w:rsidR="00C041F1" w:rsidRPr="008E5F6E">
        <w:rPr>
          <w:iCs/>
        </w:rPr>
        <w:t>оказанной услуги</w:t>
      </w:r>
      <w:r w:rsidR="00B8270F" w:rsidRPr="008E5F6E">
        <w:rPr>
          <w:iCs/>
        </w:rPr>
        <w:t xml:space="preserve"> н</w:t>
      </w:r>
      <w:r w:rsidR="00A513FD" w:rsidRPr="008E5F6E">
        <w:rPr>
          <w:iCs/>
        </w:rPr>
        <w:t>а основании представленн</w:t>
      </w:r>
      <w:r w:rsidR="00B8270F" w:rsidRPr="008E5F6E">
        <w:rPr>
          <w:iCs/>
        </w:rPr>
        <w:t>ого</w:t>
      </w:r>
      <w:r w:rsidR="00A513FD" w:rsidRPr="008E5F6E">
        <w:rPr>
          <w:iCs/>
        </w:rPr>
        <w:t xml:space="preserve"> </w:t>
      </w:r>
      <w:r w:rsidR="00C041F1" w:rsidRPr="008E5F6E">
        <w:rPr>
          <w:iCs/>
        </w:rPr>
        <w:t>Исполнителем</w:t>
      </w:r>
      <w:r w:rsidR="00A513FD" w:rsidRPr="008E5F6E">
        <w:rPr>
          <w:iCs/>
        </w:rPr>
        <w:t xml:space="preserve"> счета и счета-фактуры</w:t>
      </w:r>
      <w:r w:rsidR="000F7919" w:rsidRPr="008E5F6E">
        <w:rPr>
          <w:iCs/>
        </w:rPr>
        <w:t xml:space="preserve"> </w:t>
      </w:r>
      <w:r w:rsidR="00076ED1" w:rsidRPr="008E5F6E">
        <w:rPr>
          <w:rFonts w:eastAsia="Arial Unicode MS"/>
        </w:rPr>
        <w:t>(в случаях, предусмотренных законодательством Российской Федерации).</w:t>
      </w:r>
    </w:p>
    <w:bookmarkEnd w:id="1"/>
    <w:p w:rsidR="00814FB3" w:rsidRPr="000A06CA" w:rsidRDefault="00814FB3" w:rsidP="009C4080">
      <w:pPr>
        <w:pStyle w:val="a7"/>
        <w:ind w:left="0"/>
        <w:jc w:val="both"/>
        <w:rPr>
          <w:iCs/>
          <w:szCs w:val="24"/>
        </w:rPr>
      </w:pPr>
      <w:r w:rsidRPr="000A06CA">
        <w:rPr>
          <w:iCs/>
          <w:szCs w:val="24"/>
        </w:rPr>
        <w:t>2.</w:t>
      </w:r>
      <w:r w:rsidR="00574A1E" w:rsidRPr="000A06CA">
        <w:rPr>
          <w:iCs/>
          <w:szCs w:val="24"/>
        </w:rPr>
        <w:t>6</w:t>
      </w:r>
      <w:r w:rsidRPr="000A06CA">
        <w:rPr>
          <w:iCs/>
          <w:szCs w:val="24"/>
        </w:rPr>
        <w:t xml:space="preserve">. При расторжении Контракта по соглашению сторон </w:t>
      </w:r>
      <w:r w:rsidR="00C041F1">
        <w:rPr>
          <w:iCs/>
          <w:szCs w:val="24"/>
        </w:rPr>
        <w:t>Исполнитель</w:t>
      </w:r>
      <w:r w:rsidRPr="000A06CA">
        <w:rPr>
          <w:iCs/>
          <w:szCs w:val="24"/>
        </w:rPr>
        <w:t xml:space="preserve"> обязан оплатить штрафные санк</w:t>
      </w:r>
      <w:r w:rsidR="00FD134D" w:rsidRPr="000A06CA">
        <w:rPr>
          <w:iCs/>
          <w:szCs w:val="24"/>
        </w:rPr>
        <w:t>ции, предусмотренные настоящим К</w:t>
      </w:r>
      <w:r w:rsidRPr="000A06CA">
        <w:rPr>
          <w:iCs/>
          <w:szCs w:val="24"/>
        </w:rPr>
        <w:t>онтрактом, не позднее дня</w:t>
      </w:r>
      <w:r w:rsidR="00FD134D" w:rsidRPr="000A06CA">
        <w:rPr>
          <w:iCs/>
          <w:szCs w:val="24"/>
        </w:rPr>
        <w:t>,</w:t>
      </w:r>
      <w:r w:rsidRPr="000A06CA">
        <w:rPr>
          <w:iCs/>
          <w:szCs w:val="24"/>
        </w:rPr>
        <w:t xml:space="preserve"> предшествующего дню прекращения действия Контракта</w:t>
      </w:r>
      <w:r w:rsidR="00C43F84" w:rsidRPr="000A06CA">
        <w:rPr>
          <w:iCs/>
          <w:szCs w:val="24"/>
        </w:rPr>
        <w:t>, если иной срок не установлен с</w:t>
      </w:r>
      <w:r w:rsidRPr="000A06CA">
        <w:rPr>
          <w:iCs/>
          <w:szCs w:val="24"/>
        </w:rPr>
        <w:t xml:space="preserve">оглашением о расторжении Контракта. </w:t>
      </w:r>
    </w:p>
    <w:p w:rsidR="00814FB3" w:rsidRPr="000A06CA" w:rsidRDefault="00756D20" w:rsidP="009C4080">
      <w:pPr>
        <w:pStyle w:val="a7"/>
        <w:ind w:left="0"/>
        <w:jc w:val="both"/>
        <w:rPr>
          <w:szCs w:val="24"/>
        </w:rPr>
      </w:pPr>
      <w:r w:rsidRPr="000A06CA">
        <w:rPr>
          <w:iCs/>
          <w:szCs w:val="24"/>
        </w:rPr>
        <w:t>2.</w:t>
      </w:r>
      <w:r w:rsidR="00574A1E" w:rsidRPr="000A06CA">
        <w:rPr>
          <w:iCs/>
          <w:szCs w:val="24"/>
        </w:rPr>
        <w:t>7</w:t>
      </w:r>
      <w:r w:rsidRPr="000A06CA">
        <w:rPr>
          <w:iCs/>
          <w:szCs w:val="24"/>
        </w:rPr>
        <w:t xml:space="preserve">. </w:t>
      </w:r>
      <w:r w:rsidRPr="000A06CA">
        <w:rPr>
          <w:szCs w:val="24"/>
        </w:rPr>
        <w:t xml:space="preserve">Заказчик вправе учитывать при расчете с </w:t>
      </w:r>
      <w:r w:rsidR="00C041F1">
        <w:rPr>
          <w:szCs w:val="24"/>
        </w:rPr>
        <w:t>Исполнителем</w:t>
      </w:r>
      <w:r w:rsidRPr="000A06CA">
        <w:rPr>
          <w:szCs w:val="24"/>
        </w:rPr>
        <w:t xml:space="preserve"> (вычитать из цены Контракта) сумму в виде неустойки (штрафа, пени), подлежащую уплате </w:t>
      </w:r>
      <w:r w:rsidR="00C041F1">
        <w:rPr>
          <w:szCs w:val="24"/>
        </w:rPr>
        <w:t>Исполнителю</w:t>
      </w:r>
      <w:r w:rsidRPr="000A06CA">
        <w:rPr>
          <w:szCs w:val="24"/>
        </w:rPr>
        <w:t xml:space="preserve"> за неисполнение (ненадлежащее исполнение) обязательств, предусмотренных Контрактом, если </w:t>
      </w:r>
      <w:r w:rsidR="00C041F1">
        <w:rPr>
          <w:szCs w:val="24"/>
        </w:rPr>
        <w:t>Исполнитель</w:t>
      </w:r>
      <w:r w:rsidRPr="000A06CA">
        <w:rPr>
          <w:szCs w:val="24"/>
        </w:rPr>
        <w:t xml:space="preserve"> не докажет, что неисполнение (ненадлежащее исполнение) обязательств произошло вследствие непреодолимой силы или по вине другой Стороны.</w:t>
      </w:r>
    </w:p>
    <w:p w:rsidR="007405C9" w:rsidRPr="000A06CA" w:rsidRDefault="007405C9" w:rsidP="009C4080">
      <w:pPr>
        <w:pStyle w:val="a7"/>
        <w:ind w:left="0"/>
        <w:jc w:val="both"/>
        <w:rPr>
          <w:iCs/>
          <w:szCs w:val="24"/>
        </w:rPr>
      </w:pPr>
      <w:r w:rsidRPr="000A06CA">
        <w:rPr>
          <w:szCs w:val="24"/>
        </w:rPr>
        <w:t>2.</w:t>
      </w:r>
      <w:r w:rsidR="00574A1E" w:rsidRPr="000A06CA">
        <w:rPr>
          <w:szCs w:val="24"/>
        </w:rPr>
        <w:t>8</w:t>
      </w:r>
      <w:r w:rsidRPr="000A06CA">
        <w:rPr>
          <w:szCs w:val="24"/>
        </w:rPr>
        <w:t xml:space="preserve"> Все документы, необходимые для проведения расчетов Заказчика с </w:t>
      </w:r>
      <w:r w:rsidR="00C041F1">
        <w:rPr>
          <w:szCs w:val="24"/>
        </w:rPr>
        <w:t>Исполнителем</w:t>
      </w:r>
      <w:r w:rsidRPr="000A06CA">
        <w:rPr>
          <w:szCs w:val="24"/>
        </w:rPr>
        <w:t>, должны содержать информацию об ИКЗ</w:t>
      </w:r>
      <w:r w:rsidR="00C53704" w:rsidRPr="000A06CA">
        <w:rPr>
          <w:szCs w:val="24"/>
        </w:rPr>
        <w:t>.</w:t>
      </w:r>
    </w:p>
    <w:p w:rsidR="00481C2D" w:rsidRPr="000A06CA" w:rsidRDefault="00756D20" w:rsidP="009C4080">
      <w:pPr>
        <w:pStyle w:val="a4"/>
        <w:jc w:val="both"/>
        <w:rPr>
          <w:color w:val="000000"/>
        </w:rPr>
      </w:pPr>
      <w:r w:rsidRPr="000A06CA">
        <w:t>2</w:t>
      </w:r>
      <w:r w:rsidR="00481C2D" w:rsidRPr="000A06CA">
        <w:t>.</w:t>
      </w:r>
      <w:r w:rsidR="00574A1E" w:rsidRPr="000A06CA">
        <w:t>9</w:t>
      </w:r>
      <w:r w:rsidR="00481C2D" w:rsidRPr="000A06CA">
        <w:t xml:space="preserve">. Источник финансирования: </w:t>
      </w:r>
      <w:r w:rsidR="001870CD" w:rsidRPr="000A06CA">
        <w:rPr>
          <w:color w:val="000000"/>
        </w:rPr>
        <w:t>бюджет муниципального образования городской округ Евпатория Республики Крым</w:t>
      </w:r>
      <w:r w:rsidR="00481C2D" w:rsidRPr="000A06CA">
        <w:rPr>
          <w:color w:val="000000"/>
        </w:rPr>
        <w:t>.</w:t>
      </w:r>
    </w:p>
    <w:p w:rsidR="00B8270F" w:rsidRPr="000A06CA" w:rsidRDefault="00B8270F" w:rsidP="009C4080">
      <w:pPr>
        <w:pStyle w:val="a4"/>
        <w:jc w:val="both"/>
        <w:rPr>
          <w:color w:val="000000"/>
        </w:rPr>
      </w:pPr>
    </w:p>
    <w:p w:rsidR="0082644D" w:rsidRDefault="0082644D" w:rsidP="0045213D">
      <w:pPr>
        <w:pStyle w:val="a4"/>
        <w:numPr>
          <w:ilvl w:val="0"/>
          <w:numId w:val="6"/>
        </w:numPr>
        <w:jc w:val="center"/>
      </w:pPr>
      <w:r w:rsidRPr="000A06CA">
        <w:t>Права и обязанности Сторон</w:t>
      </w:r>
    </w:p>
    <w:p w:rsidR="0082644D" w:rsidRPr="000A06CA" w:rsidRDefault="0082644D" w:rsidP="0082644D">
      <w:pPr>
        <w:pStyle w:val="a4"/>
        <w:jc w:val="both"/>
      </w:pPr>
      <w:r w:rsidRPr="000A06CA">
        <w:t>3.1. Заказчик имеет право:</w:t>
      </w:r>
    </w:p>
    <w:p w:rsidR="0082644D" w:rsidRPr="000A06CA" w:rsidRDefault="0082644D" w:rsidP="0082644D">
      <w:pPr>
        <w:pStyle w:val="a4"/>
        <w:jc w:val="both"/>
      </w:pPr>
      <w:r w:rsidRPr="000A06CA">
        <w:t xml:space="preserve">3.1.1. Требовать возмещения неустойки и (или) убытков, причиненных по вине </w:t>
      </w:r>
      <w:r w:rsidR="00C041F1">
        <w:t>Исполнителя</w:t>
      </w:r>
      <w:r w:rsidRPr="000A06CA">
        <w:t>.</w:t>
      </w:r>
    </w:p>
    <w:p w:rsidR="0082644D" w:rsidRPr="000A06CA" w:rsidRDefault="0082644D" w:rsidP="0082644D">
      <w:pPr>
        <w:pStyle w:val="a4"/>
        <w:jc w:val="both"/>
      </w:pPr>
      <w:r w:rsidRPr="000A06CA">
        <w:t xml:space="preserve">3.1.2. Проверять в любое время ход и качество </w:t>
      </w:r>
      <w:r w:rsidR="00C041F1">
        <w:t>оказываемой Исполнителем</w:t>
      </w:r>
      <w:r w:rsidRPr="000A06CA">
        <w:t xml:space="preserve"> и его </w:t>
      </w:r>
      <w:r w:rsidR="00C041F1">
        <w:t>соисполнителями услуги</w:t>
      </w:r>
      <w:r w:rsidRPr="000A06CA">
        <w:t xml:space="preserve"> по Контракту, оказывать консультативную и иную помощь </w:t>
      </w:r>
      <w:r w:rsidR="00C041F1">
        <w:t>Исполнителю</w:t>
      </w:r>
      <w:r w:rsidRPr="000A06CA">
        <w:t>.</w:t>
      </w:r>
    </w:p>
    <w:p w:rsidR="0082644D" w:rsidRPr="000A06CA" w:rsidRDefault="0082644D" w:rsidP="0082644D">
      <w:pPr>
        <w:pStyle w:val="a4"/>
        <w:jc w:val="both"/>
      </w:pPr>
      <w:r w:rsidRPr="000A06CA">
        <w:t xml:space="preserve">3.1.3. Отказаться от оплаты </w:t>
      </w:r>
      <w:r w:rsidR="00C041F1">
        <w:t>услуги</w:t>
      </w:r>
      <w:r w:rsidRPr="000A06CA">
        <w:t xml:space="preserve"> в случае несоответствия результатов </w:t>
      </w:r>
      <w:r w:rsidR="00C041F1">
        <w:t>оказанной услуги</w:t>
      </w:r>
      <w:r w:rsidRPr="000A06CA">
        <w:t xml:space="preserve"> требованиям, установленным Контрактом</w:t>
      </w:r>
      <w:r w:rsidR="00AA34FF" w:rsidRPr="000A06CA">
        <w:t>.</w:t>
      </w:r>
    </w:p>
    <w:p w:rsidR="00B8270F" w:rsidRDefault="0082644D" w:rsidP="0082644D">
      <w:pPr>
        <w:pStyle w:val="a4"/>
        <w:jc w:val="both"/>
      </w:pPr>
      <w:r w:rsidRPr="000A06CA">
        <w:t xml:space="preserve">3.1.4. По согласованию с </w:t>
      </w:r>
      <w:r w:rsidR="00C041F1">
        <w:t>Исполнителем</w:t>
      </w:r>
      <w:r w:rsidRPr="000A06CA">
        <w:t xml:space="preserve"> изменить объем </w:t>
      </w:r>
      <w:r w:rsidR="00C041F1">
        <w:t>оказываемой</w:t>
      </w:r>
      <w:r w:rsidR="00B8270F">
        <w:t xml:space="preserve"> по Контракту </w:t>
      </w:r>
      <w:r w:rsidR="00C041F1">
        <w:t>услуги</w:t>
      </w:r>
      <w:r w:rsidR="00B8270F">
        <w:t>.</w:t>
      </w:r>
    </w:p>
    <w:p w:rsidR="0082644D" w:rsidRPr="000A06CA" w:rsidRDefault="0082644D" w:rsidP="0082644D">
      <w:pPr>
        <w:pStyle w:val="a4"/>
        <w:jc w:val="both"/>
      </w:pPr>
      <w:r w:rsidRPr="000A06CA">
        <w:t xml:space="preserve">3.1.5. Досрочно принять и оплатить </w:t>
      </w:r>
      <w:r w:rsidR="00C041F1">
        <w:t>услугу</w:t>
      </w:r>
      <w:r w:rsidRPr="000A06CA">
        <w:t xml:space="preserve"> в соответствии с условиями Контракта.</w:t>
      </w:r>
    </w:p>
    <w:p w:rsidR="0082644D" w:rsidRPr="000A06CA" w:rsidRDefault="0082644D" w:rsidP="0082644D">
      <w:pPr>
        <w:pStyle w:val="a4"/>
        <w:jc w:val="both"/>
      </w:pPr>
      <w:r w:rsidRPr="000A06CA">
        <w:t xml:space="preserve">3.1.6. Привлекать экспертов, экспертные организации для проверки соответствия качества </w:t>
      </w:r>
      <w:r w:rsidR="00C041F1">
        <w:t>оказываемой услуги</w:t>
      </w:r>
      <w:r w:rsidRPr="000A06CA">
        <w:t xml:space="preserve"> требованиям, установленным настоящим Контрактом.</w:t>
      </w:r>
    </w:p>
    <w:p w:rsidR="0082644D" w:rsidRPr="000A06CA" w:rsidRDefault="0082644D" w:rsidP="0082644D">
      <w:pPr>
        <w:pStyle w:val="a4"/>
        <w:jc w:val="both"/>
      </w:pPr>
      <w:r w:rsidRPr="000A06CA">
        <w:t>3.1.7. Осуществлять иные права, предусмотренные настоящим Контрактом и (или) законодательством Российской Федерации.</w:t>
      </w:r>
    </w:p>
    <w:p w:rsidR="0082644D" w:rsidRDefault="0082644D" w:rsidP="0082644D">
      <w:pPr>
        <w:pStyle w:val="a4"/>
        <w:jc w:val="both"/>
      </w:pPr>
      <w:r w:rsidRPr="000A06CA">
        <w:t>3.2. Заказчик обязан:</w:t>
      </w:r>
    </w:p>
    <w:p w:rsidR="00402BAB" w:rsidRPr="00E263F7" w:rsidRDefault="00402BAB" w:rsidP="00E263F7">
      <w:pPr>
        <w:pStyle w:val="a4"/>
        <w:jc w:val="both"/>
      </w:pPr>
      <w:r w:rsidRPr="00E263F7">
        <w:t>3.2.1. Передать Подрядчику в течение 5 (пяти) дней подписанную документацию, необходимую для производства Работ.</w:t>
      </w:r>
    </w:p>
    <w:p w:rsidR="00402BAB" w:rsidRPr="00E263F7" w:rsidRDefault="00402BAB" w:rsidP="00E263F7">
      <w:pPr>
        <w:pStyle w:val="a4"/>
        <w:jc w:val="both"/>
      </w:pPr>
      <w:r w:rsidRPr="00E263F7">
        <w:t xml:space="preserve">3.2.2. Заказчик вправе проверять документы, подтверждающие выполнение работ по объекту, указанному в п.1.1, в том числе затребовать любые документы о ходе выполнения работ, указанных в п.1.1 настоящего </w:t>
      </w:r>
      <w:r w:rsidR="00A73C47">
        <w:t>Контракта</w:t>
      </w:r>
      <w:r w:rsidRPr="00E263F7">
        <w:t>.</w:t>
      </w:r>
    </w:p>
    <w:p w:rsidR="00402BAB" w:rsidRPr="00E263F7" w:rsidRDefault="00A73C47" w:rsidP="00E263F7">
      <w:pPr>
        <w:pStyle w:val="a4"/>
        <w:jc w:val="both"/>
      </w:pPr>
      <w:r w:rsidRPr="00E263F7">
        <w:t xml:space="preserve">3.2.3. </w:t>
      </w:r>
      <w:r w:rsidR="00402BAB" w:rsidRPr="00E263F7">
        <w:t>Требовать остановку работ и принятие необходимых мер в случае угрозы возникновения аварий и несчастных случаев.</w:t>
      </w:r>
    </w:p>
    <w:p w:rsidR="0082644D" w:rsidRPr="000A06CA" w:rsidRDefault="00A73C47" w:rsidP="0082644D">
      <w:pPr>
        <w:pStyle w:val="a4"/>
        <w:jc w:val="both"/>
      </w:pPr>
      <w:r>
        <w:t>3.2.4</w:t>
      </w:r>
      <w:r w:rsidR="0082644D" w:rsidRPr="000A06CA">
        <w:t xml:space="preserve">. Обеспечить приемку </w:t>
      </w:r>
      <w:r w:rsidR="00C041F1">
        <w:t>оказанной</w:t>
      </w:r>
      <w:r w:rsidR="0082644D" w:rsidRPr="000A06CA">
        <w:t xml:space="preserve"> </w:t>
      </w:r>
      <w:r w:rsidR="00C041F1">
        <w:t>Исполнителем услуги</w:t>
      </w:r>
      <w:r w:rsidR="0082644D" w:rsidRPr="000A06CA">
        <w:t xml:space="preserve"> по Контракту</w:t>
      </w:r>
      <w:r w:rsidR="00AA34FF" w:rsidRPr="000A06CA">
        <w:t>.</w:t>
      </w:r>
    </w:p>
    <w:p w:rsidR="0082644D" w:rsidRDefault="00A73C47" w:rsidP="0082644D">
      <w:pPr>
        <w:pStyle w:val="a4"/>
        <w:jc w:val="both"/>
      </w:pPr>
      <w:r>
        <w:t>3.2.5</w:t>
      </w:r>
      <w:r w:rsidR="0082644D" w:rsidRPr="000A06CA">
        <w:t xml:space="preserve">. Оплатить </w:t>
      </w:r>
      <w:r w:rsidR="00C041F1">
        <w:t>оказанную услугу</w:t>
      </w:r>
      <w:r w:rsidR="0082644D" w:rsidRPr="000A06CA">
        <w:t xml:space="preserve"> по Контракту после </w:t>
      </w:r>
      <w:r w:rsidR="00AC1AA2">
        <w:t xml:space="preserve">подписания Сторонами акта </w:t>
      </w:r>
      <w:r w:rsidR="0082644D" w:rsidRPr="000A06CA">
        <w:t xml:space="preserve">приемки </w:t>
      </w:r>
      <w:r w:rsidR="00C041F1">
        <w:t>оказанных услуг</w:t>
      </w:r>
      <w:r w:rsidR="00AA34FF" w:rsidRPr="000A06CA">
        <w:t>.</w:t>
      </w:r>
    </w:p>
    <w:p w:rsidR="0082644D" w:rsidRPr="000A06CA" w:rsidRDefault="0082644D" w:rsidP="0082644D">
      <w:pPr>
        <w:pStyle w:val="a4"/>
        <w:jc w:val="both"/>
      </w:pPr>
      <w:r w:rsidRPr="000A06CA">
        <w:t xml:space="preserve">3.3. </w:t>
      </w:r>
      <w:r w:rsidR="00C041F1">
        <w:t>Исполнитель</w:t>
      </w:r>
      <w:r w:rsidRPr="000A06CA">
        <w:t xml:space="preserve"> вправе:</w:t>
      </w:r>
    </w:p>
    <w:p w:rsidR="0082644D" w:rsidRPr="000A06CA" w:rsidRDefault="0082644D" w:rsidP="0082644D">
      <w:pPr>
        <w:pStyle w:val="a4"/>
        <w:jc w:val="both"/>
      </w:pPr>
      <w:r w:rsidRPr="000A06CA">
        <w:t xml:space="preserve">3.3.1. Требовать от Заказчика приемки результатов </w:t>
      </w:r>
      <w:r w:rsidR="00C041F1">
        <w:t>оказанной услуги</w:t>
      </w:r>
      <w:r w:rsidRPr="000A06CA">
        <w:t>.</w:t>
      </w:r>
    </w:p>
    <w:p w:rsidR="0082644D" w:rsidRPr="000A06CA" w:rsidRDefault="0082644D" w:rsidP="0082644D">
      <w:pPr>
        <w:pStyle w:val="a4"/>
        <w:jc w:val="both"/>
      </w:pPr>
      <w:r w:rsidRPr="000A06CA">
        <w:t xml:space="preserve">3.3.2. Требовать от Заказчика оплаты принятой без замечаний </w:t>
      </w:r>
      <w:r w:rsidR="00C041F1">
        <w:t>услуги</w:t>
      </w:r>
      <w:r w:rsidR="00AA34FF" w:rsidRPr="000A06CA">
        <w:t>.</w:t>
      </w:r>
    </w:p>
    <w:p w:rsidR="0082644D" w:rsidRPr="000A06CA" w:rsidRDefault="0082644D" w:rsidP="0082644D">
      <w:pPr>
        <w:pStyle w:val="a4"/>
        <w:jc w:val="both"/>
      </w:pPr>
      <w:r w:rsidRPr="000A06CA">
        <w:t>3.3.3. Запрашивать у Заказчика информацию, необходимую для выполнения Контракта</w:t>
      </w:r>
      <w:r w:rsidR="00AA34FF" w:rsidRPr="000A06CA">
        <w:t>.</w:t>
      </w:r>
    </w:p>
    <w:p w:rsidR="0082644D" w:rsidRPr="000A06CA" w:rsidRDefault="0082644D" w:rsidP="0082644D">
      <w:pPr>
        <w:pStyle w:val="a4"/>
        <w:jc w:val="both"/>
      </w:pPr>
      <w:r w:rsidRPr="000A06CA">
        <w:lastRenderedPageBreak/>
        <w:t xml:space="preserve">3.3.4. Требовать возмещения убытков, причиненных </w:t>
      </w:r>
      <w:r w:rsidR="00C041F1">
        <w:t>Исполнителю</w:t>
      </w:r>
      <w:r w:rsidRPr="000A06CA">
        <w:t xml:space="preserve"> по вине Заказчика в ходе исполнения Контракта.</w:t>
      </w:r>
    </w:p>
    <w:p w:rsidR="0082644D" w:rsidRPr="000A06CA" w:rsidRDefault="0082644D" w:rsidP="0082644D">
      <w:pPr>
        <w:pStyle w:val="a4"/>
        <w:jc w:val="both"/>
      </w:pPr>
      <w:r w:rsidRPr="000A06CA">
        <w:t xml:space="preserve">3.4. </w:t>
      </w:r>
      <w:r w:rsidR="00C041F1">
        <w:t>Исполнитель</w:t>
      </w:r>
      <w:r w:rsidRPr="000A06CA">
        <w:t xml:space="preserve"> обязан:</w:t>
      </w:r>
    </w:p>
    <w:p w:rsidR="0082644D" w:rsidRPr="000A06CA" w:rsidRDefault="0082644D" w:rsidP="0082644D">
      <w:pPr>
        <w:pStyle w:val="a4"/>
        <w:jc w:val="both"/>
      </w:pPr>
      <w:r w:rsidRPr="000A06CA">
        <w:t xml:space="preserve">3.4.1. </w:t>
      </w:r>
      <w:r w:rsidR="00C041F1">
        <w:t>Оказать услугу</w:t>
      </w:r>
      <w:r w:rsidRPr="000A06CA">
        <w:t xml:space="preserve"> в соответствии с условиями Контракта и передать Заказчику ее результаты по акту приемки </w:t>
      </w:r>
      <w:r w:rsidR="00C041F1">
        <w:t>оказанной услуги</w:t>
      </w:r>
      <w:r w:rsidR="00AA34FF" w:rsidRPr="000A06CA">
        <w:t>.</w:t>
      </w:r>
    </w:p>
    <w:p w:rsidR="0082644D" w:rsidRPr="000A06CA" w:rsidRDefault="0082644D" w:rsidP="0082644D">
      <w:pPr>
        <w:pStyle w:val="a4"/>
        <w:jc w:val="both"/>
      </w:pPr>
      <w:r w:rsidRPr="000A06CA">
        <w:t>3.4.2. Без увеличения цены выполнить все необходимые действия в целях соблюдения требований, установленных действующим законодательством Российской Федерации</w:t>
      </w:r>
      <w:r w:rsidR="00AA34FF" w:rsidRPr="000A06CA">
        <w:t>.</w:t>
      </w:r>
    </w:p>
    <w:p w:rsidR="0082644D" w:rsidRPr="000A06CA" w:rsidRDefault="0082644D" w:rsidP="0082644D">
      <w:pPr>
        <w:pStyle w:val="a4"/>
        <w:jc w:val="both"/>
      </w:pPr>
      <w:r w:rsidRPr="000A06CA">
        <w:t xml:space="preserve">3.4.3. Своими силами и за свой счет, в срок, определенный Заказчиком, устранять допущенные недостатки в </w:t>
      </w:r>
      <w:r w:rsidR="00C041F1">
        <w:t>оказанной услуге</w:t>
      </w:r>
      <w:r w:rsidRPr="000A06CA">
        <w:t xml:space="preserve"> или иные отступления от условий Контракта</w:t>
      </w:r>
      <w:r w:rsidR="00AA34FF" w:rsidRPr="000A06CA">
        <w:t>.</w:t>
      </w:r>
    </w:p>
    <w:p w:rsidR="0082644D" w:rsidRPr="000A06CA" w:rsidRDefault="0082644D" w:rsidP="0082644D">
      <w:pPr>
        <w:pStyle w:val="a4"/>
        <w:jc w:val="both"/>
      </w:pPr>
      <w:r w:rsidRPr="000A06CA">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w:t>
      </w:r>
      <w:r w:rsidR="00C041F1">
        <w:t>оказания услуги</w:t>
      </w:r>
      <w:r w:rsidR="00AA34FF" w:rsidRPr="000A06CA">
        <w:t>.</w:t>
      </w:r>
    </w:p>
    <w:p w:rsidR="0082644D" w:rsidRPr="000A06CA" w:rsidRDefault="0082644D" w:rsidP="0082644D">
      <w:pPr>
        <w:pStyle w:val="a4"/>
        <w:jc w:val="both"/>
      </w:pPr>
      <w:r w:rsidRPr="000A06CA">
        <w:t xml:space="preserve">3.4.5. Незамедлительно сообщать Заказчику о приостановлении или прекращении </w:t>
      </w:r>
      <w:r w:rsidR="00C041F1">
        <w:t>оказания услуги</w:t>
      </w:r>
      <w:r w:rsidR="00AA34FF" w:rsidRPr="000A06CA">
        <w:t>.</w:t>
      </w:r>
    </w:p>
    <w:p w:rsidR="0082644D" w:rsidRPr="000A06CA" w:rsidRDefault="0082644D" w:rsidP="0082644D">
      <w:pPr>
        <w:pStyle w:val="a4"/>
        <w:jc w:val="both"/>
      </w:pPr>
      <w:r w:rsidRPr="000A06CA">
        <w:t>3.4.6. Предоставлять по запросам Заказчика иную информацию о ходе исполнения Контракта</w:t>
      </w:r>
      <w:r w:rsidR="00AA34FF" w:rsidRPr="000A06CA">
        <w:t>.</w:t>
      </w:r>
    </w:p>
    <w:p w:rsidR="0082644D" w:rsidRPr="000A06CA" w:rsidRDefault="0082644D" w:rsidP="0082644D">
      <w:pPr>
        <w:pStyle w:val="a4"/>
        <w:jc w:val="both"/>
      </w:pPr>
      <w:r w:rsidRPr="000A06CA">
        <w:t>3.4.</w:t>
      </w:r>
      <w:r w:rsidR="006202D4" w:rsidRPr="000A06CA">
        <w:t>7</w:t>
      </w:r>
      <w:r w:rsidRPr="000A06CA">
        <w:t>. Сохранять конфиденциальность информации, относящейся к ходу исполнения Контракта и полученным результатам.</w:t>
      </w:r>
    </w:p>
    <w:p w:rsidR="0082644D" w:rsidRPr="000A06CA" w:rsidRDefault="0082644D" w:rsidP="0082644D">
      <w:pPr>
        <w:pStyle w:val="a4"/>
        <w:jc w:val="both"/>
      </w:pPr>
      <w:r w:rsidRPr="000A06CA">
        <w:t>3.4.</w:t>
      </w:r>
      <w:r w:rsidR="006202D4" w:rsidRPr="000A06CA">
        <w:t>8</w:t>
      </w:r>
      <w:r w:rsidRPr="000A06C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82644D" w:rsidRPr="00B53780" w:rsidRDefault="0082644D" w:rsidP="0082644D">
      <w:pPr>
        <w:pStyle w:val="a4"/>
        <w:jc w:val="both"/>
      </w:pPr>
      <w:r w:rsidRPr="000A06CA">
        <w:t>3.4.</w:t>
      </w:r>
      <w:r w:rsidR="006202D4" w:rsidRPr="000A06CA">
        <w:t>9</w:t>
      </w:r>
      <w:r w:rsidRPr="000A06CA">
        <w:t xml:space="preserve">. В течение 1 </w:t>
      </w:r>
      <w:r w:rsidR="00147CE6" w:rsidRPr="000A06CA">
        <w:t>рабочего дня, после подписания К</w:t>
      </w:r>
      <w:r w:rsidRPr="000A06CA">
        <w:t xml:space="preserve">онтракта предоставить Заказчику информацию о представителе, ответственном </w:t>
      </w:r>
      <w:r w:rsidRPr="00B91668">
        <w:t xml:space="preserve">за получение </w:t>
      </w:r>
      <w:r w:rsidR="00B91668" w:rsidRPr="00B91668">
        <w:t xml:space="preserve">графиков, </w:t>
      </w:r>
      <w:r w:rsidRPr="00B91668">
        <w:t>заявок.</w:t>
      </w:r>
    </w:p>
    <w:p w:rsidR="0082644D" w:rsidRPr="000A06CA" w:rsidRDefault="0082644D" w:rsidP="0082644D">
      <w:pPr>
        <w:pStyle w:val="a4"/>
        <w:jc w:val="both"/>
      </w:pPr>
      <w:r w:rsidRPr="000A06CA">
        <w:rPr>
          <w:iCs/>
        </w:rPr>
        <w:t>3.4.1</w:t>
      </w:r>
      <w:r w:rsidR="0089431F" w:rsidRPr="000A06CA">
        <w:rPr>
          <w:iCs/>
        </w:rPr>
        <w:t>0</w:t>
      </w:r>
      <w:r w:rsidRPr="000A06CA">
        <w:rPr>
          <w:iCs/>
        </w:rPr>
        <w:t xml:space="preserve">. </w:t>
      </w:r>
      <w:r w:rsidRPr="000A06CA">
        <w:t>Выполнять иные обязанности, предусмотренные настоящим Контрактом.</w:t>
      </w:r>
    </w:p>
    <w:p w:rsidR="0082644D" w:rsidRPr="000A06CA" w:rsidRDefault="0082644D" w:rsidP="0082644D">
      <w:pPr>
        <w:pStyle w:val="a4"/>
        <w:jc w:val="both"/>
        <w:rPr>
          <w:bCs/>
        </w:rPr>
      </w:pPr>
    </w:p>
    <w:p w:rsidR="0082644D" w:rsidRDefault="0082644D" w:rsidP="0045213D">
      <w:pPr>
        <w:pStyle w:val="a4"/>
        <w:numPr>
          <w:ilvl w:val="0"/>
          <w:numId w:val="6"/>
        </w:numPr>
        <w:jc w:val="center"/>
        <w:rPr>
          <w:bCs/>
        </w:rPr>
      </w:pPr>
      <w:r w:rsidRPr="000A06CA">
        <w:rPr>
          <w:bCs/>
        </w:rPr>
        <w:t xml:space="preserve">Сроки </w:t>
      </w:r>
      <w:r w:rsidR="00D2677A">
        <w:rPr>
          <w:bCs/>
        </w:rPr>
        <w:t>оказания услуг</w:t>
      </w:r>
      <w:r w:rsidRPr="000A06CA">
        <w:rPr>
          <w:bCs/>
        </w:rPr>
        <w:t xml:space="preserve"> по Контракту</w:t>
      </w:r>
    </w:p>
    <w:p w:rsidR="00087946" w:rsidRPr="000A06CA" w:rsidRDefault="0082644D" w:rsidP="00ED314C">
      <w:pPr>
        <w:spacing w:after="0"/>
      </w:pPr>
      <w:r w:rsidRPr="000A06CA">
        <w:t xml:space="preserve">4.1. </w:t>
      </w:r>
      <w:r w:rsidR="00087946" w:rsidRPr="000A06CA">
        <w:t xml:space="preserve">Срок </w:t>
      </w:r>
      <w:r w:rsidR="00D2677A">
        <w:t>оказания услуг</w:t>
      </w:r>
      <w:r w:rsidR="00087946" w:rsidRPr="00A27023">
        <w:t xml:space="preserve">: </w:t>
      </w:r>
      <w:bookmarkStart w:id="2" w:name="_Hlk127864239"/>
      <w:r w:rsidR="009B08AF" w:rsidRPr="00A27023">
        <w:t>с</w:t>
      </w:r>
      <w:r w:rsidR="005F2342" w:rsidRPr="005F2342">
        <w:t xml:space="preserve"> </w:t>
      </w:r>
      <w:r w:rsidR="005F2342">
        <w:t xml:space="preserve">момента заключения Контракта </w:t>
      </w:r>
      <w:r w:rsidR="009B08AF" w:rsidRPr="00A27023">
        <w:t xml:space="preserve">по </w:t>
      </w:r>
      <w:r w:rsidR="005F2342">
        <w:t>2</w:t>
      </w:r>
      <w:r w:rsidR="00D2677A">
        <w:t>9</w:t>
      </w:r>
      <w:r w:rsidR="009B08AF" w:rsidRPr="00A27023">
        <w:t>.</w:t>
      </w:r>
      <w:r w:rsidR="005F2342">
        <w:t>12</w:t>
      </w:r>
      <w:r w:rsidR="009B08AF" w:rsidRPr="00A27023">
        <w:t>.2023г.</w:t>
      </w:r>
      <w:bookmarkEnd w:id="2"/>
    </w:p>
    <w:p w:rsidR="0082644D" w:rsidRDefault="00087946" w:rsidP="00ED314C">
      <w:pPr>
        <w:pStyle w:val="a4"/>
        <w:jc w:val="both"/>
        <w:rPr>
          <w:shd w:val="clear" w:color="auto" w:fill="FFFFFF"/>
        </w:rPr>
      </w:pPr>
      <w:r w:rsidRPr="000A06CA">
        <w:t xml:space="preserve">4.2. </w:t>
      </w:r>
      <w:r w:rsidR="00D2677A">
        <w:t>Исполнитель</w:t>
      </w:r>
      <w:r w:rsidRPr="000A06CA">
        <w:t xml:space="preserve"> по согласованию с Заказчиком может досрочно сдать </w:t>
      </w:r>
      <w:r w:rsidR="00D2677A">
        <w:t>оказанные услуги</w:t>
      </w:r>
      <w:r w:rsidRPr="000A06CA">
        <w:t xml:space="preserve">. Заказчик вправе досрочно принять и оплатить такие </w:t>
      </w:r>
      <w:r w:rsidR="00D2677A">
        <w:t>услуги</w:t>
      </w:r>
      <w:r w:rsidRPr="000A06CA">
        <w:t xml:space="preserve"> в соответствии с условиями Контракта</w:t>
      </w:r>
      <w:r w:rsidR="0082644D" w:rsidRPr="000A06CA">
        <w:rPr>
          <w:shd w:val="clear" w:color="auto" w:fill="FFFFFF"/>
        </w:rPr>
        <w:t>.</w:t>
      </w:r>
    </w:p>
    <w:p w:rsidR="00FA58CA" w:rsidRDefault="00FA58CA" w:rsidP="00ED314C">
      <w:pPr>
        <w:pStyle w:val="a4"/>
        <w:jc w:val="both"/>
        <w:rPr>
          <w:shd w:val="clear" w:color="auto" w:fill="FFFFFF"/>
        </w:rPr>
      </w:pPr>
    </w:p>
    <w:p w:rsidR="0082644D" w:rsidRDefault="0082644D" w:rsidP="0045213D">
      <w:pPr>
        <w:pStyle w:val="a4"/>
        <w:numPr>
          <w:ilvl w:val="0"/>
          <w:numId w:val="6"/>
        </w:numPr>
        <w:jc w:val="center"/>
        <w:rPr>
          <w:bCs/>
        </w:rPr>
      </w:pPr>
      <w:r w:rsidRPr="000A06CA">
        <w:rPr>
          <w:bCs/>
        </w:rPr>
        <w:t>Привлечение суб</w:t>
      </w:r>
      <w:r w:rsidR="00D2677A">
        <w:rPr>
          <w:bCs/>
        </w:rPr>
        <w:t>исполнителей</w:t>
      </w:r>
    </w:p>
    <w:p w:rsidR="0082644D" w:rsidRPr="000A06CA" w:rsidRDefault="0082644D" w:rsidP="00B851EB">
      <w:pPr>
        <w:pStyle w:val="a4"/>
        <w:jc w:val="both"/>
      </w:pPr>
      <w:bookmarkStart w:id="3" w:name="sub_7062"/>
      <w:r w:rsidRPr="000A06CA">
        <w:t xml:space="preserve">5.1. </w:t>
      </w:r>
      <w:r w:rsidR="00D2677A">
        <w:t>Исполнитель</w:t>
      </w:r>
      <w:r w:rsidR="00B851EB" w:rsidRPr="000A06CA">
        <w:rPr>
          <w:iCs/>
        </w:rPr>
        <w:t xml:space="preserve"> обязуется </w:t>
      </w:r>
      <w:r w:rsidR="00D2677A">
        <w:rPr>
          <w:iCs/>
        </w:rPr>
        <w:t>оказать услугу</w:t>
      </w:r>
      <w:r w:rsidR="00B851EB" w:rsidRPr="000A06CA">
        <w:rPr>
          <w:iCs/>
        </w:rPr>
        <w:t xml:space="preserve"> по Контракту собственными силами без привлечения третьих лиц (соисполнителей)</w:t>
      </w:r>
      <w:r w:rsidR="00B851EB" w:rsidRPr="000A06CA">
        <w:t>.</w:t>
      </w:r>
      <w:r w:rsidRPr="000A06CA">
        <w:t xml:space="preserve"> </w:t>
      </w:r>
    </w:p>
    <w:p w:rsidR="0082644D" w:rsidRPr="000A06CA" w:rsidRDefault="0082644D" w:rsidP="0082644D">
      <w:pPr>
        <w:pStyle w:val="ConsPlusNormal"/>
        <w:ind w:firstLine="0"/>
        <w:jc w:val="both"/>
        <w:rPr>
          <w:rFonts w:ascii="Times New Roman" w:hAnsi="Times New Roman" w:cs="Times New Roman"/>
          <w:sz w:val="24"/>
          <w:szCs w:val="24"/>
        </w:rPr>
      </w:pPr>
    </w:p>
    <w:p w:rsidR="0082644D" w:rsidRDefault="0082644D" w:rsidP="0045213D">
      <w:pPr>
        <w:pStyle w:val="a4"/>
        <w:numPr>
          <w:ilvl w:val="0"/>
          <w:numId w:val="6"/>
        </w:numPr>
        <w:jc w:val="center"/>
      </w:pPr>
      <w:r w:rsidRPr="000A06CA">
        <w:t xml:space="preserve">Порядок сдачи и приемки </w:t>
      </w:r>
      <w:r w:rsidR="00D2677A">
        <w:t>оказанной услуги</w:t>
      </w:r>
    </w:p>
    <w:p w:rsidR="0082644D" w:rsidRPr="000A06CA" w:rsidRDefault="0082644D" w:rsidP="0082644D">
      <w:pPr>
        <w:pStyle w:val="a4"/>
        <w:jc w:val="both"/>
      </w:pPr>
      <w:r w:rsidRPr="000A06CA">
        <w:t xml:space="preserve">6.1. Приемка </w:t>
      </w:r>
      <w:r w:rsidR="00D2677A">
        <w:t>услуги</w:t>
      </w:r>
      <w:r w:rsidRPr="000A06CA">
        <w:t xml:space="preserve"> на соответствие объема и качества требованиям, установленным в Контракте, производится в течени</w:t>
      </w:r>
      <w:r w:rsidR="0089431F" w:rsidRPr="000A06CA">
        <w:t>е</w:t>
      </w:r>
      <w:r w:rsidRPr="000A06CA">
        <w:t xml:space="preserve"> </w:t>
      </w:r>
      <w:r w:rsidR="006F0532" w:rsidRPr="000A06CA">
        <w:t>пяти</w:t>
      </w:r>
      <w:r w:rsidRPr="000A06CA">
        <w:t xml:space="preserve"> рабочих дней, после направления </w:t>
      </w:r>
      <w:r w:rsidR="00D2677A">
        <w:t>Исполнителем</w:t>
      </w:r>
      <w:r w:rsidRPr="000A06CA">
        <w:t xml:space="preserve"> пакета документов, установленного в п. 6.2. Контракта.</w:t>
      </w:r>
    </w:p>
    <w:p w:rsidR="0082644D" w:rsidRPr="000A06CA" w:rsidRDefault="0082644D" w:rsidP="00B9566A">
      <w:pPr>
        <w:pStyle w:val="a4"/>
        <w:jc w:val="both"/>
      </w:pPr>
      <w:r w:rsidRPr="000A06CA">
        <w:t>6.2.</w:t>
      </w:r>
      <w:r w:rsidR="006F0532" w:rsidRPr="000A06CA">
        <w:rPr>
          <w:bCs/>
        </w:rPr>
        <w:t xml:space="preserve"> </w:t>
      </w:r>
      <w:r w:rsidR="00E578C7">
        <w:rPr>
          <w:bCs/>
        </w:rPr>
        <w:t xml:space="preserve">Не позднее трех рабочих дней с момента завершения </w:t>
      </w:r>
      <w:r w:rsidR="00D2677A">
        <w:rPr>
          <w:bCs/>
        </w:rPr>
        <w:t>оказания услуг Исполнитель</w:t>
      </w:r>
      <w:r w:rsidR="006F0532" w:rsidRPr="000A06CA">
        <w:rPr>
          <w:bCs/>
        </w:rPr>
        <w:t xml:space="preserve"> предоставляет пакет отчетной документации</w:t>
      </w:r>
      <w:r w:rsidRPr="000A06CA">
        <w:t>:</w:t>
      </w:r>
    </w:p>
    <w:p w:rsidR="00E521C3" w:rsidRPr="000A06CA" w:rsidRDefault="00E521C3" w:rsidP="00B9566A">
      <w:pPr>
        <w:pStyle w:val="a4"/>
        <w:jc w:val="both"/>
      </w:pPr>
      <w:r w:rsidRPr="000A06CA">
        <w:t xml:space="preserve">- акт </w:t>
      </w:r>
      <w:r w:rsidR="00E578C7">
        <w:t xml:space="preserve">приемки </w:t>
      </w:r>
      <w:r w:rsidR="00D2677A">
        <w:t>оказанных услуг</w:t>
      </w:r>
      <w:r w:rsidRPr="000A06CA">
        <w:t>;</w:t>
      </w:r>
    </w:p>
    <w:p w:rsidR="0082644D" w:rsidRPr="000A06CA" w:rsidRDefault="0089431F" w:rsidP="00B9566A">
      <w:pPr>
        <w:spacing w:after="0"/>
      </w:pPr>
      <w:r w:rsidRPr="000A06CA">
        <w:t>- счет на оплату</w:t>
      </w:r>
      <w:r w:rsidR="0082644D" w:rsidRPr="000A06CA">
        <w:t>.</w:t>
      </w:r>
    </w:p>
    <w:p w:rsidR="0082644D" w:rsidRPr="000A06CA" w:rsidRDefault="0082644D" w:rsidP="00B9566A">
      <w:pPr>
        <w:pStyle w:val="a4"/>
        <w:jc w:val="both"/>
      </w:pPr>
      <w:r w:rsidRPr="000A06CA">
        <w:t xml:space="preserve">6.3. Заказчик вправе создать приемочную комиссию, состоящую из не менее пяти человек, для проверки соответствия качества </w:t>
      </w:r>
      <w:r w:rsidR="00D2677A">
        <w:t>оказанной услуги</w:t>
      </w:r>
      <w:r w:rsidRPr="000A06CA">
        <w:t xml:space="preserve"> требованиям, установленным настоящим Контрактом. Проверка соответствия качества </w:t>
      </w:r>
      <w:r w:rsidR="00D2677A">
        <w:t xml:space="preserve">оказанной услуги </w:t>
      </w:r>
      <w:r w:rsidRPr="000A06CA">
        <w:t>требованиям, установленным настоящим Контрактом может также осуществляться с привлечением экспертов, экспертных организаций.</w:t>
      </w:r>
    </w:p>
    <w:p w:rsidR="0082644D" w:rsidRPr="000A06CA" w:rsidRDefault="0082644D" w:rsidP="0082644D">
      <w:pPr>
        <w:pStyle w:val="a4"/>
        <w:jc w:val="both"/>
      </w:pPr>
      <w:r w:rsidRPr="000A06CA">
        <w:t xml:space="preserve">6.4. Заказчик подписывает Акт приемки </w:t>
      </w:r>
      <w:r w:rsidR="002D4B62">
        <w:t>оказанных услуг</w:t>
      </w:r>
      <w:r w:rsidRPr="000A06CA">
        <w:t xml:space="preserve"> в течени</w:t>
      </w:r>
      <w:r w:rsidR="00ED314C" w:rsidRPr="000A06CA">
        <w:t>е</w:t>
      </w:r>
      <w:r w:rsidRPr="000A06CA">
        <w:t xml:space="preserve"> </w:t>
      </w:r>
      <w:r w:rsidR="00ED314C" w:rsidRPr="000A06CA">
        <w:t>5 (пяти)</w:t>
      </w:r>
      <w:r w:rsidRPr="000A06CA">
        <w:t xml:space="preserve"> рабочих дней.</w:t>
      </w:r>
    </w:p>
    <w:p w:rsidR="0082644D" w:rsidRPr="000A06CA" w:rsidRDefault="0082644D" w:rsidP="0082644D">
      <w:pPr>
        <w:pStyle w:val="a4"/>
        <w:jc w:val="both"/>
      </w:pPr>
      <w:r w:rsidRPr="000A06CA">
        <w:t xml:space="preserve">6.5. </w:t>
      </w:r>
      <w:r w:rsidRPr="000A06CA">
        <w:rPr>
          <w:kern w:val="16"/>
        </w:rPr>
        <w:t xml:space="preserve">В случае обнаружения недостатков в объеме и качестве </w:t>
      </w:r>
      <w:r w:rsidR="002D4B62">
        <w:rPr>
          <w:kern w:val="16"/>
        </w:rPr>
        <w:t>оказанных услуг</w:t>
      </w:r>
      <w:r w:rsidRPr="000A06CA">
        <w:rPr>
          <w:kern w:val="16"/>
        </w:rPr>
        <w:t xml:space="preserve"> Заказчик направляет </w:t>
      </w:r>
      <w:r w:rsidR="002D4B62">
        <w:rPr>
          <w:kern w:val="16"/>
        </w:rPr>
        <w:t>Исполнителю</w:t>
      </w:r>
      <w:r w:rsidRPr="000A06CA">
        <w:rPr>
          <w:kern w:val="16"/>
        </w:rPr>
        <w:t xml:space="preserve"> уведомление в порядке, предусмотренном п. 6.7 настоящего Контракта. </w:t>
      </w:r>
    </w:p>
    <w:p w:rsidR="0082644D" w:rsidRPr="000A06CA" w:rsidRDefault="0082644D" w:rsidP="0082644D">
      <w:pPr>
        <w:pStyle w:val="a4"/>
        <w:jc w:val="both"/>
        <w:rPr>
          <w:kern w:val="16"/>
        </w:rPr>
      </w:pPr>
      <w:r w:rsidRPr="000A06CA">
        <w:t>6.</w:t>
      </w:r>
      <w:r w:rsidRPr="000A06CA">
        <w:rPr>
          <w:kern w:val="16"/>
        </w:rPr>
        <w:t xml:space="preserve">6. В случае если </w:t>
      </w:r>
      <w:r w:rsidR="002D4B62">
        <w:rPr>
          <w:kern w:val="16"/>
        </w:rPr>
        <w:t>Исполнитель</w:t>
      </w:r>
      <w:r w:rsidRPr="000A06CA">
        <w:rPr>
          <w:kern w:val="16"/>
        </w:rPr>
        <w:t xml:space="preserve"> не согласен с предъявляемой Заказчиком претензией о некачественной </w:t>
      </w:r>
      <w:r w:rsidR="002D4B62">
        <w:rPr>
          <w:kern w:val="16"/>
        </w:rPr>
        <w:t>услуге</w:t>
      </w:r>
      <w:r w:rsidRPr="000A06CA">
        <w:rPr>
          <w:kern w:val="16"/>
        </w:rPr>
        <w:t xml:space="preserve">, </w:t>
      </w:r>
      <w:r w:rsidR="002D4B62">
        <w:rPr>
          <w:kern w:val="16"/>
        </w:rPr>
        <w:t>Исполнитель</w:t>
      </w:r>
      <w:r w:rsidRPr="000A06CA">
        <w:rPr>
          <w:kern w:val="16"/>
        </w:rPr>
        <w:t xml:space="preserve"> обязан самостоятельно подтвердить качество </w:t>
      </w:r>
      <w:r w:rsidR="002D4B62">
        <w:rPr>
          <w:kern w:val="16"/>
        </w:rPr>
        <w:lastRenderedPageBreak/>
        <w:t xml:space="preserve">оказанной услуги </w:t>
      </w:r>
      <w:r w:rsidRPr="000A06CA">
        <w:rPr>
          <w:kern w:val="16"/>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2D4B62">
        <w:rPr>
          <w:kern w:val="16"/>
        </w:rPr>
        <w:t>Исполнителем</w:t>
      </w:r>
      <w:r w:rsidRPr="000A06CA">
        <w:rPr>
          <w:kern w:val="16"/>
        </w:rPr>
        <w:t xml:space="preserve"> и согласовывается с Заказчиком. Оплата работ эксперта, экспертной организации, а также всех расходов для экспертизы осуществляется </w:t>
      </w:r>
      <w:r w:rsidR="002D4B62">
        <w:rPr>
          <w:kern w:val="16"/>
        </w:rPr>
        <w:t>Исполнителем</w:t>
      </w:r>
      <w:r w:rsidRPr="000A06CA">
        <w:rPr>
          <w:kern w:val="16"/>
        </w:rPr>
        <w:t xml:space="preserve">. </w:t>
      </w:r>
    </w:p>
    <w:p w:rsidR="0082644D" w:rsidRPr="000A06CA" w:rsidRDefault="0082644D" w:rsidP="0082644D">
      <w:pPr>
        <w:pStyle w:val="a4"/>
        <w:jc w:val="both"/>
      </w:pPr>
      <w:r w:rsidRPr="000A06CA">
        <w:t>6.</w:t>
      </w:r>
      <w:r w:rsidRPr="000A06CA">
        <w:rPr>
          <w:kern w:val="16"/>
        </w:rPr>
        <w:t xml:space="preserve">7. Обо всех нарушениях условий Контракта об объеме и качестве </w:t>
      </w:r>
      <w:r w:rsidR="002D4B62">
        <w:rPr>
          <w:kern w:val="16"/>
        </w:rPr>
        <w:t>оказанной услуги</w:t>
      </w:r>
      <w:r w:rsidRPr="000A06CA">
        <w:rPr>
          <w:kern w:val="16"/>
        </w:rPr>
        <w:t xml:space="preserve"> Заказчик извещает </w:t>
      </w:r>
      <w:r w:rsidR="002D4B62">
        <w:rPr>
          <w:kern w:val="16"/>
        </w:rPr>
        <w:t xml:space="preserve">Исполнителя </w:t>
      </w:r>
      <w:r w:rsidRPr="000A06CA">
        <w:rPr>
          <w:kern w:val="16"/>
        </w:rPr>
        <w:t xml:space="preserve">не позднее трех рабочих дней с даты обнаружения указанных нарушений. Уведомление о невыполнении или ненадлежащем выполнении </w:t>
      </w:r>
      <w:r w:rsidR="002D4B62">
        <w:rPr>
          <w:kern w:val="16"/>
        </w:rPr>
        <w:t>Исполнителем</w:t>
      </w:r>
      <w:r w:rsidRPr="000A06CA">
        <w:rPr>
          <w:kern w:val="16"/>
        </w:rPr>
        <w:t xml:space="preserve"> обязательств по Контракту составляется Заказчиком в письменной форме и направляется </w:t>
      </w:r>
      <w:r w:rsidR="002D4B62">
        <w:rPr>
          <w:kern w:val="16"/>
        </w:rPr>
        <w:t>Исполнителю</w:t>
      </w:r>
      <w:r w:rsidRPr="000A06CA">
        <w:rPr>
          <w:kern w:val="16"/>
        </w:rPr>
        <w:t xml:space="preserve"> по почте, факсу, электронной почте либо нарочным</w:t>
      </w:r>
      <w:r w:rsidR="00E578C7">
        <w:rPr>
          <w:kern w:val="16"/>
        </w:rPr>
        <w:t xml:space="preserve"> способами</w:t>
      </w:r>
      <w:r w:rsidRPr="000A06CA">
        <w:rPr>
          <w:kern w:val="16"/>
        </w:rPr>
        <w:t xml:space="preserve">.  </w:t>
      </w:r>
    </w:p>
    <w:p w:rsidR="0082644D" w:rsidRPr="000A06CA" w:rsidRDefault="0082644D" w:rsidP="00A47B42">
      <w:pPr>
        <w:pStyle w:val="a4"/>
        <w:jc w:val="both"/>
      </w:pPr>
      <w:r w:rsidRPr="000A06CA">
        <w:t>6.</w:t>
      </w:r>
      <w:r w:rsidRPr="000A06CA">
        <w:rPr>
          <w:kern w:val="16"/>
        </w:rPr>
        <w:t xml:space="preserve">8. </w:t>
      </w:r>
      <w:r w:rsidR="002D4B62">
        <w:rPr>
          <w:kern w:val="16"/>
        </w:rPr>
        <w:t>Исполнитель</w:t>
      </w:r>
      <w:r w:rsidRPr="000A06CA">
        <w:rPr>
          <w:kern w:val="16"/>
        </w:rPr>
        <w:t xml:space="preserve"> в установленный в уведомлении (п. 6.7) срок обязан устранить все допущенные нарушения. Если </w:t>
      </w:r>
      <w:r w:rsidR="002D4B62">
        <w:rPr>
          <w:kern w:val="16"/>
        </w:rPr>
        <w:t>Исполнитель</w:t>
      </w:r>
      <w:r w:rsidRPr="000A06CA">
        <w:rPr>
          <w:kern w:val="16"/>
        </w:rPr>
        <w:t xml:space="preserve"> в установленный срок не устранит нарушения, Заказчик вправе предъявить </w:t>
      </w:r>
      <w:r w:rsidR="002D4B62">
        <w:rPr>
          <w:kern w:val="16"/>
        </w:rPr>
        <w:t>Исполнителю</w:t>
      </w:r>
      <w:r w:rsidRPr="000A06CA">
        <w:rPr>
          <w:kern w:val="16"/>
        </w:rPr>
        <w:t xml:space="preserve"> требование о возмещении своих расходов на устранение недостатков </w:t>
      </w:r>
      <w:r w:rsidR="002D4B62">
        <w:rPr>
          <w:kern w:val="16"/>
        </w:rPr>
        <w:t>оказанных услуг</w:t>
      </w:r>
      <w:r w:rsidRPr="000A06CA">
        <w:rPr>
          <w:kern w:val="16"/>
        </w:rPr>
        <w:t xml:space="preserve"> и (или) </w:t>
      </w:r>
      <w:r w:rsidRPr="000A06CA">
        <w:rPr>
          <w:iCs/>
          <w:kern w:val="16"/>
        </w:rPr>
        <w:t xml:space="preserve">принять решение </w:t>
      </w:r>
      <w:r w:rsidRPr="000A06CA">
        <w:rPr>
          <w:iCs/>
        </w:rPr>
        <w:t>об одностороннем отказе от исполнения Контракта</w:t>
      </w:r>
      <w:r w:rsidRPr="000A06CA">
        <w:t>, в случае, если устранение нарушений потребует больших временных затрат, в связи с чем Заказчик утрачивает интерес к Контракту.</w:t>
      </w:r>
    </w:p>
    <w:p w:rsidR="00A47B42" w:rsidRPr="000A06CA" w:rsidRDefault="001B3459" w:rsidP="00A47B42">
      <w:pPr>
        <w:tabs>
          <w:tab w:val="left" w:pos="1134"/>
        </w:tabs>
        <w:suppressAutoHyphens/>
        <w:spacing w:after="0"/>
      </w:pPr>
      <w:r w:rsidRPr="000A06CA">
        <w:t>6</w:t>
      </w:r>
      <w:r w:rsidR="00A47B42" w:rsidRPr="000A06CA">
        <w:t>.</w:t>
      </w:r>
      <w:r w:rsidRPr="000A06CA">
        <w:t>9</w:t>
      </w:r>
      <w:r w:rsidR="00A47B42" w:rsidRPr="000A06CA">
        <w:t>. </w:t>
      </w:r>
      <w:r w:rsidR="002D4B62">
        <w:t>Исполнитель</w:t>
      </w:r>
      <w:r w:rsidR="00A47B42" w:rsidRPr="000A06CA">
        <w:t xml:space="preserve"> в срок</w:t>
      </w:r>
      <w:r w:rsidRPr="000A06CA">
        <w:t>, указанный в п.</w:t>
      </w:r>
      <w:r w:rsidR="000C3803" w:rsidRPr="000A06CA">
        <w:t>6.2. Контракта,</w:t>
      </w:r>
      <w:r w:rsidR="00A47B42" w:rsidRPr="000A06CA">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D4B62">
        <w:t>Исполнителя</w:t>
      </w:r>
      <w:r w:rsidR="00A47B42" w:rsidRPr="000A06CA">
        <w:t>, и размещает в единой информационной системе документ о приемке.</w:t>
      </w:r>
    </w:p>
    <w:p w:rsidR="00A47B42" w:rsidRPr="000A06CA" w:rsidRDefault="005467AB" w:rsidP="00A47B42">
      <w:pPr>
        <w:tabs>
          <w:tab w:val="left" w:pos="1134"/>
        </w:tabs>
        <w:suppressAutoHyphens/>
        <w:spacing w:after="0"/>
      </w:pPr>
      <w:r w:rsidRPr="000A06CA">
        <w:t>6</w:t>
      </w:r>
      <w:r w:rsidR="00A47B42" w:rsidRPr="000A06CA">
        <w:t>.</w:t>
      </w:r>
      <w:r w:rsidRPr="000A06CA">
        <w:t>10</w:t>
      </w:r>
      <w:r w:rsidR="00A47B42" w:rsidRPr="000A06CA">
        <w:t>.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3E6207" w:rsidRPr="000A06CA" w:rsidRDefault="003E6207" w:rsidP="00A47B42">
      <w:pPr>
        <w:tabs>
          <w:tab w:val="left" w:pos="1134"/>
        </w:tabs>
        <w:suppressAutoHyphens/>
        <w:spacing w:after="0"/>
      </w:pPr>
      <w:r w:rsidRPr="000A06CA">
        <w:t>6.11. Подписание документов о приемке производится Заказчиком в следующем порядке:</w:t>
      </w:r>
    </w:p>
    <w:p w:rsidR="00A47B42" w:rsidRPr="000A06CA" w:rsidRDefault="0076321A" w:rsidP="00A47B42">
      <w:pPr>
        <w:tabs>
          <w:tab w:val="left" w:pos="1134"/>
        </w:tabs>
        <w:suppressAutoHyphens/>
        <w:spacing w:after="0"/>
      </w:pPr>
      <w:r w:rsidRPr="000A06CA">
        <w:t>6</w:t>
      </w:r>
      <w:r w:rsidR="00A47B42" w:rsidRPr="000A06CA">
        <w:t>.</w:t>
      </w:r>
      <w:r w:rsidRPr="000A06CA">
        <w:t>11</w:t>
      </w:r>
      <w:r w:rsidR="00A47B42" w:rsidRPr="000A06CA">
        <w:t>.</w:t>
      </w:r>
      <w:r w:rsidR="003E6207" w:rsidRPr="000A06CA">
        <w:t>1.</w:t>
      </w:r>
      <w:r w:rsidR="00A47B42" w:rsidRPr="000A06CA">
        <w:t xml:space="preserve"> Не позднее </w:t>
      </w:r>
      <w:r w:rsidR="00E521C3" w:rsidRPr="000A06CA">
        <w:t>5</w:t>
      </w:r>
      <w:r w:rsidR="00A47B42" w:rsidRPr="000A06CA">
        <w:t xml:space="preserve"> (</w:t>
      </w:r>
      <w:r w:rsidR="00E521C3" w:rsidRPr="000A06CA">
        <w:t>пяти</w:t>
      </w:r>
      <w:r w:rsidR="00A47B42" w:rsidRPr="000A06CA">
        <w:t xml:space="preserve">) рабочих дней, следующих за днем поступления документа о приемке, Заказчик </w:t>
      </w:r>
      <w:r w:rsidR="00B9250B" w:rsidRPr="000A06CA">
        <w:rPr>
          <w:color w:val="000000"/>
          <w:shd w:val="clear" w:color="auto" w:fill="FFFFFF"/>
        </w:rPr>
        <w:t>(за исключением случая создания приемочной комиссии)</w:t>
      </w:r>
      <w:r w:rsidR="00B9250B" w:rsidRPr="000A06CA">
        <w:t xml:space="preserve"> </w:t>
      </w:r>
      <w:r w:rsidR="00A47B42" w:rsidRPr="000A06CA">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6949F4" w:rsidRPr="000A06CA" w:rsidRDefault="006949F4" w:rsidP="006949F4">
      <w:pPr>
        <w:pStyle w:val="ac"/>
        <w:shd w:val="clear" w:color="auto" w:fill="FFFFFF"/>
        <w:spacing w:before="0" w:beforeAutospacing="0" w:after="0" w:afterAutospacing="0"/>
        <w:jc w:val="both"/>
        <w:rPr>
          <w:color w:val="000000"/>
        </w:rPr>
      </w:pPr>
      <w:r w:rsidRPr="000A06CA">
        <w:t xml:space="preserve">6.11.2. </w:t>
      </w:r>
      <w:r w:rsidRPr="000A06CA">
        <w:rPr>
          <w:color w:val="000000"/>
        </w:rPr>
        <w:t xml:space="preserve">В случае создания приемочной комиссии не позднее </w:t>
      </w:r>
      <w:r w:rsidR="006F0532" w:rsidRPr="000A06CA">
        <w:rPr>
          <w:color w:val="000000"/>
        </w:rPr>
        <w:t>пяти</w:t>
      </w:r>
      <w:r w:rsidRPr="000A06CA">
        <w:rPr>
          <w:color w:val="000000"/>
        </w:rPr>
        <w:t xml:space="preserve"> рабочих дней,</w:t>
      </w:r>
      <w:r w:rsidR="002168B9" w:rsidRPr="000A06CA">
        <w:rPr>
          <w:color w:val="000000"/>
        </w:rPr>
        <w:t xml:space="preserve"> следующих за днем поступления З</w:t>
      </w:r>
      <w:r w:rsidRPr="000A06CA">
        <w:rPr>
          <w:color w:val="000000"/>
        </w:rPr>
        <w:t>аказчику документа о приемке:</w:t>
      </w:r>
    </w:p>
    <w:p w:rsidR="006949F4" w:rsidRPr="000A06CA" w:rsidRDefault="002168B9" w:rsidP="006949F4">
      <w:pPr>
        <w:spacing w:after="0"/>
      </w:pPr>
      <w:r w:rsidRPr="000A06CA">
        <w:t>6.11.2.1.</w:t>
      </w:r>
      <w:r w:rsidR="006949F4" w:rsidRPr="000A06CA">
        <w:t xml:space="preserve">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w:t>
      </w:r>
      <w:r w:rsidRPr="000A06CA">
        <w:t>нов, не являющихся работниками З</w:t>
      </w:r>
      <w:r w:rsidR="006949F4" w:rsidRPr="000A06CA">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3E6207" w:rsidRPr="000A06CA" w:rsidRDefault="002168B9" w:rsidP="006949F4">
      <w:pPr>
        <w:pStyle w:val="ac"/>
        <w:shd w:val="clear" w:color="auto" w:fill="FFFFFF"/>
        <w:spacing w:before="0" w:beforeAutospacing="0" w:after="0" w:afterAutospacing="0"/>
        <w:jc w:val="both"/>
      </w:pPr>
      <w:r w:rsidRPr="000A06CA">
        <w:rPr>
          <w:color w:val="000000"/>
        </w:rPr>
        <w:t>6.11.2.2.</w:t>
      </w:r>
      <w:r w:rsidR="006949F4" w:rsidRPr="000A06CA">
        <w:rPr>
          <w:color w:val="000000"/>
        </w:rPr>
        <w:t xml:space="preserve"> после подписания членами приемочной комиссии документа о приемке или мотивированного отказа от </w:t>
      </w:r>
      <w:r w:rsidR="00645A57" w:rsidRPr="000A06CA">
        <w:rPr>
          <w:color w:val="000000"/>
        </w:rPr>
        <w:t>подписания документа о приемке З</w:t>
      </w:r>
      <w:r w:rsidR="006949F4" w:rsidRPr="000A06CA">
        <w:rPr>
          <w:color w:val="000000"/>
        </w:rPr>
        <w:t>аказчик подписывает документ о приемке или мотивированный отказ от подписания документа о приемке усиленной электронной подписью лица, имеющ</w:t>
      </w:r>
      <w:r w:rsidR="00645A57" w:rsidRPr="000A06CA">
        <w:rPr>
          <w:color w:val="000000"/>
        </w:rPr>
        <w:t>его право действовать от имени З</w:t>
      </w:r>
      <w:r w:rsidR="006949F4" w:rsidRPr="000A06CA">
        <w:rPr>
          <w:color w:val="000000"/>
        </w:rPr>
        <w:t xml:space="preserve">аказчика, и размещает их в единой информационной системе. Если члены приемочной комиссии </w:t>
      </w:r>
      <w:r w:rsidR="00645A57" w:rsidRPr="000A06CA">
        <w:rPr>
          <w:color w:val="000000"/>
        </w:rPr>
        <w:t>(</w:t>
      </w:r>
      <w:r w:rsidR="006949F4" w:rsidRPr="000A06CA">
        <w:rPr>
          <w:color w:val="000000"/>
        </w:rPr>
        <w:t xml:space="preserve">в соответствии с подпунктом </w:t>
      </w:r>
      <w:r w:rsidR="00645A57" w:rsidRPr="000A06CA">
        <w:rPr>
          <w:color w:val="000000"/>
        </w:rPr>
        <w:t>6.11.2.1 Контракта)</w:t>
      </w:r>
      <w:r w:rsidR="006949F4" w:rsidRPr="000A06CA">
        <w:rPr>
          <w:color w:val="000000"/>
        </w:rPr>
        <w:t xml:space="preserve"> не использовали усиленные электронные подписи и </w:t>
      </w:r>
      <w:r w:rsidR="00FD32FC" w:rsidRPr="000A06CA">
        <w:rPr>
          <w:color w:val="000000"/>
        </w:rPr>
        <w:t>единую информационную систему, З</w:t>
      </w:r>
      <w:r w:rsidR="006949F4" w:rsidRPr="000A06CA">
        <w:rPr>
          <w:color w:val="000000"/>
        </w:rPr>
        <w:t>аказчик прилагает подписанные ими документы в форме электронных образов бумажных документов.</w:t>
      </w:r>
    </w:p>
    <w:p w:rsidR="00A47B42" w:rsidRPr="000A06CA" w:rsidRDefault="009B4023" w:rsidP="00A47B42">
      <w:pPr>
        <w:tabs>
          <w:tab w:val="left" w:pos="1134"/>
        </w:tabs>
        <w:suppressAutoHyphens/>
        <w:spacing w:after="0"/>
      </w:pPr>
      <w:r w:rsidRPr="000A06CA">
        <w:lastRenderedPageBreak/>
        <w:t>6</w:t>
      </w:r>
      <w:r w:rsidR="00A47B42" w:rsidRPr="000A06CA">
        <w:t>.</w:t>
      </w:r>
      <w:r w:rsidRPr="000A06CA">
        <w:t>12</w:t>
      </w:r>
      <w:r w:rsidR="00A47B42" w:rsidRPr="000A06CA">
        <w:t xml:space="preserve">. В случае получения мотивированного отказа от подписания документа о приемке </w:t>
      </w:r>
      <w:r w:rsidR="002D4B62">
        <w:t>Исполнитель</w:t>
      </w:r>
      <w:r w:rsidR="00A47B42" w:rsidRPr="000A06CA">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rsidR="00A47B42" w:rsidRPr="000A06CA" w:rsidRDefault="009B4023" w:rsidP="00A47B42">
      <w:pPr>
        <w:tabs>
          <w:tab w:val="left" w:pos="1134"/>
        </w:tabs>
        <w:suppressAutoHyphens/>
        <w:spacing w:after="0"/>
      </w:pPr>
      <w:r w:rsidRPr="000A06CA">
        <w:t>6</w:t>
      </w:r>
      <w:r w:rsidR="00A47B42" w:rsidRPr="000A06CA">
        <w:t>.1</w:t>
      </w:r>
      <w:r w:rsidRPr="000A06CA">
        <w:t>3</w:t>
      </w:r>
      <w:r w:rsidR="00A47B42" w:rsidRPr="000A06CA">
        <w:t>.</w:t>
      </w:r>
      <w:r w:rsidRPr="000A06CA">
        <w:t xml:space="preserve"> </w:t>
      </w:r>
      <w:r w:rsidR="00A47B42" w:rsidRPr="000A06CA">
        <w:t xml:space="preserve">Датой приемки </w:t>
      </w:r>
      <w:r w:rsidR="002D4B62">
        <w:t>оказанных услуг</w:t>
      </w:r>
      <w:r w:rsidR="00A47B42" w:rsidRPr="000A06CA">
        <w:t xml:space="preserve"> считается дата размещения в единой информационной системе документа о приемке, подписанного Заказчиком.</w:t>
      </w:r>
    </w:p>
    <w:p w:rsidR="00BA56A4" w:rsidRDefault="009B4023" w:rsidP="0082644D">
      <w:pPr>
        <w:pStyle w:val="a4"/>
        <w:jc w:val="both"/>
      </w:pPr>
      <w:r w:rsidRPr="000A06CA">
        <w:t>6</w:t>
      </w:r>
      <w:r w:rsidR="00A47B42" w:rsidRPr="000A06CA">
        <w:t>.1</w:t>
      </w:r>
      <w:r w:rsidRPr="000A06CA">
        <w:t>4</w:t>
      </w:r>
      <w:r w:rsidR="00A47B42" w:rsidRPr="000A06CA">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Сторон, и размещения в единой информационной системе исправленного документа о приемке.</w:t>
      </w:r>
    </w:p>
    <w:p w:rsidR="00A4074D" w:rsidRPr="000A06CA" w:rsidRDefault="00A4074D" w:rsidP="0082644D">
      <w:pPr>
        <w:pStyle w:val="a4"/>
        <w:jc w:val="both"/>
      </w:pPr>
    </w:p>
    <w:p w:rsidR="0082644D" w:rsidRPr="00464D6B" w:rsidRDefault="0082644D" w:rsidP="0045213D">
      <w:pPr>
        <w:pStyle w:val="a4"/>
        <w:numPr>
          <w:ilvl w:val="0"/>
          <w:numId w:val="6"/>
        </w:numPr>
        <w:jc w:val="center"/>
        <w:rPr>
          <w:kern w:val="16"/>
        </w:rPr>
      </w:pPr>
      <w:r w:rsidRPr="000A06CA">
        <w:t>Обеспечение исполнения контракта, гарантийных обязательств</w:t>
      </w:r>
      <w:r w:rsidRPr="000A06CA">
        <w:rPr>
          <w:kern w:val="16"/>
        </w:rPr>
        <w:t>.</w:t>
      </w:r>
    </w:p>
    <w:p w:rsidR="00DE654A" w:rsidRPr="000A06CA" w:rsidRDefault="0082644D" w:rsidP="00061AE7">
      <w:pPr>
        <w:widowControl w:val="0"/>
        <w:autoSpaceDE w:val="0"/>
        <w:autoSpaceDN w:val="0"/>
        <w:adjustRightInd w:val="0"/>
        <w:spacing w:after="0"/>
        <w:ind w:right="-1"/>
      </w:pPr>
      <w:r w:rsidRPr="000A06CA">
        <w:t>7.1. </w:t>
      </w:r>
      <w:r w:rsidR="00061AE7" w:rsidRPr="000A06CA">
        <w:t>Обеспечение исполнения контракта</w:t>
      </w:r>
      <w:r w:rsidR="00DE654A" w:rsidRPr="000A06CA">
        <w:t xml:space="preserve"> – не требуется.</w:t>
      </w:r>
    </w:p>
    <w:p w:rsidR="008B18D5" w:rsidRPr="000A06CA" w:rsidRDefault="00DE654A" w:rsidP="00DE654A">
      <w:pPr>
        <w:widowControl w:val="0"/>
        <w:autoSpaceDE w:val="0"/>
        <w:autoSpaceDN w:val="0"/>
        <w:adjustRightInd w:val="0"/>
        <w:spacing w:after="0"/>
        <w:ind w:right="-1"/>
      </w:pPr>
      <w:r w:rsidRPr="000A06CA">
        <w:t xml:space="preserve">7.2. Обеспечение гарантийных обязательств – не требуется. </w:t>
      </w:r>
    </w:p>
    <w:p w:rsidR="00FA58CA" w:rsidRPr="000A06CA" w:rsidRDefault="00FA58CA" w:rsidP="0082644D">
      <w:pPr>
        <w:pStyle w:val="a4"/>
        <w:jc w:val="center"/>
      </w:pPr>
    </w:p>
    <w:p w:rsidR="0082644D" w:rsidRDefault="0082644D" w:rsidP="00464D6B">
      <w:pPr>
        <w:pStyle w:val="a4"/>
        <w:numPr>
          <w:ilvl w:val="0"/>
          <w:numId w:val="6"/>
        </w:numPr>
        <w:jc w:val="center"/>
      </w:pPr>
      <w:r w:rsidRPr="000A06CA">
        <w:t>Ответственность сторон</w:t>
      </w:r>
    </w:p>
    <w:p w:rsidR="00AB07D9" w:rsidRPr="000A06CA" w:rsidRDefault="0082644D" w:rsidP="00D674E8">
      <w:pPr>
        <w:widowControl w:val="0"/>
        <w:autoSpaceDE w:val="0"/>
        <w:autoSpaceDN w:val="0"/>
        <w:adjustRightInd w:val="0"/>
        <w:spacing w:after="0"/>
        <w:rPr>
          <w:color w:val="000000"/>
        </w:rPr>
      </w:pPr>
      <w:r w:rsidRPr="000A06CA">
        <w:t xml:space="preserve">8.1. </w:t>
      </w:r>
      <w:r w:rsidR="00AB07D9" w:rsidRPr="000A06CA">
        <w:rPr>
          <w:color w:val="000000"/>
        </w:rPr>
        <w:t>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.2. В случае неисполнения </w:t>
      </w:r>
      <w:r w:rsidR="00245EE3">
        <w:t>Исполнителем</w:t>
      </w:r>
      <w:r w:rsidR="00AB07D9" w:rsidRPr="000A06CA">
        <w:t xml:space="preserve"> </w:t>
      </w:r>
      <w:r w:rsidR="00AB07D9" w:rsidRPr="000A06CA">
        <w:rPr>
          <w:color w:val="000000"/>
        </w:rPr>
        <w:t xml:space="preserve">условий Контракта Заказчик вправе обратиться в суд с требованием о расторжении Контракта. </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.3. В случае полного (частичного) неисполнения условий Контракта одной из Сторон эта Сторона обязана возместить другой Стороне причиненные убытки.</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.4. В случае просрочки исполнения </w:t>
      </w:r>
      <w:r w:rsidR="00245EE3">
        <w:t>Исполнителем</w:t>
      </w:r>
      <w:r w:rsidR="00AB07D9" w:rsidRPr="000A06CA">
        <w:t xml:space="preserve"> </w:t>
      </w:r>
      <w:r w:rsidR="00AB07D9" w:rsidRPr="000A06CA">
        <w:rPr>
          <w:color w:val="000000"/>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245EE3">
        <w:t>Исполнителем</w:t>
      </w:r>
      <w:r w:rsidR="00AB07D9" w:rsidRPr="000A06CA">
        <w:t xml:space="preserve"> </w:t>
      </w:r>
      <w:r w:rsidR="00AB07D9" w:rsidRPr="000A06CA">
        <w:rPr>
          <w:color w:val="000000"/>
        </w:rPr>
        <w:t xml:space="preserve">обязательств, предусмотренных контрактом, Заказчик направляет </w:t>
      </w:r>
      <w:r w:rsidR="00245EE3">
        <w:t>Исполнителю</w:t>
      </w:r>
      <w:r w:rsidR="00AB07D9" w:rsidRPr="000A06CA">
        <w:t xml:space="preserve"> </w:t>
      </w:r>
      <w:r w:rsidR="00AB07D9" w:rsidRPr="000A06CA">
        <w:rPr>
          <w:color w:val="000000"/>
        </w:rPr>
        <w:t>требование об уплате неустоек (штрафов, пеней).</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.5. Пеня начисляется за каждый день просрочки исполнения </w:t>
      </w:r>
      <w:r w:rsidR="00245EE3">
        <w:t xml:space="preserve">Исполнителем </w:t>
      </w:r>
      <w:r w:rsidR="00AB07D9" w:rsidRPr="000A06CA">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245EE3">
        <w:t>Исполнителем</w:t>
      </w:r>
      <w:r w:rsidR="00AB07D9" w:rsidRPr="000A06CA">
        <w:rPr>
          <w:color w:val="000000"/>
        </w:rPr>
        <w:t>.</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.6. Штрафы начисляются за неисполнение или ненадлежащее исполнение </w:t>
      </w:r>
      <w:r w:rsidR="00245EE3">
        <w:t>Исполнителем</w:t>
      </w:r>
      <w:r w:rsidR="00AB07D9" w:rsidRPr="000A06CA">
        <w:t xml:space="preserve"> </w:t>
      </w:r>
      <w:r w:rsidR="00AB07D9" w:rsidRPr="000A06CA">
        <w:rPr>
          <w:color w:val="000000"/>
        </w:rPr>
        <w:t xml:space="preserve">обязательств, предусмотренных Контрактом, за исключением просрочки исполнения </w:t>
      </w:r>
      <w:r w:rsidR="00245EE3">
        <w:t>Исполнителем</w:t>
      </w:r>
      <w:r w:rsidR="00AB07D9" w:rsidRPr="000A06CA">
        <w:t xml:space="preserve"> </w:t>
      </w:r>
      <w:r w:rsidR="00AB07D9" w:rsidRPr="000A06CA">
        <w:rPr>
          <w:color w:val="000000"/>
        </w:rPr>
        <w:t>обязательств (в том числе гарантийного обязательства), предусмотренных Контрактом.</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.7. За каждый факт неисполнения или ненадлежащего исполнения </w:t>
      </w:r>
      <w:r w:rsidR="00245EE3">
        <w:t>Исполнителем</w:t>
      </w:r>
      <w:r w:rsidR="00AB07D9" w:rsidRPr="000A06CA">
        <w:t xml:space="preserve"> </w:t>
      </w:r>
      <w:r w:rsidR="00AB07D9" w:rsidRPr="000A06CA">
        <w:rPr>
          <w:color w:val="000000"/>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следующем порядке:</w:t>
      </w:r>
    </w:p>
    <w:p w:rsidR="00AB07D9" w:rsidRPr="000A06CA" w:rsidRDefault="00AB07D9" w:rsidP="00D674E8">
      <w:pPr>
        <w:pStyle w:val="ConsPlusNormal"/>
        <w:ind w:firstLine="0"/>
        <w:jc w:val="both"/>
        <w:rPr>
          <w:rFonts w:ascii="Times New Roman" w:hAnsi="Times New Roman" w:cs="Times New Roman"/>
          <w:sz w:val="24"/>
          <w:szCs w:val="24"/>
        </w:rPr>
      </w:pPr>
      <w:r w:rsidRPr="000A06CA">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AB07D9" w:rsidRPr="000A06CA" w:rsidRDefault="00AB07D9" w:rsidP="00D674E8">
      <w:pPr>
        <w:pStyle w:val="ConsPlusNormal"/>
        <w:ind w:firstLine="0"/>
        <w:jc w:val="both"/>
        <w:rPr>
          <w:rFonts w:ascii="Times New Roman" w:hAnsi="Times New Roman" w:cs="Times New Roman"/>
          <w:sz w:val="24"/>
          <w:szCs w:val="24"/>
        </w:rPr>
      </w:pPr>
      <w:r w:rsidRPr="000A06CA">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.8. За каждый факт неисполнения или ненадлежащего исполнения </w:t>
      </w:r>
      <w:r w:rsidR="00245EE3">
        <w:t xml:space="preserve">Исполнителем </w:t>
      </w:r>
      <w:r w:rsidR="00AB07D9" w:rsidRPr="000A06CA">
        <w:rPr>
          <w:color w:val="000000"/>
        </w:rPr>
        <w:t xml:space="preserve">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установленном Правительством Российской Федерации: </w:t>
      </w:r>
    </w:p>
    <w:p w:rsidR="00AB07D9" w:rsidRPr="000A06CA" w:rsidRDefault="00AB07D9" w:rsidP="00D674E8">
      <w:pPr>
        <w:widowControl w:val="0"/>
        <w:autoSpaceDE w:val="0"/>
        <w:autoSpaceDN w:val="0"/>
        <w:adjustRightInd w:val="0"/>
        <w:spacing w:after="0"/>
        <w:rPr>
          <w:color w:val="000000"/>
        </w:rPr>
      </w:pPr>
      <w:r w:rsidRPr="000A06CA">
        <w:rPr>
          <w:color w:val="000000"/>
        </w:rPr>
        <w:t>а) 1000 рублей, если цена контракта не превышает 3 млн. рублей;</w:t>
      </w:r>
    </w:p>
    <w:p w:rsidR="00AB07D9" w:rsidRPr="000A06CA" w:rsidRDefault="00AB07D9" w:rsidP="00D674E8">
      <w:pPr>
        <w:widowControl w:val="0"/>
        <w:autoSpaceDE w:val="0"/>
        <w:autoSpaceDN w:val="0"/>
        <w:adjustRightInd w:val="0"/>
        <w:spacing w:after="0"/>
        <w:rPr>
          <w:color w:val="000000"/>
        </w:rPr>
      </w:pPr>
      <w:r w:rsidRPr="000A06CA">
        <w:rPr>
          <w:color w:val="000000"/>
        </w:rPr>
        <w:t xml:space="preserve">б) 5000 рублей, если цена контракта составляет от 3 млн. рублей до 50 млн. рублей </w:t>
      </w:r>
      <w:r w:rsidRPr="000A06CA">
        <w:rPr>
          <w:color w:val="000000"/>
        </w:rPr>
        <w:lastRenderedPageBreak/>
        <w:t>(включительно);</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245EE3">
        <w:t>Исполнитель</w:t>
      </w:r>
      <w:r w:rsidR="00AB07D9" w:rsidRPr="000A06CA">
        <w:t xml:space="preserve"> </w:t>
      </w:r>
      <w:r w:rsidR="00AB07D9" w:rsidRPr="000A06CA">
        <w:rPr>
          <w:color w:val="000000"/>
        </w:rPr>
        <w:t xml:space="preserve">вправе потребовать уплаты неустоек (штрафов, пеней). </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.10.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.11.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.12.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установленном Правительством Российской Федерации: </w:t>
      </w:r>
    </w:p>
    <w:p w:rsidR="00AB07D9" w:rsidRPr="000A06CA" w:rsidRDefault="00AB07D9" w:rsidP="00D674E8">
      <w:pPr>
        <w:widowControl w:val="0"/>
        <w:autoSpaceDE w:val="0"/>
        <w:autoSpaceDN w:val="0"/>
        <w:adjustRightInd w:val="0"/>
        <w:spacing w:after="0"/>
        <w:rPr>
          <w:color w:val="000000"/>
        </w:rPr>
      </w:pPr>
      <w:r w:rsidRPr="000A06CA">
        <w:rPr>
          <w:color w:val="000000"/>
        </w:rPr>
        <w:t>а) 1000 рублей, если цена контракта не превышает 3 млн. рублей (включительно);</w:t>
      </w:r>
    </w:p>
    <w:p w:rsidR="00AB07D9" w:rsidRPr="000A06CA" w:rsidRDefault="00AB07D9" w:rsidP="00D674E8">
      <w:pPr>
        <w:widowControl w:val="0"/>
        <w:autoSpaceDE w:val="0"/>
        <w:autoSpaceDN w:val="0"/>
        <w:adjustRightInd w:val="0"/>
        <w:spacing w:after="0"/>
        <w:rPr>
          <w:color w:val="000000"/>
        </w:rPr>
      </w:pPr>
      <w:r w:rsidRPr="000A06CA">
        <w:rPr>
          <w:color w:val="000000"/>
        </w:rPr>
        <w:t>б) 5000 рублей, если цена контракта составляет от 3 млн. рублей до 50 млн. рублей (включительно);</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.13. Общая сумма начисленных штрафов за неисполнение или ненадлежащее исполнение </w:t>
      </w:r>
      <w:r w:rsidR="00245EE3">
        <w:rPr>
          <w:color w:val="000000"/>
        </w:rPr>
        <w:t>Исполнителем</w:t>
      </w:r>
      <w:r w:rsidR="00AB07D9" w:rsidRPr="000A06CA">
        <w:rPr>
          <w:color w:val="000000"/>
        </w:rPr>
        <w:t xml:space="preserve"> обязательств, предусмотренных Контрактом, не может превышать цену Контракта.</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.15. Применение неустойки (штрафа, пени) не освобождает Стороны от исполнения обязательств по Контракту.</w:t>
      </w:r>
    </w:p>
    <w:p w:rsidR="0045155D" w:rsidRPr="00A27023" w:rsidRDefault="002032DD" w:rsidP="0045155D">
      <w:pPr>
        <w:widowControl w:val="0"/>
        <w:autoSpaceDE w:val="0"/>
        <w:autoSpaceDN w:val="0"/>
        <w:adjustRightInd w:val="0"/>
        <w:spacing w:after="0"/>
      </w:pPr>
      <w:r w:rsidRPr="000A06CA">
        <w:rPr>
          <w:color w:val="000000"/>
        </w:rPr>
        <w:t>8</w:t>
      </w:r>
      <w:r w:rsidR="00AB07D9" w:rsidRPr="000A06CA">
        <w:rPr>
          <w:color w:val="000000"/>
        </w:rPr>
        <w:t>.16.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0045155D" w:rsidRPr="00A27023">
        <w:t xml:space="preserve">, </w:t>
      </w:r>
      <w:bookmarkStart w:id="4" w:name="_Hlk127864315"/>
      <w:r w:rsidR="0045155D" w:rsidRPr="00A27023">
        <w:t>или в случае несвоевременного получения бюджетных ассигнований.</w:t>
      </w:r>
    </w:p>
    <w:bookmarkEnd w:id="4"/>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 xml:space="preserve">.17. В случае просрочки со стороны </w:t>
      </w:r>
      <w:r w:rsidR="00E76B67">
        <w:t>Исполнителя</w:t>
      </w:r>
      <w:r w:rsidR="00AB07D9" w:rsidRPr="000A06CA">
        <w:t xml:space="preserve"> </w:t>
      </w:r>
      <w:r w:rsidR="00AB07D9" w:rsidRPr="000A06CA">
        <w:rPr>
          <w:color w:val="000000"/>
        </w:rPr>
        <w:t xml:space="preserve">исполнения Контракта на срок более чем один месяц, Заказчик имеет право обратиться к </w:t>
      </w:r>
      <w:r w:rsidR="00E76B67">
        <w:t>Исполнителю</w:t>
      </w:r>
      <w:r w:rsidR="00AB07D9" w:rsidRPr="000A06CA">
        <w:t xml:space="preserve"> </w:t>
      </w:r>
      <w:r w:rsidR="00AB07D9" w:rsidRPr="000A06CA">
        <w:rPr>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00E76B67">
        <w:t>Исполнителя</w:t>
      </w:r>
      <w:r w:rsidR="00AB07D9" w:rsidRPr="000A06CA">
        <w:t xml:space="preserve"> </w:t>
      </w:r>
      <w:r w:rsidR="00AB07D9" w:rsidRPr="000A06CA">
        <w:rPr>
          <w:color w:val="000000"/>
        </w:rPr>
        <w:t>– обратиться в суд с соответствующим иском.</w:t>
      </w:r>
    </w:p>
    <w:p w:rsidR="00AB07D9" w:rsidRPr="000A06CA" w:rsidRDefault="002032DD" w:rsidP="00D674E8">
      <w:pPr>
        <w:widowControl w:val="0"/>
        <w:autoSpaceDE w:val="0"/>
        <w:autoSpaceDN w:val="0"/>
        <w:adjustRightInd w:val="0"/>
        <w:spacing w:after="0"/>
        <w:rPr>
          <w:color w:val="000000"/>
        </w:rPr>
      </w:pPr>
      <w:r w:rsidRPr="000A06CA">
        <w:rPr>
          <w:color w:val="000000"/>
        </w:rPr>
        <w:t>8</w:t>
      </w:r>
      <w:r w:rsidR="00AB07D9" w:rsidRPr="000A06CA">
        <w:rPr>
          <w:color w:val="000000"/>
        </w:rPr>
        <w:t>.18.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07D9" w:rsidRPr="000A06CA" w:rsidRDefault="002032DD" w:rsidP="00D674E8">
      <w:pPr>
        <w:widowControl w:val="0"/>
        <w:autoSpaceDE w:val="0"/>
        <w:autoSpaceDN w:val="0"/>
        <w:adjustRightInd w:val="0"/>
        <w:spacing w:after="0"/>
        <w:contextualSpacing/>
      </w:pPr>
      <w:r w:rsidRPr="000A06CA">
        <w:t>8</w:t>
      </w:r>
      <w:r w:rsidR="00AB07D9" w:rsidRPr="000A06CA">
        <w:t>.</w:t>
      </w:r>
      <w:r w:rsidR="00492D98" w:rsidRPr="000A06CA">
        <w:t>19</w:t>
      </w:r>
      <w:r w:rsidR="00AB07D9" w:rsidRPr="000A06CA">
        <w:t xml:space="preserve">. Документами, фиксирующими факт нарушения обязательств и возникновения обязательства </w:t>
      </w:r>
      <w:r w:rsidR="00E76B67">
        <w:rPr>
          <w:bCs/>
        </w:rPr>
        <w:t>Исполнителя</w:t>
      </w:r>
      <w:r w:rsidR="00AB07D9" w:rsidRPr="000A06CA">
        <w:rPr>
          <w:bCs/>
        </w:rPr>
        <w:t xml:space="preserve"> </w:t>
      </w:r>
      <w:r w:rsidR="00AB07D9" w:rsidRPr="000A06CA">
        <w:t>оплатить Заказчику неустойку, предусмотренную Контрактом, являются:</w:t>
      </w:r>
    </w:p>
    <w:p w:rsidR="00AB07D9" w:rsidRPr="000A06CA" w:rsidRDefault="00AB07D9" w:rsidP="00D674E8">
      <w:pPr>
        <w:widowControl w:val="0"/>
        <w:autoSpaceDE w:val="0"/>
        <w:autoSpaceDN w:val="0"/>
        <w:adjustRightInd w:val="0"/>
        <w:spacing w:after="0"/>
        <w:contextualSpacing/>
      </w:pPr>
      <w:r w:rsidRPr="000A06CA">
        <w:t xml:space="preserve">- двухсторонний акт Заказчика и </w:t>
      </w:r>
      <w:r w:rsidR="00E76B67">
        <w:rPr>
          <w:bCs/>
        </w:rPr>
        <w:t xml:space="preserve">Исполнителя </w:t>
      </w:r>
      <w:r w:rsidRPr="000A06CA">
        <w:t>о выявленных нарушениях;</w:t>
      </w:r>
      <w:r w:rsidR="00336FED" w:rsidRPr="000A06CA">
        <w:t xml:space="preserve"> </w:t>
      </w:r>
      <w:r w:rsidRPr="000A06CA">
        <w:t>или</w:t>
      </w:r>
    </w:p>
    <w:p w:rsidR="00AB07D9" w:rsidRPr="000A06CA" w:rsidRDefault="00AB07D9" w:rsidP="00D674E8">
      <w:pPr>
        <w:shd w:val="clear" w:color="auto" w:fill="FFFFFF"/>
        <w:spacing w:after="0"/>
        <w:contextualSpacing/>
      </w:pPr>
      <w:r w:rsidRPr="000A06CA">
        <w:t>- предписание контрольно-надзорных органов;</w:t>
      </w:r>
      <w:r w:rsidR="00336FED" w:rsidRPr="000A06CA">
        <w:t xml:space="preserve"> </w:t>
      </w:r>
      <w:r w:rsidRPr="000A06CA">
        <w:t>или</w:t>
      </w:r>
    </w:p>
    <w:p w:rsidR="00AB07D9" w:rsidRPr="000A06CA" w:rsidRDefault="00AB07D9" w:rsidP="00D674E8">
      <w:pPr>
        <w:shd w:val="clear" w:color="auto" w:fill="FFFFFF"/>
        <w:spacing w:after="0"/>
        <w:contextualSpacing/>
      </w:pPr>
      <w:r w:rsidRPr="000A06CA">
        <w:t>- претензия Заказчика.</w:t>
      </w:r>
    </w:p>
    <w:p w:rsidR="00AB07D9" w:rsidRPr="000A06CA" w:rsidRDefault="002032DD" w:rsidP="00D674E8">
      <w:pPr>
        <w:shd w:val="clear" w:color="auto" w:fill="FFFFFF"/>
        <w:spacing w:after="0"/>
        <w:contextualSpacing/>
      </w:pPr>
      <w:r w:rsidRPr="000A06CA">
        <w:t>8</w:t>
      </w:r>
      <w:r w:rsidR="00492D98" w:rsidRPr="000A06CA">
        <w:t>.20</w:t>
      </w:r>
      <w:r w:rsidR="00AB07D9" w:rsidRPr="000A06CA">
        <w:t>.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AB07D9" w:rsidRPr="000A06CA" w:rsidRDefault="002032DD" w:rsidP="00D674E8">
      <w:pPr>
        <w:shd w:val="clear" w:color="auto" w:fill="FFFFFF"/>
        <w:spacing w:after="0"/>
        <w:contextualSpacing/>
      </w:pPr>
      <w:r w:rsidRPr="000A06CA">
        <w:lastRenderedPageBreak/>
        <w:t>8</w:t>
      </w:r>
      <w:r w:rsidR="00AB07D9" w:rsidRPr="000A06CA">
        <w:t>.2</w:t>
      </w:r>
      <w:r w:rsidR="00492D98" w:rsidRPr="000A06CA">
        <w:t>1</w:t>
      </w:r>
      <w:r w:rsidR="00AB07D9" w:rsidRPr="000A06CA">
        <w:t xml:space="preserve">. </w:t>
      </w:r>
      <w:r w:rsidR="00E76B67">
        <w:rPr>
          <w:bCs/>
        </w:rPr>
        <w:t>Исполнитель</w:t>
      </w:r>
      <w:r w:rsidR="00AB07D9" w:rsidRPr="000A06CA">
        <w:rPr>
          <w:bCs/>
        </w:rPr>
        <w:t xml:space="preserve"> </w:t>
      </w:r>
      <w:r w:rsidR="00AB07D9" w:rsidRPr="000A06CA">
        <w:t xml:space="preserve">несёт ответственность, в том числе имущественную за качество и объем </w:t>
      </w:r>
      <w:r w:rsidR="00E76B67">
        <w:t>оказанных услуг</w:t>
      </w:r>
      <w:r w:rsidR="00AB07D9" w:rsidRPr="000A06CA">
        <w:t>, сроки, оговоренные настоящим Контрактом.</w:t>
      </w:r>
    </w:p>
    <w:p w:rsidR="00AB07D9" w:rsidRDefault="002032DD" w:rsidP="00D674E8">
      <w:pPr>
        <w:shd w:val="clear" w:color="auto" w:fill="FFFFFF"/>
        <w:spacing w:after="0"/>
        <w:contextualSpacing/>
      </w:pPr>
      <w:r w:rsidRPr="000A06CA">
        <w:t>8</w:t>
      </w:r>
      <w:r w:rsidR="00AB07D9" w:rsidRPr="000A06CA">
        <w:t>.2</w:t>
      </w:r>
      <w:r w:rsidR="00492D98" w:rsidRPr="000A06CA">
        <w:t>2</w:t>
      </w:r>
      <w:r w:rsidR="00AB07D9" w:rsidRPr="000A06CA">
        <w:t>. Уплата неустоек, а также возмещение убытков не освобождает Стороны от выполнения принятых обязательств по Контракту.</w:t>
      </w:r>
    </w:p>
    <w:p w:rsidR="00483281" w:rsidRPr="000A06CA" w:rsidRDefault="00483281" w:rsidP="00D674E8">
      <w:pPr>
        <w:shd w:val="clear" w:color="auto" w:fill="FFFFFF"/>
        <w:spacing w:after="0"/>
        <w:contextualSpacing/>
      </w:pPr>
      <w:r>
        <w:t xml:space="preserve">8.23. </w:t>
      </w:r>
      <w:r w:rsidRPr="00483281">
        <w:t>Гарантийный срок нормальной эксплуатации объекта и входящих в него инженерных систем, оборудования, материалов и работ устанавливается</w:t>
      </w:r>
      <w:r w:rsidR="00126401">
        <w:t xml:space="preserve"> 12 (д</w:t>
      </w:r>
      <w:r w:rsidRPr="00483281">
        <w:t>венадцать) месяцев с момента подписания сторонам</w:t>
      </w:r>
      <w:r w:rsidR="00126401">
        <w:t>и и акта о приеме-сдаче ремонтных</w:t>
      </w:r>
      <w:r w:rsidRPr="00483281">
        <w:t xml:space="preserve"> работ.</w:t>
      </w:r>
    </w:p>
    <w:p w:rsidR="0082644D" w:rsidRDefault="002032DD" w:rsidP="00D674E8">
      <w:pPr>
        <w:pStyle w:val="a4"/>
        <w:jc w:val="both"/>
        <w:rPr>
          <w:rFonts w:eastAsia="Arial"/>
        </w:rPr>
      </w:pPr>
      <w:r w:rsidRPr="000A06CA">
        <w:t>8</w:t>
      </w:r>
      <w:r w:rsidR="003E0D78" w:rsidRPr="000A06CA">
        <w:t>.2</w:t>
      </w:r>
      <w:r w:rsidR="00492D98" w:rsidRPr="000A06CA">
        <w:t>3</w:t>
      </w:r>
      <w:r w:rsidR="00AB07D9" w:rsidRPr="000A06CA">
        <w:t>.</w:t>
      </w:r>
      <w:r w:rsidR="003E0D78" w:rsidRPr="000A06CA">
        <w:t xml:space="preserve"> </w:t>
      </w:r>
      <w:r w:rsidR="00AB07D9" w:rsidRPr="000A06CA">
        <w:rPr>
          <w:rFonts w:eastAsia="Arial"/>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492D98" w:rsidRPr="000A06CA" w:rsidRDefault="00492D98" w:rsidP="00D674E8">
      <w:pPr>
        <w:pStyle w:val="a4"/>
        <w:jc w:val="both"/>
        <w:rPr>
          <w:rFonts w:eastAsia="Arial"/>
        </w:rPr>
      </w:pPr>
    </w:p>
    <w:p w:rsidR="0082644D" w:rsidRDefault="0082644D" w:rsidP="00464D6B">
      <w:pPr>
        <w:pStyle w:val="a4"/>
        <w:numPr>
          <w:ilvl w:val="0"/>
          <w:numId w:val="6"/>
        </w:numPr>
        <w:jc w:val="center"/>
      </w:pPr>
      <w:r w:rsidRPr="000A06CA">
        <w:t>Форс-мажорные обстоятельства</w:t>
      </w:r>
    </w:p>
    <w:p w:rsidR="0082644D" w:rsidRPr="000A06CA" w:rsidRDefault="0082644D" w:rsidP="0082644D">
      <w:pPr>
        <w:pStyle w:val="a4"/>
        <w:jc w:val="both"/>
      </w:pPr>
      <w:r w:rsidRPr="000A06CA">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0A06CA">
        <w:t>и</w:t>
      </w:r>
      <w:proofErr w:type="gramEnd"/>
      <w:r w:rsidRPr="000A06CA">
        <w:t xml:space="preserve"> если эти обстоятельства непосредственно повлияли на исполнение настоящего Контракта. </w:t>
      </w:r>
    </w:p>
    <w:p w:rsidR="0082644D" w:rsidRPr="000A06CA" w:rsidRDefault="0082644D" w:rsidP="0082644D">
      <w:pPr>
        <w:pStyle w:val="a4"/>
        <w:jc w:val="both"/>
      </w:pPr>
      <w:r w:rsidRPr="000A06CA">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w:t>
      </w:r>
      <w:r w:rsidR="00E76B67">
        <w:t>ь</w:t>
      </w:r>
      <w:r w:rsidRPr="000A06CA">
        <w:t>ся на них в будущем.</w:t>
      </w:r>
    </w:p>
    <w:p w:rsidR="0082644D" w:rsidRPr="000A06CA" w:rsidRDefault="0082644D" w:rsidP="0082644D">
      <w:pPr>
        <w:pStyle w:val="a4"/>
        <w:jc w:val="both"/>
      </w:pPr>
      <w:r w:rsidRPr="000A06CA">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2644D" w:rsidRPr="000A06CA" w:rsidRDefault="0082644D" w:rsidP="0082644D">
      <w:pPr>
        <w:pStyle w:val="a4"/>
        <w:jc w:val="both"/>
      </w:pPr>
      <w:r w:rsidRPr="000A06CA">
        <w:t>Доказательством наличия вышеуказанных обстоятельств и их продолжительности будут служить документы Торгово-промышленной палаты Республики Крым, или иной торгово-промышленной палаты, где имели место обстоятельства непреодолимой силы</w:t>
      </w:r>
      <w:r w:rsidR="00E76B67">
        <w:t xml:space="preserve"> или иного уполномоченного органа власти</w:t>
      </w:r>
      <w:r w:rsidRPr="000A06CA">
        <w:t>.</w:t>
      </w:r>
    </w:p>
    <w:p w:rsidR="0082644D" w:rsidRDefault="0082644D" w:rsidP="0082644D">
      <w:pPr>
        <w:pStyle w:val="a4"/>
        <w:jc w:val="both"/>
      </w:pPr>
      <w:r w:rsidRPr="000A06CA">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4074D" w:rsidRPr="000A06CA" w:rsidRDefault="00A4074D" w:rsidP="0082644D">
      <w:pPr>
        <w:pStyle w:val="a4"/>
        <w:jc w:val="both"/>
      </w:pPr>
    </w:p>
    <w:p w:rsidR="0082644D" w:rsidRDefault="0082644D" w:rsidP="00464D6B">
      <w:pPr>
        <w:pStyle w:val="a4"/>
        <w:numPr>
          <w:ilvl w:val="0"/>
          <w:numId w:val="6"/>
        </w:numPr>
        <w:jc w:val="center"/>
      </w:pPr>
      <w:r w:rsidRPr="000A06CA">
        <w:t>Порядок разрешения споров</w:t>
      </w:r>
    </w:p>
    <w:p w:rsidR="0082644D" w:rsidRPr="000A06CA" w:rsidRDefault="0082644D" w:rsidP="0082644D">
      <w:pPr>
        <w:pStyle w:val="a4"/>
        <w:jc w:val="both"/>
      </w:pPr>
      <w:r w:rsidRPr="000A06CA">
        <w:t xml:space="preserve">10.1 Заказчик и </w:t>
      </w:r>
      <w:r w:rsidR="00E76B67">
        <w:t>Исполнитель</w:t>
      </w:r>
      <w:r w:rsidRPr="000A06CA">
        <w:t xml:space="preserve"> должны приложить все усилия, чтобы путем прямых переговоров разрешить все противоречия или спорные вопросы, возникающие между ними в рамках настоящего Контракта.</w:t>
      </w:r>
    </w:p>
    <w:p w:rsidR="0082644D" w:rsidRPr="000A06CA" w:rsidRDefault="0082644D" w:rsidP="0082644D">
      <w:pPr>
        <w:pStyle w:val="a4"/>
        <w:jc w:val="both"/>
      </w:pPr>
      <w:r w:rsidRPr="000A06CA">
        <w:t>10.2. Любые споры, разногласия и требования, возникающие из настоящего Контракта, подлежат разрешению в Арбитражном суде Республик</w:t>
      </w:r>
      <w:r w:rsidR="00115364">
        <w:t>и</w:t>
      </w:r>
      <w:r w:rsidRPr="000A06CA">
        <w:t xml:space="preserve"> Крым.</w:t>
      </w:r>
    </w:p>
    <w:p w:rsidR="009E322D" w:rsidRPr="000A06CA" w:rsidRDefault="009E322D" w:rsidP="0082644D">
      <w:pPr>
        <w:pStyle w:val="a4"/>
        <w:jc w:val="both"/>
      </w:pPr>
    </w:p>
    <w:p w:rsidR="0082644D" w:rsidRDefault="00DB28F5" w:rsidP="00464D6B">
      <w:pPr>
        <w:pStyle w:val="a4"/>
        <w:numPr>
          <w:ilvl w:val="0"/>
          <w:numId w:val="6"/>
        </w:numPr>
        <w:jc w:val="center"/>
        <w:rPr>
          <w:rFonts w:eastAsia="Arial Unicode MS"/>
          <w:b/>
          <w:color w:val="000000"/>
        </w:rPr>
      </w:pPr>
      <w:r w:rsidRPr="000A06CA">
        <w:rPr>
          <w:rFonts w:eastAsia="Arial Unicode MS"/>
          <w:color w:val="000000"/>
        </w:rPr>
        <w:t>Порядок изменения, дополнения и расторжения контракта</w:t>
      </w:r>
      <w:r w:rsidRPr="000A06CA">
        <w:rPr>
          <w:rFonts w:eastAsia="Arial Unicode MS"/>
          <w:b/>
          <w:color w:val="000000"/>
        </w:rPr>
        <w:t xml:space="preserve"> </w:t>
      </w:r>
    </w:p>
    <w:p w:rsidR="00DB28F5" w:rsidRPr="000A06CA" w:rsidRDefault="0082644D" w:rsidP="00DB28F5">
      <w:pPr>
        <w:spacing w:after="0"/>
      </w:pPr>
      <w:r w:rsidRPr="000A06CA">
        <w:t xml:space="preserve">11.1. </w:t>
      </w:r>
      <w:r w:rsidR="00DB28F5" w:rsidRPr="000A06CA">
        <w:t>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DB28F5" w:rsidRPr="000A06CA" w:rsidRDefault="00DB28F5" w:rsidP="00DB28F5">
      <w:pPr>
        <w:shd w:val="clear" w:color="auto" w:fill="FFFFFF"/>
        <w:spacing w:after="0"/>
        <w:ind w:right="-2"/>
        <w:rPr>
          <w:color w:val="000000"/>
        </w:rPr>
      </w:pPr>
      <w:r w:rsidRPr="000A06CA">
        <w:t>1</w:t>
      </w:r>
      <w:r w:rsidR="00BA4736" w:rsidRPr="000A06CA">
        <w:t>1</w:t>
      </w:r>
      <w:r w:rsidRPr="000A06CA">
        <w:t xml:space="preserve">.1.1. </w:t>
      </w:r>
      <w:r w:rsidRPr="000A06CA">
        <w:rPr>
          <w:color w:val="000000"/>
        </w:rPr>
        <w:t>Внесение изменений в Контракт производится в порядке и случаях, предусмотренных Федеральн</w:t>
      </w:r>
      <w:r w:rsidR="00B05C44">
        <w:rPr>
          <w:color w:val="000000"/>
        </w:rPr>
        <w:t>ым</w:t>
      </w:r>
      <w:r w:rsidRPr="000A06CA">
        <w:rPr>
          <w:color w:val="000000"/>
        </w:rPr>
        <w:t xml:space="preserve"> закон</w:t>
      </w:r>
      <w:r w:rsidR="00B05C44">
        <w:rPr>
          <w:color w:val="000000"/>
        </w:rPr>
        <w:t>ом</w:t>
      </w:r>
      <w:r w:rsidRPr="000A06CA">
        <w:rPr>
          <w:color w:val="000000"/>
        </w:rPr>
        <w:t xml:space="preserve"> от 05.04.2013 № 44-ФЗ «О контрактной системе в сфере закупок товаров, работ, услуг для обеспечения государственных и муниципальных нужд».</w:t>
      </w:r>
    </w:p>
    <w:p w:rsidR="00DB28F5" w:rsidRPr="000A06CA" w:rsidRDefault="00DB28F5" w:rsidP="00DB28F5">
      <w:pPr>
        <w:spacing w:after="0"/>
        <w:rPr>
          <w:color w:val="000000"/>
        </w:rPr>
      </w:pPr>
      <w:r w:rsidRPr="000A06CA">
        <w:t>1</w:t>
      </w:r>
      <w:r w:rsidR="00BA4736" w:rsidRPr="000A06CA">
        <w:t>1</w:t>
      </w:r>
      <w:r w:rsidRPr="000A06CA">
        <w:t xml:space="preserve">.2. Изменение существенных условий Контракта при его исполнении не </w:t>
      </w:r>
      <w:r w:rsidRPr="000A06CA">
        <w:rPr>
          <w:color w:val="000000"/>
        </w:rPr>
        <w:t>допускается, за исключением их изменения по соглашению Сторон в следующих случаях:</w:t>
      </w:r>
    </w:p>
    <w:p w:rsidR="00DB28F5" w:rsidRPr="000A06CA" w:rsidRDefault="00DB28F5" w:rsidP="00DB28F5">
      <w:pPr>
        <w:spacing w:after="0"/>
      </w:pPr>
      <w:r w:rsidRPr="000A06CA">
        <w:t>1</w:t>
      </w:r>
      <w:r w:rsidR="00BA4736" w:rsidRPr="000A06CA">
        <w:t>1</w:t>
      </w:r>
      <w:r w:rsidRPr="000A06CA">
        <w:t>.2.1.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01CFB" w:rsidRPr="00A27023" w:rsidRDefault="00001CFB" w:rsidP="00001CFB">
      <w:pPr>
        <w:spacing w:after="0"/>
      </w:pPr>
      <w:bookmarkStart w:id="5" w:name="_Hlk127864361"/>
      <w:r w:rsidRPr="000A06CA">
        <w:lastRenderedPageBreak/>
        <w:t>11.2.2</w:t>
      </w:r>
      <w:r w:rsidRPr="00A27023">
        <w:t xml:space="preserve">. Заказчик по согласованию с </w:t>
      </w:r>
      <w:r w:rsidR="00E76B67">
        <w:t>Исполнителем</w:t>
      </w:r>
      <w:r w:rsidRPr="00A27023">
        <w:t xml:space="preserve"> в ходе исполнения Контракта вправе изменить не более чем на десять процентов предусмотренный Контрактом объем </w:t>
      </w:r>
      <w:r w:rsidR="00E76B67">
        <w:t xml:space="preserve">услуги </w:t>
      </w:r>
      <w:r w:rsidRPr="00A27023">
        <w:t xml:space="preserve">при изменении потребности в </w:t>
      </w:r>
      <w:r w:rsidR="00E76B67">
        <w:t>услуге</w:t>
      </w:r>
      <w:r w:rsidRPr="00A27023">
        <w:t xml:space="preserve">, на </w:t>
      </w:r>
      <w:r w:rsidR="00E76B67">
        <w:t>оказание</w:t>
      </w:r>
      <w:r w:rsidRPr="00A27023">
        <w:t xml:space="preserve"> котор</w:t>
      </w:r>
      <w:r w:rsidR="00E76B67">
        <w:t>ой</w:t>
      </w:r>
      <w:r w:rsidRPr="00A27023">
        <w:t xml:space="preserve">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товара, работы или услуги.</w:t>
      </w:r>
    </w:p>
    <w:p w:rsidR="00001CFB" w:rsidRPr="000A06CA" w:rsidRDefault="00001CFB" w:rsidP="00001CFB">
      <w:pPr>
        <w:spacing w:after="0"/>
      </w:pPr>
      <w:r w:rsidRPr="00A27023">
        <w:t xml:space="preserve">11.2.3. В случаях, предусмотренных пунктом 6 статьи 161 Бюджетного </w:t>
      </w:r>
      <w:r w:rsidRPr="000A06CA">
        <w:t xml:space="preserve">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E76B67">
        <w:t>услуг</w:t>
      </w:r>
      <w:r w:rsidRPr="000A06CA">
        <w:t>, предусмотренных Контрактом.</w:t>
      </w:r>
    </w:p>
    <w:p w:rsidR="00001CFB" w:rsidRPr="000A06CA" w:rsidRDefault="00001CFB" w:rsidP="00001CFB">
      <w:pPr>
        <w:shd w:val="clear" w:color="auto" w:fill="FFFFFF"/>
        <w:spacing w:after="0"/>
        <w:ind w:right="-2"/>
      </w:pPr>
      <w:r w:rsidRPr="000A06CA">
        <w:t>11.2.</w:t>
      </w:r>
      <w:r w:rsidR="00B91668">
        <w:t>4</w:t>
      </w:r>
      <w:r w:rsidRPr="000A06CA">
        <w:t xml:space="preserve">. В иных случаях, установленных </w:t>
      </w:r>
      <w:r w:rsidRPr="000A06CA">
        <w:rPr>
          <w:color w:val="000000"/>
        </w:rPr>
        <w:t>Федеральным законом от 05.04.2013 № 44-ФЗ «О контрактной системе в сфере закупок товаров, работ, услуг для обеспечения госуда</w:t>
      </w:r>
      <w:r w:rsidR="00B05C44">
        <w:rPr>
          <w:color w:val="000000"/>
        </w:rPr>
        <w:t>рственных и муниципальных нужд»</w:t>
      </w:r>
      <w:r w:rsidRPr="000A06CA">
        <w:t xml:space="preserve">. </w:t>
      </w:r>
    </w:p>
    <w:bookmarkEnd w:id="5"/>
    <w:p w:rsidR="00DB28F5" w:rsidRPr="000A06CA" w:rsidRDefault="00DB28F5" w:rsidP="00DB28F5">
      <w:pPr>
        <w:shd w:val="clear" w:color="auto" w:fill="FFFFFF"/>
        <w:spacing w:after="0"/>
        <w:ind w:right="-2"/>
        <w:rPr>
          <w:color w:val="000000"/>
        </w:rPr>
      </w:pPr>
      <w:r w:rsidRPr="000A06CA">
        <w:t>1</w:t>
      </w:r>
      <w:r w:rsidR="00BA4736" w:rsidRPr="000A06CA">
        <w:t>1</w:t>
      </w:r>
      <w:r w:rsidRPr="000A06CA">
        <w:t xml:space="preserve">.3. </w:t>
      </w:r>
      <w:r w:rsidRPr="000A06CA">
        <w:rPr>
          <w:color w:val="000000"/>
          <w:shd w:val="clear" w:color="auto" w:fill="FFFFFF"/>
        </w:rPr>
        <w:t>Предусмотренные </w:t>
      </w:r>
      <w:r w:rsidRPr="000A06CA">
        <w:rPr>
          <w:shd w:val="clear" w:color="auto" w:fill="FFFFFF"/>
        </w:rPr>
        <w:t>пунктом</w:t>
      </w:r>
      <w:r w:rsidRPr="000A06CA">
        <w:t xml:space="preserve"> 1</w:t>
      </w:r>
      <w:r w:rsidR="0083358D" w:rsidRPr="000A06CA">
        <w:t>1</w:t>
      </w:r>
      <w:r w:rsidRPr="000A06CA">
        <w:t>.2</w:t>
      </w:r>
      <w:r w:rsidRPr="000A06CA">
        <w:rPr>
          <w:color w:val="000000"/>
          <w:shd w:val="clear" w:color="auto" w:fill="FFFFFF"/>
        </w:rPr>
        <w:t xml:space="preserve"> настоящего Контракта изменения осуществляются при условии предоставления </w:t>
      </w:r>
      <w:r w:rsidR="00BD3321">
        <w:rPr>
          <w:color w:val="000000"/>
          <w:shd w:val="clear" w:color="auto" w:fill="FFFFFF"/>
        </w:rPr>
        <w:t>Исполнителем</w:t>
      </w:r>
      <w:r w:rsidRPr="000A06CA">
        <w:rPr>
          <w:color w:val="000000"/>
          <w:shd w:val="clear" w:color="auto" w:fill="FFFFFF"/>
        </w:rPr>
        <w:t xml:space="preserve"> обеспечения исполнения контракта, если такие изменения влекут возникновение новых обязательств </w:t>
      </w:r>
      <w:r w:rsidR="00BD3321">
        <w:rPr>
          <w:color w:val="000000"/>
          <w:shd w:val="clear" w:color="auto" w:fill="FFFFFF"/>
        </w:rPr>
        <w:t>Исполнителя</w:t>
      </w:r>
      <w:r w:rsidRPr="000A06CA">
        <w:rPr>
          <w:color w:val="000000"/>
          <w:shd w:val="clear" w:color="auto" w:fill="FFFFFF"/>
        </w:rPr>
        <w:t xml:space="preserve">, не обеспеченных ранее предоставленным обеспечением исполнения контракта, и если при определении </w:t>
      </w:r>
      <w:r w:rsidR="00BD3321">
        <w:rPr>
          <w:color w:val="000000"/>
          <w:shd w:val="clear" w:color="auto" w:fill="FFFFFF"/>
        </w:rPr>
        <w:t>Исполнителя</w:t>
      </w:r>
      <w:r w:rsidRPr="000A06CA">
        <w:rPr>
          <w:color w:val="000000"/>
          <w:shd w:val="clear" w:color="auto" w:fill="FFFFFF"/>
        </w:rPr>
        <w:t xml:space="preserve"> требование обеспечения исполнения контракта установлено в соответствии со </w:t>
      </w:r>
      <w:r w:rsidRPr="000A06CA">
        <w:rPr>
          <w:shd w:val="clear" w:color="auto" w:fill="FFFFFF"/>
        </w:rPr>
        <w:t>статьей 96</w:t>
      </w:r>
      <w:r w:rsidRPr="000A06CA">
        <w:rPr>
          <w:color w:val="000000"/>
          <w:shd w:val="clear" w:color="auto" w:fill="FFFFFF"/>
        </w:rPr>
        <w:t xml:space="preserve"> Федерального закона № 44-ФЗ.</w:t>
      </w:r>
    </w:p>
    <w:p w:rsidR="00DB28F5" w:rsidRPr="000A06CA" w:rsidRDefault="00DB28F5" w:rsidP="00DB28F5">
      <w:pPr>
        <w:adjustRightInd w:val="0"/>
        <w:spacing w:after="0"/>
        <w:rPr>
          <w:color w:val="000000"/>
        </w:rPr>
      </w:pPr>
      <w:r w:rsidRPr="000A06CA">
        <w:rPr>
          <w:color w:val="000000"/>
        </w:rPr>
        <w:t>1</w:t>
      </w:r>
      <w:r w:rsidR="00BA4736" w:rsidRPr="000A06CA">
        <w:rPr>
          <w:color w:val="000000"/>
        </w:rPr>
        <w:t>1</w:t>
      </w:r>
      <w:r w:rsidRPr="000A06CA">
        <w:rPr>
          <w:color w:val="000000"/>
        </w:rPr>
        <w:t xml:space="preserve">.4. При исполнении Контракта не допускается перемена </w:t>
      </w:r>
      <w:r w:rsidR="00BD3321">
        <w:rPr>
          <w:bCs/>
        </w:rPr>
        <w:t>Исполнителя</w:t>
      </w:r>
      <w:r w:rsidRPr="000A06CA">
        <w:rPr>
          <w:color w:val="000000"/>
        </w:rPr>
        <w:t xml:space="preserve">, за исключением случая, если новый </w:t>
      </w:r>
      <w:r w:rsidR="00BD3321">
        <w:t>Исполнитель</w:t>
      </w:r>
      <w:r w:rsidRPr="000A06CA">
        <w:t xml:space="preserve"> </w:t>
      </w:r>
      <w:r w:rsidRPr="000A06CA">
        <w:rPr>
          <w:color w:val="000000"/>
        </w:rPr>
        <w:t xml:space="preserve">является правопреемником </w:t>
      </w:r>
      <w:r w:rsidR="00BD3321">
        <w:rPr>
          <w:bCs/>
        </w:rPr>
        <w:t>Исполнителя</w:t>
      </w:r>
      <w:r w:rsidRPr="000A06CA">
        <w:rPr>
          <w:color w:val="000000"/>
        </w:rPr>
        <w:t xml:space="preserve"> по Контракту вследствие реорганизации юридического лица в форме преобразования, слияния или присоединения.</w:t>
      </w:r>
    </w:p>
    <w:p w:rsidR="00DB28F5" w:rsidRPr="000A06CA" w:rsidRDefault="00DB28F5" w:rsidP="00DB28F5">
      <w:pPr>
        <w:adjustRightInd w:val="0"/>
        <w:spacing w:after="0"/>
        <w:rPr>
          <w:color w:val="000000"/>
        </w:rPr>
      </w:pPr>
      <w:r w:rsidRPr="000A06CA">
        <w:rPr>
          <w:color w:val="000000"/>
        </w:rPr>
        <w:t>1</w:t>
      </w:r>
      <w:r w:rsidR="00BA4736" w:rsidRPr="000A06CA">
        <w:rPr>
          <w:color w:val="000000"/>
        </w:rPr>
        <w:t>1</w:t>
      </w:r>
      <w:r w:rsidRPr="000A06CA">
        <w:rPr>
          <w:color w:val="000000"/>
        </w:rPr>
        <w:t>.5. В случае перемены Заказчика права и обязанности Заказчика, предусмотренные Контрактом, переходят к новому Заказчику</w:t>
      </w:r>
      <w:r w:rsidR="00001CFB" w:rsidRPr="000A06CA">
        <w:rPr>
          <w:color w:val="000000"/>
        </w:rPr>
        <w:t xml:space="preserve"> </w:t>
      </w:r>
      <w:bookmarkStart w:id="6" w:name="_Hlk127864374"/>
      <w:r w:rsidR="009D077E" w:rsidRPr="009D077E">
        <w:t>в том же объеме,</w:t>
      </w:r>
      <w:r w:rsidR="00001CFB" w:rsidRPr="009D077E">
        <w:t xml:space="preserve"> на тех же условиях.</w:t>
      </w:r>
    </w:p>
    <w:bookmarkEnd w:id="6"/>
    <w:p w:rsidR="00DB28F5" w:rsidRPr="000A06CA" w:rsidRDefault="00DB28F5" w:rsidP="00DB28F5">
      <w:pPr>
        <w:adjustRightInd w:val="0"/>
        <w:spacing w:after="0"/>
      </w:pPr>
      <w:r w:rsidRPr="000A06CA">
        <w:rPr>
          <w:color w:val="000000"/>
        </w:rPr>
        <w:t>1</w:t>
      </w:r>
      <w:r w:rsidR="00BA4736" w:rsidRPr="000A06CA">
        <w:rPr>
          <w:color w:val="000000"/>
        </w:rPr>
        <w:t>1</w:t>
      </w:r>
      <w:r w:rsidRPr="000A06CA">
        <w:rPr>
          <w:color w:val="000000"/>
        </w:rPr>
        <w:t xml:space="preserve">.6. При исполнении Контракта (за исключением случаев, которые предусмотрены нормативными правовыми актами, принятыми в соответствии с </w:t>
      </w:r>
      <w:hyperlink r:id="rId6" w:history="1">
        <w:r w:rsidRPr="000A06CA">
          <w:rPr>
            <w:color w:val="000000"/>
          </w:rPr>
          <w:t>частью 6 статьи 14</w:t>
        </w:r>
      </w:hyperlink>
      <w:r w:rsidRPr="000A06CA">
        <w:rPr>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00BD3321">
        <w:t>Исполнителем</w:t>
      </w:r>
      <w:r w:rsidRPr="000A06CA">
        <w:t xml:space="preserve"> </w:t>
      </w:r>
      <w:r w:rsidRPr="000A06CA">
        <w:rPr>
          <w:color w:val="000000"/>
        </w:rPr>
        <w:t xml:space="preserve">допускается </w:t>
      </w:r>
      <w:r w:rsidR="00BD3321">
        <w:rPr>
          <w:color w:val="000000"/>
        </w:rPr>
        <w:t>оказание услуг</w:t>
      </w:r>
      <w:r w:rsidRPr="000A06CA">
        <w:rPr>
          <w:color w:val="000000"/>
        </w:rPr>
        <w:t>,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Pr="000A06CA">
        <w:t xml:space="preserve">, указанными в Контракте. </w:t>
      </w:r>
      <w:bookmarkStart w:id="7" w:name="Par28"/>
      <w:bookmarkEnd w:id="7"/>
    </w:p>
    <w:p w:rsidR="00DB28F5" w:rsidRPr="000A06CA" w:rsidRDefault="00DB28F5" w:rsidP="00DB28F5">
      <w:pPr>
        <w:adjustRightInd w:val="0"/>
        <w:spacing w:after="0"/>
      </w:pPr>
      <w:r w:rsidRPr="000A06CA">
        <w:t>1</w:t>
      </w:r>
      <w:r w:rsidR="00EA5969" w:rsidRPr="000A06CA">
        <w:t>1</w:t>
      </w:r>
      <w:r w:rsidRPr="000A06CA">
        <w:t>.</w:t>
      </w:r>
      <w:r w:rsidR="00FF1230" w:rsidRPr="000A06CA">
        <w:t>7</w:t>
      </w:r>
      <w:r w:rsidRPr="000A06CA">
        <w:t xml:space="preserve">. </w:t>
      </w:r>
      <w:r w:rsidRPr="000A06CA">
        <w:rPr>
          <w:rFonts w:eastAsia="Arial Unicode MS"/>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0A06CA">
        <w:t>, в том числе в случаях (но не ограничиваясь указанными):</w:t>
      </w:r>
    </w:p>
    <w:p w:rsidR="00DB28F5" w:rsidRPr="000A06CA" w:rsidRDefault="00DB28F5" w:rsidP="00DB28F5">
      <w:pPr>
        <w:autoSpaceDE w:val="0"/>
        <w:autoSpaceDN w:val="0"/>
        <w:adjustRightInd w:val="0"/>
        <w:spacing w:after="0"/>
      </w:pPr>
      <w:r w:rsidRPr="000A06CA">
        <w:t xml:space="preserve">- задержки </w:t>
      </w:r>
      <w:r w:rsidR="00BD3321">
        <w:t>Исполнителем</w:t>
      </w:r>
      <w:r w:rsidRPr="000A06CA">
        <w:t xml:space="preserve"> начала </w:t>
      </w:r>
      <w:r w:rsidR="00BD3321">
        <w:t>оказания услуг</w:t>
      </w:r>
      <w:r w:rsidRPr="000A06CA">
        <w:t xml:space="preserve"> более чем на </w:t>
      </w:r>
      <w:r w:rsidR="00666396" w:rsidRPr="000A06CA">
        <w:t>10</w:t>
      </w:r>
      <w:r w:rsidRPr="000A06CA">
        <w:t xml:space="preserve"> (</w:t>
      </w:r>
      <w:r w:rsidR="00666396" w:rsidRPr="000A06CA">
        <w:t>десять</w:t>
      </w:r>
      <w:r w:rsidRPr="000A06CA">
        <w:t>) дней по причинам, не зависящим от Заказчика;</w:t>
      </w:r>
    </w:p>
    <w:p w:rsidR="00DB28F5" w:rsidRPr="000A06CA" w:rsidRDefault="00DB28F5" w:rsidP="00DB28F5">
      <w:pPr>
        <w:autoSpaceDE w:val="0"/>
        <w:autoSpaceDN w:val="0"/>
        <w:adjustRightInd w:val="0"/>
        <w:spacing w:after="0"/>
      </w:pPr>
      <w:r w:rsidRPr="000A06CA">
        <w:t xml:space="preserve">- несоблюдения </w:t>
      </w:r>
      <w:r w:rsidR="00BD3321">
        <w:t>Исполнителем</w:t>
      </w:r>
      <w:r w:rsidRPr="000A06CA">
        <w:t xml:space="preserve"> требований по качеству </w:t>
      </w:r>
      <w:r w:rsidR="00BD3321">
        <w:t>услуги</w:t>
      </w:r>
      <w:r w:rsidRPr="000A06CA">
        <w:t xml:space="preserve">, если исправление соответствующих некачественно </w:t>
      </w:r>
      <w:r w:rsidR="00BD3321">
        <w:t xml:space="preserve">оказанных услуг </w:t>
      </w:r>
      <w:r w:rsidRPr="000A06CA">
        <w:t>влечет задержку выполнения работ более чем на 10 (десять) дней;</w:t>
      </w:r>
    </w:p>
    <w:p w:rsidR="00DB28F5" w:rsidRPr="000A06CA" w:rsidRDefault="00DB28F5" w:rsidP="00DB28F5">
      <w:pPr>
        <w:autoSpaceDE w:val="0"/>
        <w:autoSpaceDN w:val="0"/>
        <w:adjustRightInd w:val="0"/>
        <w:spacing w:after="0"/>
      </w:pPr>
      <w:r w:rsidRPr="000A06CA">
        <w:t xml:space="preserve">- отступление </w:t>
      </w:r>
      <w:r w:rsidR="00BD3321">
        <w:t>Исполнителем</w:t>
      </w:r>
      <w:r w:rsidRPr="000A06CA">
        <w:t xml:space="preserve">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DB28F5" w:rsidRPr="000A06CA" w:rsidRDefault="00DB28F5" w:rsidP="00DB28F5">
      <w:pPr>
        <w:autoSpaceDE w:val="0"/>
        <w:autoSpaceDN w:val="0"/>
        <w:adjustRightInd w:val="0"/>
        <w:spacing w:after="0"/>
      </w:pPr>
      <w:r w:rsidRPr="000A06CA">
        <w:t xml:space="preserve">- если </w:t>
      </w:r>
      <w:r w:rsidR="00BD3321">
        <w:t>Исполнитель</w:t>
      </w:r>
      <w:r w:rsidRPr="000A06CA">
        <w:t xml:space="preserve"> представил недостоверную информацию о своем соответствии квалификационным требованиям, что позволило ему стать поб</w:t>
      </w:r>
      <w:r w:rsidR="00B80A39" w:rsidRPr="000A06CA">
        <w:t xml:space="preserve">едителем определения </w:t>
      </w:r>
      <w:r w:rsidR="00BD3321">
        <w:t>исполнителя</w:t>
      </w:r>
      <w:r w:rsidRPr="000A06CA">
        <w:t xml:space="preserve">. </w:t>
      </w:r>
    </w:p>
    <w:p w:rsidR="00DB28F5" w:rsidRPr="000A06CA" w:rsidRDefault="00DB28F5" w:rsidP="00DB28F5">
      <w:pPr>
        <w:tabs>
          <w:tab w:val="left" w:pos="1134"/>
        </w:tabs>
        <w:overflowPunct w:val="0"/>
        <w:autoSpaceDE w:val="0"/>
        <w:autoSpaceDN w:val="0"/>
        <w:adjustRightInd w:val="0"/>
        <w:spacing w:after="0"/>
        <w:textAlignment w:val="baseline"/>
        <w:rPr>
          <w:spacing w:val="4"/>
        </w:rPr>
      </w:pPr>
      <w:r w:rsidRPr="000A06CA">
        <w:lastRenderedPageBreak/>
        <w:t>1</w:t>
      </w:r>
      <w:r w:rsidR="00672F9C" w:rsidRPr="000A06CA">
        <w:t>1</w:t>
      </w:r>
      <w:r w:rsidRPr="000A06CA">
        <w:t>.</w:t>
      </w:r>
      <w:r w:rsidR="00FF1230" w:rsidRPr="000A06CA">
        <w:t>8</w:t>
      </w:r>
      <w:r w:rsidRPr="000A06CA">
        <w:t xml:space="preserve">. </w:t>
      </w:r>
      <w:r w:rsidR="00464FB8" w:rsidRPr="000A06CA">
        <w:rPr>
          <w:spacing w:val="4"/>
        </w:rPr>
        <w:t>Стороны Контракта</w:t>
      </w:r>
      <w:r w:rsidRPr="000A06CA">
        <w:rPr>
          <w:spacing w:val="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B28F5" w:rsidRPr="000A06CA" w:rsidRDefault="00DB28F5" w:rsidP="00DB28F5">
      <w:pPr>
        <w:tabs>
          <w:tab w:val="left" w:pos="1134"/>
        </w:tabs>
        <w:overflowPunct w:val="0"/>
        <w:autoSpaceDE w:val="0"/>
        <w:autoSpaceDN w:val="0"/>
        <w:adjustRightInd w:val="0"/>
        <w:spacing w:after="0"/>
        <w:textAlignment w:val="baseline"/>
        <w:rPr>
          <w:spacing w:val="4"/>
        </w:rPr>
      </w:pPr>
      <w:r w:rsidRPr="000A06CA">
        <w:rPr>
          <w:spacing w:val="4"/>
        </w:rPr>
        <w:t>1</w:t>
      </w:r>
      <w:r w:rsidR="00FF1230" w:rsidRPr="000A06CA">
        <w:rPr>
          <w:spacing w:val="4"/>
        </w:rPr>
        <w:t>1</w:t>
      </w:r>
      <w:r w:rsidRPr="000A06CA">
        <w:rPr>
          <w:spacing w:val="4"/>
        </w:rPr>
        <w:t>.</w:t>
      </w:r>
      <w:r w:rsidR="00FF1230" w:rsidRPr="000A06CA">
        <w:rPr>
          <w:spacing w:val="4"/>
        </w:rPr>
        <w:t>9</w:t>
      </w:r>
      <w:r w:rsidRPr="000A06CA">
        <w:rPr>
          <w:spacing w:val="4"/>
        </w:rPr>
        <w:t xml:space="preserve">. Заказчик вправе провести экспертизу </w:t>
      </w:r>
      <w:r w:rsidR="00BD3321">
        <w:rPr>
          <w:spacing w:val="4"/>
        </w:rPr>
        <w:t>оказанных услуг</w:t>
      </w:r>
      <w:r w:rsidRPr="000A06CA">
        <w:rPr>
          <w:spacing w:val="4"/>
        </w:rPr>
        <w:t xml:space="preserve"> с привлечением экспертов, экспертных организаций до принятия решения об одностороннем отказе от исполнения Контракта в соответствии с </w:t>
      </w:r>
      <w:hyperlink r:id="rId7" w:anchor="Par0" w:history="1">
        <w:r w:rsidRPr="000A06CA">
          <w:rPr>
            <w:spacing w:val="4"/>
          </w:rPr>
          <w:t>частью 8</w:t>
        </w:r>
      </w:hyperlink>
      <w:r w:rsidRPr="000A06CA">
        <w:rPr>
          <w:spacing w:val="4"/>
        </w:rPr>
        <w:t xml:space="preserve"> статьи 95 Закона № 44-ФЗ.</w:t>
      </w:r>
    </w:p>
    <w:p w:rsidR="00DB28F5" w:rsidRPr="000A06CA" w:rsidRDefault="00DB28F5" w:rsidP="00DB28F5">
      <w:pPr>
        <w:tabs>
          <w:tab w:val="left" w:pos="1134"/>
        </w:tabs>
        <w:overflowPunct w:val="0"/>
        <w:autoSpaceDE w:val="0"/>
        <w:autoSpaceDN w:val="0"/>
        <w:adjustRightInd w:val="0"/>
        <w:spacing w:after="0"/>
        <w:textAlignment w:val="baseline"/>
        <w:rPr>
          <w:spacing w:val="4"/>
        </w:rPr>
      </w:pPr>
      <w:r w:rsidRPr="000A06CA">
        <w:rPr>
          <w:spacing w:val="4"/>
        </w:rPr>
        <w:t>1</w:t>
      </w:r>
      <w:r w:rsidR="00FF1230" w:rsidRPr="000A06CA">
        <w:rPr>
          <w:spacing w:val="4"/>
        </w:rPr>
        <w:t>1</w:t>
      </w:r>
      <w:r w:rsidRPr="000A06CA">
        <w:rPr>
          <w:spacing w:val="4"/>
        </w:rPr>
        <w:t>.1</w:t>
      </w:r>
      <w:r w:rsidR="00FF1230" w:rsidRPr="000A06CA">
        <w:rPr>
          <w:spacing w:val="4"/>
        </w:rPr>
        <w:t>0</w:t>
      </w:r>
      <w:r w:rsidRPr="000A06CA">
        <w:rPr>
          <w:spacing w:val="4"/>
        </w:rPr>
        <w:t xml:space="preserve">. Если Заказчиком проведена экспертиза </w:t>
      </w:r>
      <w:r w:rsidR="00BD3321">
        <w:rPr>
          <w:spacing w:val="4"/>
        </w:rPr>
        <w:t>оказанных услуг</w:t>
      </w:r>
      <w:r w:rsidRPr="000A06CA">
        <w:rPr>
          <w:spacing w:val="4"/>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sidR="0053468D" w:rsidRPr="000A06CA">
        <w:rPr>
          <w:spacing w:val="4"/>
        </w:rPr>
        <w:t>выполненных работ</w:t>
      </w:r>
      <w:r w:rsidRPr="000A06CA">
        <w:rPr>
          <w:spacing w:val="4"/>
        </w:rPr>
        <w:t xml:space="preserve">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64FB8" w:rsidRPr="000A06CA" w:rsidRDefault="0053468D" w:rsidP="00DB28F5">
      <w:pPr>
        <w:tabs>
          <w:tab w:val="left" w:pos="1134"/>
        </w:tabs>
        <w:overflowPunct w:val="0"/>
        <w:autoSpaceDE w:val="0"/>
        <w:autoSpaceDN w:val="0"/>
        <w:adjustRightInd w:val="0"/>
        <w:spacing w:after="0"/>
        <w:textAlignment w:val="baseline"/>
        <w:rPr>
          <w:spacing w:val="4"/>
        </w:rPr>
      </w:pPr>
      <w:r w:rsidRPr="000A06CA">
        <w:rPr>
          <w:spacing w:val="4"/>
        </w:rPr>
        <w:t>1</w:t>
      </w:r>
      <w:r w:rsidR="00FF1230" w:rsidRPr="000A06CA">
        <w:rPr>
          <w:spacing w:val="4"/>
        </w:rPr>
        <w:t>1</w:t>
      </w:r>
      <w:r w:rsidRPr="000A06CA">
        <w:rPr>
          <w:spacing w:val="4"/>
        </w:rPr>
        <w:t>.1</w:t>
      </w:r>
      <w:r w:rsidR="00FF1230" w:rsidRPr="000A06CA">
        <w:rPr>
          <w:spacing w:val="4"/>
        </w:rPr>
        <w:t>1</w:t>
      </w:r>
      <w:r w:rsidRPr="000A06CA">
        <w:rPr>
          <w:spacing w:val="4"/>
        </w:rPr>
        <w:t xml:space="preserve">. </w:t>
      </w:r>
      <w:r w:rsidR="00B26C9F" w:rsidRPr="000A06CA">
        <w:rPr>
          <w:spacing w:val="4"/>
        </w:rPr>
        <w:t>Процедура р</w:t>
      </w:r>
      <w:r w:rsidR="00464FB8" w:rsidRPr="000A06CA">
        <w:rPr>
          <w:spacing w:val="4"/>
        </w:rPr>
        <w:t>асторжени</w:t>
      </w:r>
      <w:r w:rsidR="00B26C9F" w:rsidRPr="000A06CA">
        <w:rPr>
          <w:spacing w:val="4"/>
        </w:rPr>
        <w:t>я</w:t>
      </w:r>
      <w:r w:rsidR="00464FB8" w:rsidRPr="000A06CA">
        <w:rPr>
          <w:spacing w:val="4"/>
        </w:rPr>
        <w:t xml:space="preserve"> Контракта в одностороннем порядке производится </w:t>
      </w:r>
      <w:r w:rsidR="00B076B1" w:rsidRPr="000A06CA">
        <w:rPr>
          <w:spacing w:val="4"/>
        </w:rPr>
        <w:t>с учетом положений статьи 95 Федерального закона № 44-ФЗ.</w:t>
      </w:r>
    </w:p>
    <w:p w:rsidR="0082644D" w:rsidRDefault="00DB28F5" w:rsidP="0082644D">
      <w:pPr>
        <w:pStyle w:val="a4"/>
        <w:jc w:val="both"/>
      </w:pPr>
      <w:r w:rsidRPr="000A06CA">
        <w:rPr>
          <w:spacing w:val="4"/>
        </w:rPr>
        <w:t>1</w:t>
      </w:r>
      <w:r w:rsidR="00FF1230" w:rsidRPr="000A06CA">
        <w:rPr>
          <w:spacing w:val="4"/>
        </w:rPr>
        <w:t>1</w:t>
      </w:r>
      <w:r w:rsidRPr="000A06CA">
        <w:rPr>
          <w:spacing w:val="4"/>
        </w:rPr>
        <w:t>.</w:t>
      </w:r>
      <w:r w:rsidR="0053468D" w:rsidRPr="000A06CA">
        <w:rPr>
          <w:spacing w:val="4"/>
        </w:rPr>
        <w:t>1</w:t>
      </w:r>
      <w:r w:rsidR="00FF1230" w:rsidRPr="000A06CA">
        <w:rPr>
          <w:spacing w:val="4"/>
        </w:rPr>
        <w:t>2</w:t>
      </w:r>
      <w:r w:rsidRPr="000A06CA">
        <w:rPr>
          <w:spacing w:val="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0A06CA">
        <w:t>.</w:t>
      </w:r>
    </w:p>
    <w:p w:rsidR="00FE5295" w:rsidRDefault="00FE5295" w:rsidP="0082644D">
      <w:pPr>
        <w:pStyle w:val="a4"/>
        <w:jc w:val="center"/>
      </w:pPr>
    </w:p>
    <w:p w:rsidR="0082644D" w:rsidRDefault="0082644D" w:rsidP="0082644D">
      <w:pPr>
        <w:pStyle w:val="a4"/>
        <w:jc w:val="center"/>
      </w:pPr>
      <w:r w:rsidRPr="000A06CA">
        <w:t>12.Срок действия Контракта</w:t>
      </w:r>
    </w:p>
    <w:p w:rsidR="00305511" w:rsidRPr="00305511" w:rsidRDefault="0082644D" w:rsidP="00305511">
      <w:pPr>
        <w:pStyle w:val="a4"/>
        <w:jc w:val="both"/>
        <w:rPr>
          <w:spacing w:val="4"/>
        </w:rPr>
      </w:pPr>
      <w:r w:rsidRPr="000A06CA">
        <w:t>12.1</w:t>
      </w:r>
      <w:r w:rsidR="00D14AC3" w:rsidRPr="000A06CA">
        <w:t xml:space="preserve">. </w:t>
      </w:r>
      <w:r w:rsidR="00305511" w:rsidRPr="00305511">
        <w:rPr>
          <w:spacing w:val="4"/>
        </w:rPr>
        <w:t xml:space="preserve">Контракт вступает в силу со дня подписания его Сторонами и действует </w:t>
      </w:r>
      <w:r w:rsidR="00DD5E38">
        <w:rPr>
          <w:spacing w:val="4"/>
        </w:rPr>
        <w:t>по 31</w:t>
      </w:r>
      <w:r w:rsidR="00305511" w:rsidRPr="00305511">
        <w:rPr>
          <w:spacing w:val="4"/>
        </w:rPr>
        <w:t>.</w:t>
      </w:r>
      <w:r w:rsidR="00DD5E38">
        <w:rPr>
          <w:spacing w:val="4"/>
        </w:rPr>
        <w:t>12</w:t>
      </w:r>
      <w:r w:rsidR="00305511" w:rsidRPr="00305511">
        <w:rPr>
          <w:spacing w:val="4"/>
        </w:rPr>
        <w:t xml:space="preserve">.2023, а в части финансовых, гарантийных обязательств и обязательств по возмещению убытков, выплате неустоек по Контракту до полного их исполнения Сторонами. </w:t>
      </w:r>
    </w:p>
    <w:p w:rsidR="00EC5EEC" w:rsidRPr="000A06CA" w:rsidRDefault="00D14AC3" w:rsidP="00305511">
      <w:pPr>
        <w:pStyle w:val="a4"/>
        <w:jc w:val="both"/>
      </w:pPr>
      <w:r w:rsidRPr="000A06CA">
        <w:t>12.2. Окончание срока действия Контракта не влечет прекращения неисполненных обязательств Сторон, а также ответственность Сторон за нарушение условий Контракта.</w:t>
      </w:r>
      <w:r w:rsidR="00446D98" w:rsidRPr="000A06CA">
        <w:t xml:space="preserve"> </w:t>
      </w:r>
    </w:p>
    <w:p w:rsidR="00BD3321" w:rsidRDefault="00BD3321" w:rsidP="0082644D">
      <w:pPr>
        <w:pStyle w:val="a4"/>
        <w:jc w:val="center"/>
      </w:pPr>
    </w:p>
    <w:p w:rsidR="0082644D" w:rsidRDefault="0082644D" w:rsidP="0082644D">
      <w:pPr>
        <w:pStyle w:val="a4"/>
        <w:jc w:val="center"/>
      </w:pPr>
      <w:r w:rsidRPr="000A06CA">
        <w:t>13. Прочие условия</w:t>
      </w:r>
    </w:p>
    <w:p w:rsidR="00305511" w:rsidRPr="000A06CA" w:rsidRDefault="00305511" w:rsidP="0082644D">
      <w:pPr>
        <w:pStyle w:val="a4"/>
        <w:jc w:val="center"/>
      </w:pPr>
    </w:p>
    <w:p w:rsidR="0082644D" w:rsidRPr="000A06CA" w:rsidRDefault="0082644D" w:rsidP="0082644D">
      <w:pPr>
        <w:pStyle w:val="a4"/>
        <w:jc w:val="both"/>
      </w:pPr>
      <w:r w:rsidRPr="000A06CA">
        <w:t>13.1.</w:t>
      </w:r>
      <w:r w:rsidR="00D27697">
        <w:t xml:space="preserve"> </w:t>
      </w:r>
      <w:r w:rsidRPr="000A06CA">
        <w:t xml:space="preserve">Контракт </w:t>
      </w:r>
      <w:r w:rsidR="00897097" w:rsidRPr="000A06CA">
        <w:t xml:space="preserve">составлен в </w:t>
      </w:r>
      <w:r w:rsidR="00FE5295">
        <w:t>трех</w:t>
      </w:r>
      <w:r w:rsidR="00897097" w:rsidRPr="000A06CA">
        <w:t xml:space="preserve"> экземплярах по одному для каждой из Сторон</w:t>
      </w:r>
      <w:r w:rsidRPr="000A06CA">
        <w:t>.</w:t>
      </w:r>
    </w:p>
    <w:p w:rsidR="0082644D" w:rsidRPr="000A06CA" w:rsidRDefault="0082644D" w:rsidP="0082644D">
      <w:pPr>
        <w:pStyle w:val="a4"/>
        <w:jc w:val="both"/>
      </w:pPr>
      <w:r w:rsidRPr="000A06CA">
        <w:t>13.2. Все приложения к Контракту являются его неотъемной частью.</w:t>
      </w:r>
    </w:p>
    <w:p w:rsidR="0082644D" w:rsidRPr="000A06CA" w:rsidRDefault="0082644D" w:rsidP="0082644D">
      <w:pPr>
        <w:pStyle w:val="a4"/>
        <w:jc w:val="both"/>
      </w:pPr>
      <w:r w:rsidRPr="000A06CA">
        <w:t>13.3. К Контракту прилагается:</w:t>
      </w:r>
    </w:p>
    <w:p w:rsidR="00700F97" w:rsidRDefault="0082644D" w:rsidP="0082644D">
      <w:pPr>
        <w:pStyle w:val="a4"/>
      </w:pPr>
      <w:r w:rsidRPr="000A06CA">
        <w:t>- Техн</w:t>
      </w:r>
      <w:r w:rsidR="00DD5E38">
        <w:t>ическое задание (Приложение №1)</w:t>
      </w:r>
      <w:r w:rsidR="00700F97">
        <w:t>;</w:t>
      </w:r>
    </w:p>
    <w:p w:rsidR="0082644D" w:rsidRPr="000A06CA" w:rsidRDefault="00700F97" w:rsidP="0082644D">
      <w:pPr>
        <w:pStyle w:val="a4"/>
      </w:pPr>
      <w:r>
        <w:t>- Локальный сметный расчет (Приложение 2)</w:t>
      </w:r>
      <w:r w:rsidR="00DD5E38">
        <w:t>.</w:t>
      </w:r>
    </w:p>
    <w:p w:rsidR="0082644D" w:rsidRPr="000A06CA" w:rsidRDefault="0082644D" w:rsidP="0082644D">
      <w:pPr>
        <w:pStyle w:val="a4"/>
        <w:jc w:val="both"/>
      </w:pPr>
      <w:r w:rsidRPr="000A06CA">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243DF" w:rsidRPr="000A06CA" w:rsidRDefault="00D243DF" w:rsidP="00D243DF">
      <w:pPr>
        <w:pStyle w:val="a4"/>
        <w:jc w:val="both"/>
        <w:rPr>
          <w:iCs/>
          <w:kern w:val="16"/>
        </w:rPr>
      </w:pPr>
      <w:bookmarkStart w:id="8" w:name="_Hlk127864446"/>
      <w:r w:rsidRPr="000A06CA">
        <w:rPr>
          <w:iCs/>
        </w:rPr>
        <w:t>13.5. П</w:t>
      </w:r>
      <w:r w:rsidRPr="000A06CA">
        <w:rPr>
          <w:iCs/>
          <w:kern w:val="16"/>
        </w:rPr>
        <w:t>риёмке и оплате подлежат только те работы, которые выполнены по соответствующим</w:t>
      </w:r>
      <w:r w:rsidR="00DD5E38">
        <w:rPr>
          <w:iCs/>
          <w:kern w:val="16"/>
        </w:rPr>
        <w:t xml:space="preserve"> графикам,</w:t>
      </w:r>
      <w:r w:rsidRPr="000A06CA">
        <w:rPr>
          <w:iCs/>
          <w:kern w:val="16"/>
        </w:rPr>
        <w:t xml:space="preserve"> заявкам Заказчика в период действия настоящего Контракта. Незаказанн</w:t>
      </w:r>
      <w:r w:rsidR="00DD5E38">
        <w:rPr>
          <w:iCs/>
          <w:kern w:val="16"/>
        </w:rPr>
        <w:t xml:space="preserve">ые Заказчиком </w:t>
      </w:r>
      <w:r w:rsidR="00BD3321">
        <w:rPr>
          <w:iCs/>
          <w:kern w:val="16"/>
        </w:rPr>
        <w:t>услуги</w:t>
      </w:r>
      <w:r w:rsidR="00DD5E38">
        <w:rPr>
          <w:iCs/>
          <w:kern w:val="16"/>
        </w:rPr>
        <w:t xml:space="preserve"> не принимаются и не оплачиваю</w:t>
      </w:r>
      <w:r w:rsidRPr="000A06CA">
        <w:rPr>
          <w:iCs/>
          <w:kern w:val="16"/>
        </w:rPr>
        <w:t xml:space="preserve">тся. В случае если к окончанию срока действия Контракта Заказчиком не заказан весь объем работ, Стороны составляют </w:t>
      </w:r>
      <w:r w:rsidRPr="000A06CA">
        <w:rPr>
          <w:iCs/>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r w:rsidR="00913ACC">
        <w:rPr>
          <w:iCs/>
          <w:kern w:val="16"/>
        </w:rPr>
        <w:t>Исполнитель</w:t>
      </w:r>
      <w:r w:rsidRPr="000A06CA">
        <w:rPr>
          <w:iCs/>
          <w:kern w:val="16"/>
        </w:rPr>
        <w:t xml:space="preserve"> обязан подписать Акт взаимосверки обязательств. Данный акт является основанием для проведения взаиморасчетов между Сторонами.</w:t>
      </w:r>
    </w:p>
    <w:p w:rsidR="00D243DF" w:rsidRPr="000A06CA" w:rsidRDefault="00D243DF" w:rsidP="00D243DF">
      <w:pPr>
        <w:pStyle w:val="a4"/>
        <w:jc w:val="both"/>
      </w:pPr>
      <w:r w:rsidRPr="000A06CA">
        <w:rPr>
          <w:iCs/>
          <w:kern w:val="16"/>
        </w:rPr>
        <w:t xml:space="preserve">13.6. </w:t>
      </w:r>
      <w:r w:rsidRPr="000A06CA">
        <w:t>Любые изменения и дополнения к Контракту по соглашению Сторон действительны, если они совершены в письменном виде и подписаны надлежаще уполномоченными представителями Сторон.</w:t>
      </w:r>
    </w:p>
    <w:p w:rsidR="00D243DF" w:rsidRPr="000A06CA" w:rsidRDefault="00D243DF" w:rsidP="00D243DF">
      <w:pPr>
        <w:pStyle w:val="a4"/>
        <w:jc w:val="both"/>
      </w:pPr>
      <w:r w:rsidRPr="000A06CA">
        <w:lastRenderedPageBreak/>
        <w:t>13.7.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D243DF" w:rsidRPr="000A06CA" w:rsidRDefault="00D243DF" w:rsidP="00D243DF">
      <w:pPr>
        <w:pStyle w:val="a4"/>
        <w:jc w:val="both"/>
      </w:pPr>
      <w:r w:rsidRPr="000A06CA">
        <w:t>13.8. Стороны признают обязательную силу за перепиской по электронным адресам, указанным в настоящем Контракте,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rsidR="00D243DF" w:rsidRPr="000A06CA" w:rsidRDefault="00D243DF" w:rsidP="00D243DF">
      <w:pPr>
        <w:pStyle w:val="a4"/>
        <w:jc w:val="both"/>
      </w:pPr>
      <w:r w:rsidRPr="000A06CA">
        <w:t>13.9. Стороны признают, что датой получения корреспонденции, направленной путем электронной переписки, является следующий рабочий день после даты направления.</w:t>
      </w:r>
    </w:p>
    <w:p w:rsidR="00D243DF" w:rsidRPr="009D077E" w:rsidRDefault="00D243DF" w:rsidP="00D243DF">
      <w:pPr>
        <w:pStyle w:val="a4"/>
        <w:jc w:val="both"/>
      </w:pPr>
      <w:r w:rsidRPr="009D077E">
        <w:t xml:space="preserve">13.10. Стороны </w:t>
      </w:r>
      <w:r w:rsidR="006125E9">
        <w:t>Контракта</w:t>
      </w:r>
      <w:r w:rsidRPr="009D077E">
        <w:t xml:space="preserve"> обязуются принимать меры по предупреждению коррупции, указанные в статье 133 Федерального Закона от 25.12.2008 №273-ФЗ «О противодействии коррупции». При исполнении своих обязательств по настоящему </w:t>
      </w:r>
      <w:r w:rsidR="006125E9">
        <w:t>Контракту</w:t>
      </w:r>
      <w:r w:rsidRPr="009D077E">
        <w:t xml:space="preserve"> Стороны не выплачивают, не предлагают выплатить и не разрешают выплату каких – либо денежных средств или ценностей работникам Сторон для оказания влияния на действия или решения этих лиц в целях получения каких – либо неправомерных целей.</w:t>
      </w:r>
    </w:p>
    <w:bookmarkEnd w:id="8"/>
    <w:p w:rsidR="00913ACC" w:rsidRPr="000A06CA" w:rsidRDefault="00913ACC" w:rsidP="0082644D">
      <w:pPr>
        <w:pStyle w:val="a4"/>
        <w:jc w:val="both"/>
      </w:pPr>
    </w:p>
    <w:p w:rsidR="0082644D" w:rsidRPr="000A06CA" w:rsidRDefault="0082644D" w:rsidP="0082644D">
      <w:pPr>
        <w:pStyle w:val="a4"/>
        <w:jc w:val="center"/>
      </w:pPr>
      <w:r w:rsidRPr="000A06CA">
        <w:t>14. Адреса места нахождения, банковские реквизиты и подписи Сторон</w:t>
      </w:r>
    </w:p>
    <w:tbl>
      <w:tblPr>
        <w:tblW w:w="0" w:type="auto"/>
        <w:tblLook w:val="04A0" w:firstRow="1" w:lastRow="0" w:firstColumn="1" w:lastColumn="0" w:noHBand="0" w:noVBand="1"/>
      </w:tblPr>
      <w:tblGrid>
        <w:gridCol w:w="4536"/>
        <w:gridCol w:w="4818"/>
      </w:tblGrid>
      <w:tr w:rsidR="0082644D" w:rsidRPr="000A06CA" w:rsidTr="00E50B02">
        <w:tc>
          <w:tcPr>
            <w:tcW w:w="4536" w:type="dxa"/>
            <w:shd w:val="clear" w:color="auto" w:fill="auto"/>
          </w:tcPr>
          <w:p w:rsidR="0082644D" w:rsidRPr="000A06CA" w:rsidRDefault="0082644D" w:rsidP="00FF4C69">
            <w:pPr>
              <w:pStyle w:val="a4"/>
              <w:jc w:val="center"/>
            </w:pPr>
            <w:r w:rsidRPr="000A06CA">
              <w:t>Заказчик</w:t>
            </w:r>
          </w:p>
          <w:p w:rsidR="00641C88" w:rsidRPr="000A06CA" w:rsidRDefault="00641C88" w:rsidP="00641C88">
            <w:pPr>
              <w:pStyle w:val="40"/>
              <w:shd w:val="clear" w:color="auto" w:fill="auto"/>
              <w:spacing w:after="0" w:line="240" w:lineRule="auto"/>
              <w:ind w:right="820" w:firstLine="0"/>
              <w:jc w:val="left"/>
              <w:rPr>
                <w:rFonts w:ascii="Times New Roman" w:hAnsi="Times New Roman" w:cs="Times New Roman"/>
                <w:b/>
              </w:rPr>
            </w:pPr>
            <w:r w:rsidRPr="000A06CA">
              <w:rPr>
                <w:rFonts w:ascii="Times New Roman" w:hAnsi="Times New Roman" w:cs="Times New Roman"/>
                <w:b/>
              </w:rPr>
              <w:t>Департамент городского хозяйства администрации города Евпатории</w:t>
            </w:r>
            <w:r w:rsidR="00D82F12" w:rsidRPr="000A06CA">
              <w:rPr>
                <w:rFonts w:ascii="Times New Roman" w:hAnsi="Times New Roman" w:cs="Times New Roman"/>
                <w:b/>
              </w:rPr>
              <w:t xml:space="preserve"> </w:t>
            </w:r>
            <w:r w:rsidRPr="000A06CA">
              <w:rPr>
                <w:rFonts w:ascii="Times New Roman" w:hAnsi="Times New Roman" w:cs="Times New Roman"/>
                <w:b/>
              </w:rPr>
              <w:t>Республики Крым</w:t>
            </w:r>
          </w:p>
          <w:p w:rsidR="00B53780" w:rsidRPr="00B53780" w:rsidRDefault="00B53780" w:rsidP="00B53780">
            <w:pPr>
              <w:suppressAutoHyphens/>
              <w:spacing w:after="0"/>
              <w:jc w:val="left"/>
              <w:rPr>
                <w:sz w:val="23"/>
                <w:szCs w:val="23"/>
                <w:lang w:eastAsia="ar-SA"/>
              </w:rPr>
            </w:pPr>
            <w:r w:rsidRPr="00B53780">
              <w:rPr>
                <w:sz w:val="23"/>
                <w:szCs w:val="23"/>
                <w:lang w:eastAsia="ar-SA"/>
              </w:rPr>
              <w:t>297403, Республика Крым, г.Евпатория,</w:t>
            </w:r>
          </w:p>
          <w:p w:rsidR="00B53780" w:rsidRPr="00B53780" w:rsidRDefault="00B53780" w:rsidP="00B53780">
            <w:pPr>
              <w:suppressAutoHyphens/>
              <w:spacing w:after="0"/>
              <w:jc w:val="left"/>
              <w:rPr>
                <w:sz w:val="23"/>
                <w:szCs w:val="23"/>
                <w:lang w:eastAsia="ar-SA"/>
              </w:rPr>
            </w:pPr>
            <w:r w:rsidRPr="00B53780">
              <w:rPr>
                <w:sz w:val="23"/>
                <w:szCs w:val="23"/>
                <w:lang w:eastAsia="ar-SA"/>
              </w:rPr>
              <w:t>ул. им.60-летия ВЛКСМ, д.10</w:t>
            </w:r>
          </w:p>
          <w:p w:rsidR="00B53780" w:rsidRPr="00B53780" w:rsidRDefault="00B53780" w:rsidP="00B53780">
            <w:pPr>
              <w:suppressAutoHyphens/>
              <w:spacing w:after="0"/>
              <w:jc w:val="left"/>
              <w:rPr>
                <w:sz w:val="23"/>
                <w:szCs w:val="23"/>
                <w:lang w:eastAsia="ar-SA"/>
              </w:rPr>
            </w:pPr>
            <w:r w:rsidRPr="00B53780">
              <w:rPr>
                <w:sz w:val="23"/>
                <w:szCs w:val="23"/>
                <w:lang w:eastAsia="ar-SA"/>
              </w:rPr>
              <w:t>Телефон: (06569) 6-61-23</w:t>
            </w:r>
          </w:p>
          <w:p w:rsidR="00B53780" w:rsidRPr="00B53780" w:rsidRDefault="00B53780" w:rsidP="00B53780">
            <w:pPr>
              <w:suppressAutoHyphens/>
              <w:spacing w:after="0"/>
              <w:jc w:val="left"/>
              <w:rPr>
                <w:color w:val="0000FF"/>
                <w:sz w:val="23"/>
                <w:szCs w:val="23"/>
                <w:u w:val="single"/>
                <w:lang w:eastAsia="ar-SA" w:bidi="en-US"/>
              </w:rPr>
            </w:pPr>
            <w:r w:rsidRPr="00B53780">
              <w:rPr>
                <w:sz w:val="23"/>
                <w:szCs w:val="23"/>
                <w:lang w:eastAsia="ar-SA" w:bidi="en-US"/>
              </w:rPr>
              <w:t>e-</w:t>
            </w:r>
            <w:proofErr w:type="spellStart"/>
            <w:r w:rsidRPr="00B53780">
              <w:rPr>
                <w:sz w:val="23"/>
                <w:szCs w:val="23"/>
                <w:lang w:eastAsia="ar-SA" w:bidi="en-US"/>
              </w:rPr>
              <w:t>mail</w:t>
            </w:r>
            <w:proofErr w:type="spellEnd"/>
            <w:r w:rsidRPr="00B53780">
              <w:rPr>
                <w:sz w:val="23"/>
                <w:szCs w:val="23"/>
                <w:lang w:eastAsia="ar-SA" w:bidi="en-US"/>
              </w:rPr>
              <w:t xml:space="preserve">: </w:t>
            </w:r>
            <w:r w:rsidRPr="00B53780">
              <w:rPr>
                <w:color w:val="0000FF"/>
                <w:sz w:val="23"/>
                <w:szCs w:val="23"/>
                <w:u w:val="single"/>
                <w:lang w:eastAsia="ar-SA" w:bidi="en-US"/>
              </w:rPr>
              <w:t>ughe@evp.rk.gov.ru</w:t>
            </w:r>
          </w:p>
          <w:p w:rsidR="00B53780" w:rsidRPr="00B53780" w:rsidRDefault="00B53780" w:rsidP="00B53780">
            <w:pPr>
              <w:suppressAutoHyphens/>
              <w:spacing w:after="0"/>
              <w:jc w:val="left"/>
              <w:rPr>
                <w:sz w:val="23"/>
                <w:szCs w:val="23"/>
                <w:lang w:eastAsia="ar-SA"/>
              </w:rPr>
            </w:pPr>
            <w:r w:rsidRPr="00B53780">
              <w:rPr>
                <w:sz w:val="23"/>
                <w:szCs w:val="23"/>
                <w:lang w:eastAsia="ar-SA"/>
              </w:rPr>
              <w:t>ОГРН 1149102177927</w:t>
            </w:r>
          </w:p>
          <w:p w:rsidR="00B53780" w:rsidRPr="00B53780" w:rsidRDefault="00B53780" w:rsidP="00B53780">
            <w:pPr>
              <w:suppressAutoHyphens/>
              <w:spacing w:after="0"/>
              <w:jc w:val="left"/>
              <w:rPr>
                <w:sz w:val="23"/>
                <w:szCs w:val="23"/>
                <w:lang w:eastAsia="ar-SA"/>
              </w:rPr>
            </w:pPr>
            <w:r w:rsidRPr="00B53780">
              <w:rPr>
                <w:sz w:val="23"/>
                <w:szCs w:val="23"/>
                <w:lang w:eastAsia="ar-SA"/>
              </w:rPr>
              <w:t>ОКТМО 35712000001</w:t>
            </w:r>
          </w:p>
          <w:p w:rsidR="00B53780" w:rsidRPr="00B53780" w:rsidRDefault="00B53780" w:rsidP="00B53780">
            <w:pPr>
              <w:suppressAutoHyphens/>
              <w:spacing w:after="0"/>
              <w:jc w:val="left"/>
              <w:rPr>
                <w:sz w:val="23"/>
                <w:szCs w:val="23"/>
                <w:lang w:eastAsia="ar-SA"/>
              </w:rPr>
            </w:pPr>
            <w:r w:rsidRPr="00B53780">
              <w:rPr>
                <w:sz w:val="23"/>
                <w:szCs w:val="23"/>
                <w:lang w:eastAsia="ar-SA"/>
              </w:rPr>
              <w:t>ИНН/КПП 9110087152/911001001</w:t>
            </w:r>
          </w:p>
          <w:p w:rsidR="00B53780" w:rsidRPr="00B53780" w:rsidRDefault="00B53780" w:rsidP="00B53780">
            <w:pPr>
              <w:suppressAutoHyphens/>
              <w:spacing w:after="0"/>
              <w:jc w:val="left"/>
              <w:rPr>
                <w:sz w:val="23"/>
                <w:szCs w:val="23"/>
                <w:lang w:eastAsia="ar-SA"/>
              </w:rPr>
            </w:pPr>
            <w:r w:rsidRPr="00B53780">
              <w:rPr>
                <w:sz w:val="23"/>
                <w:szCs w:val="23"/>
                <w:lang w:eastAsia="ar-SA"/>
              </w:rPr>
              <w:t>р/с 03231643357120007500</w:t>
            </w:r>
          </w:p>
          <w:p w:rsidR="00B53780" w:rsidRPr="00B53780" w:rsidRDefault="00B53780" w:rsidP="00B53780">
            <w:pPr>
              <w:suppressAutoHyphens/>
              <w:spacing w:after="0"/>
              <w:jc w:val="left"/>
              <w:rPr>
                <w:sz w:val="23"/>
                <w:szCs w:val="23"/>
                <w:lang w:eastAsia="ar-SA"/>
              </w:rPr>
            </w:pPr>
            <w:r w:rsidRPr="00B53780">
              <w:rPr>
                <w:sz w:val="23"/>
                <w:szCs w:val="23"/>
                <w:lang w:eastAsia="ar-SA"/>
              </w:rPr>
              <w:t>л/с 03753253130</w:t>
            </w:r>
          </w:p>
          <w:p w:rsidR="00B53780" w:rsidRPr="00B53780" w:rsidRDefault="00B53780" w:rsidP="00B53780">
            <w:pPr>
              <w:suppressAutoHyphens/>
              <w:spacing w:after="0"/>
              <w:jc w:val="left"/>
              <w:rPr>
                <w:sz w:val="23"/>
                <w:szCs w:val="23"/>
                <w:lang w:eastAsia="ar-SA"/>
              </w:rPr>
            </w:pPr>
            <w:r w:rsidRPr="00B53780">
              <w:rPr>
                <w:sz w:val="23"/>
                <w:szCs w:val="23"/>
                <w:lang w:eastAsia="ar-SA"/>
              </w:rPr>
              <w:t>к/с 40102810645370000035</w:t>
            </w:r>
          </w:p>
          <w:p w:rsidR="00B53780" w:rsidRPr="00B53780" w:rsidRDefault="00B53780" w:rsidP="00B53780">
            <w:pPr>
              <w:suppressAutoHyphens/>
              <w:spacing w:after="0"/>
              <w:jc w:val="left"/>
              <w:rPr>
                <w:sz w:val="23"/>
                <w:szCs w:val="23"/>
                <w:lang w:eastAsia="ar-SA"/>
              </w:rPr>
            </w:pPr>
            <w:r w:rsidRPr="00B53780">
              <w:rPr>
                <w:sz w:val="23"/>
                <w:szCs w:val="23"/>
                <w:lang w:eastAsia="ar-SA"/>
              </w:rPr>
              <w:t xml:space="preserve">ОТДЕЛЕНИЕ РЕСПУБЛИКА КРЫМ </w:t>
            </w:r>
          </w:p>
          <w:p w:rsidR="00B53780" w:rsidRPr="00B53780" w:rsidRDefault="00B53780" w:rsidP="00B53780">
            <w:pPr>
              <w:suppressAutoHyphens/>
              <w:spacing w:after="0"/>
              <w:jc w:val="left"/>
              <w:rPr>
                <w:sz w:val="23"/>
                <w:szCs w:val="23"/>
                <w:lang w:eastAsia="ar-SA"/>
              </w:rPr>
            </w:pPr>
            <w:r w:rsidRPr="00B53780">
              <w:rPr>
                <w:sz w:val="23"/>
                <w:szCs w:val="23"/>
                <w:lang w:eastAsia="ar-SA"/>
              </w:rPr>
              <w:t xml:space="preserve">БАНКА РОССИИ//УФК по Республике </w:t>
            </w:r>
          </w:p>
          <w:p w:rsidR="00B53780" w:rsidRPr="00B53780" w:rsidRDefault="00B53780" w:rsidP="00B53780">
            <w:pPr>
              <w:suppressAutoHyphens/>
              <w:spacing w:after="0"/>
              <w:jc w:val="left"/>
              <w:rPr>
                <w:sz w:val="23"/>
                <w:szCs w:val="23"/>
                <w:lang w:eastAsia="ar-SA"/>
              </w:rPr>
            </w:pPr>
            <w:r w:rsidRPr="00B53780">
              <w:rPr>
                <w:sz w:val="23"/>
                <w:szCs w:val="23"/>
                <w:lang w:eastAsia="ar-SA"/>
              </w:rPr>
              <w:t>Крым г.Симферополь</w:t>
            </w:r>
          </w:p>
          <w:p w:rsidR="00B53780" w:rsidRPr="00B53780" w:rsidRDefault="00B53780" w:rsidP="00B53780">
            <w:pPr>
              <w:suppressAutoHyphens/>
              <w:spacing w:after="0"/>
              <w:jc w:val="left"/>
              <w:rPr>
                <w:sz w:val="23"/>
                <w:szCs w:val="23"/>
                <w:lang w:eastAsia="ar-SA"/>
              </w:rPr>
            </w:pPr>
            <w:r w:rsidRPr="00B53780">
              <w:rPr>
                <w:sz w:val="23"/>
                <w:szCs w:val="23"/>
                <w:lang w:eastAsia="ar-SA"/>
              </w:rPr>
              <w:t>БИК 013510002</w:t>
            </w:r>
          </w:p>
          <w:p w:rsidR="00B53780" w:rsidRPr="00B53780" w:rsidRDefault="00B53780" w:rsidP="00B53780">
            <w:pPr>
              <w:suppressAutoHyphens/>
              <w:spacing w:after="0"/>
              <w:jc w:val="left"/>
              <w:rPr>
                <w:sz w:val="23"/>
                <w:szCs w:val="23"/>
                <w:lang w:eastAsia="ar-SA"/>
              </w:rPr>
            </w:pPr>
            <w:r w:rsidRPr="00B53780">
              <w:rPr>
                <w:sz w:val="23"/>
                <w:szCs w:val="23"/>
                <w:lang w:eastAsia="ar-SA"/>
              </w:rPr>
              <w:t>ОКПО 00811454</w:t>
            </w:r>
          </w:p>
          <w:p w:rsidR="00B53780" w:rsidRDefault="00B53780" w:rsidP="00B53780">
            <w:pPr>
              <w:spacing w:after="0"/>
              <w:jc w:val="left"/>
            </w:pPr>
          </w:p>
          <w:p w:rsidR="00F751AA" w:rsidRPr="00CF6DAF" w:rsidRDefault="00F751AA" w:rsidP="00F751AA">
            <w:pPr>
              <w:suppressAutoHyphens/>
              <w:spacing w:after="0"/>
              <w:jc w:val="left"/>
              <w:rPr>
                <w:lang w:eastAsia="ar-SA"/>
              </w:rPr>
            </w:pPr>
            <w:r>
              <w:rPr>
                <w:lang w:eastAsia="ar-SA"/>
              </w:rPr>
              <w:t>Заместитель главы администрации -н</w:t>
            </w:r>
            <w:r w:rsidRPr="00CF6DAF">
              <w:rPr>
                <w:lang w:eastAsia="ar-SA"/>
              </w:rPr>
              <w:t xml:space="preserve">ачальник департамента городского </w:t>
            </w:r>
          </w:p>
          <w:p w:rsidR="00F751AA" w:rsidRPr="00CF6DAF" w:rsidRDefault="00F751AA" w:rsidP="00F751AA">
            <w:pPr>
              <w:suppressAutoHyphens/>
              <w:spacing w:after="0"/>
              <w:jc w:val="left"/>
              <w:rPr>
                <w:lang w:eastAsia="ar-SA"/>
              </w:rPr>
            </w:pPr>
            <w:r w:rsidRPr="00CF6DAF">
              <w:rPr>
                <w:lang w:eastAsia="ar-SA"/>
              </w:rPr>
              <w:t xml:space="preserve">хозяйства администрации города </w:t>
            </w:r>
          </w:p>
          <w:p w:rsidR="00F751AA" w:rsidRPr="00CF6DAF" w:rsidRDefault="00F751AA" w:rsidP="00F751AA">
            <w:pPr>
              <w:suppressAutoHyphens/>
              <w:spacing w:after="0"/>
              <w:jc w:val="left"/>
              <w:rPr>
                <w:lang w:eastAsia="ar-SA"/>
              </w:rPr>
            </w:pPr>
            <w:r w:rsidRPr="00CF6DAF">
              <w:rPr>
                <w:lang w:eastAsia="ar-SA"/>
              </w:rPr>
              <w:t>Евпатории Республики Крым</w:t>
            </w:r>
          </w:p>
          <w:p w:rsidR="00B53780" w:rsidRDefault="00B53780" w:rsidP="00B53780">
            <w:pPr>
              <w:spacing w:after="0"/>
              <w:jc w:val="left"/>
            </w:pPr>
          </w:p>
          <w:p w:rsidR="00B53780" w:rsidRDefault="00B53780" w:rsidP="00B53780">
            <w:pPr>
              <w:spacing w:after="0"/>
              <w:jc w:val="left"/>
            </w:pPr>
            <w:r>
              <w:t>______________________/Климов И.В./</w:t>
            </w:r>
          </w:p>
          <w:p w:rsidR="0082644D" w:rsidRPr="000A06CA" w:rsidRDefault="00B53780" w:rsidP="00700F97">
            <w:pPr>
              <w:spacing w:after="0"/>
              <w:jc w:val="left"/>
            </w:pPr>
            <w:r>
              <w:t>М.П.</w:t>
            </w:r>
          </w:p>
        </w:tc>
        <w:tc>
          <w:tcPr>
            <w:tcW w:w="4818" w:type="dxa"/>
            <w:shd w:val="clear" w:color="auto" w:fill="auto"/>
          </w:tcPr>
          <w:p w:rsidR="0082644D" w:rsidRPr="000A06CA" w:rsidRDefault="0082644D" w:rsidP="00FF4C69">
            <w:pPr>
              <w:pStyle w:val="a4"/>
              <w:jc w:val="center"/>
            </w:pPr>
            <w:r w:rsidRPr="000A06CA">
              <w:t>Подрядчик</w:t>
            </w:r>
          </w:p>
          <w:p w:rsidR="0082644D" w:rsidRPr="000A06CA" w:rsidRDefault="0082644D" w:rsidP="00C90194">
            <w:pPr>
              <w:pStyle w:val="a4"/>
            </w:pPr>
          </w:p>
        </w:tc>
      </w:tr>
      <w:bookmarkEnd w:id="3"/>
    </w:tbl>
    <w:p w:rsidR="00700F97" w:rsidRDefault="00700F97">
      <w:pPr>
        <w:spacing w:after="160" w:line="259" w:lineRule="auto"/>
        <w:jc w:val="left"/>
      </w:pPr>
      <w:r>
        <w:br w:type="page"/>
      </w:r>
    </w:p>
    <w:p w:rsidR="00ED68C1" w:rsidRPr="00700F97" w:rsidRDefault="00ED68C1" w:rsidP="00B2483A">
      <w:pPr>
        <w:suppressAutoHyphens/>
        <w:spacing w:after="0"/>
        <w:ind w:left="6379"/>
        <w:jc w:val="right"/>
        <w:rPr>
          <w:sz w:val="22"/>
          <w:szCs w:val="22"/>
          <w:lang w:eastAsia="ar-SA"/>
        </w:rPr>
      </w:pPr>
      <w:r w:rsidRPr="00700F97">
        <w:rPr>
          <w:sz w:val="22"/>
          <w:szCs w:val="22"/>
          <w:lang w:eastAsia="ar-SA"/>
        </w:rPr>
        <w:lastRenderedPageBreak/>
        <w:t xml:space="preserve">Приложение № 1 </w:t>
      </w:r>
    </w:p>
    <w:p w:rsidR="00B53780" w:rsidRPr="00700F97" w:rsidRDefault="00ED68C1" w:rsidP="00B2483A">
      <w:pPr>
        <w:suppressAutoHyphens/>
        <w:spacing w:after="0"/>
        <w:ind w:left="5387"/>
        <w:jc w:val="right"/>
        <w:rPr>
          <w:sz w:val="22"/>
          <w:szCs w:val="22"/>
          <w:lang w:eastAsia="ar-SA"/>
        </w:rPr>
      </w:pPr>
      <w:r w:rsidRPr="00700F97">
        <w:rPr>
          <w:sz w:val="22"/>
          <w:szCs w:val="22"/>
          <w:lang w:eastAsia="ar-SA"/>
        </w:rPr>
        <w:t xml:space="preserve">к муниципальному контракту </w:t>
      </w:r>
      <w:r w:rsidR="00B2483A" w:rsidRPr="00700F97">
        <w:rPr>
          <w:sz w:val="22"/>
          <w:szCs w:val="22"/>
          <w:lang w:eastAsia="ar-SA"/>
        </w:rPr>
        <w:t>№ ____</w:t>
      </w:r>
    </w:p>
    <w:p w:rsidR="00ED68C1" w:rsidRPr="00700F97" w:rsidRDefault="00ED68C1" w:rsidP="00B2483A">
      <w:pPr>
        <w:suppressAutoHyphens/>
        <w:spacing w:after="0"/>
        <w:ind w:left="6379"/>
        <w:jc w:val="right"/>
        <w:rPr>
          <w:sz w:val="22"/>
          <w:szCs w:val="22"/>
          <w:lang w:eastAsia="ar-SA"/>
        </w:rPr>
      </w:pPr>
      <w:r w:rsidRPr="00700F97">
        <w:rPr>
          <w:sz w:val="22"/>
          <w:szCs w:val="22"/>
          <w:lang w:eastAsia="ar-SA"/>
        </w:rPr>
        <w:t>от ______________</w:t>
      </w:r>
    </w:p>
    <w:p w:rsidR="00ED68C1" w:rsidRPr="00CF6DAF" w:rsidRDefault="00ED68C1" w:rsidP="00ED68C1">
      <w:pPr>
        <w:suppressAutoHyphens/>
        <w:spacing w:after="0"/>
        <w:jc w:val="center"/>
        <w:rPr>
          <w:lang w:eastAsia="ar-SA"/>
        </w:rPr>
      </w:pPr>
    </w:p>
    <w:p w:rsidR="00ED68C1" w:rsidRDefault="00ED68C1" w:rsidP="00ED68C1">
      <w:pPr>
        <w:suppressAutoHyphens/>
        <w:spacing w:after="0"/>
        <w:jc w:val="center"/>
        <w:rPr>
          <w:b/>
          <w:lang w:eastAsia="ar-SA"/>
        </w:rPr>
      </w:pPr>
      <w:r w:rsidRPr="00CF6DAF">
        <w:rPr>
          <w:b/>
          <w:lang w:eastAsia="ar-SA"/>
        </w:rPr>
        <w:t>Техническое задание</w:t>
      </w:r>
    </w:p>
    <w:p w:rsidR="003F0066" w:rsidRDefault="00700F97" w:rsidP="00700F97">
      <w:pPr>
        <w:spacing w:after="0"/>
        <w:jc w:val="center"/>
        <w:rPr>
          <w:b/>
        </w:rPr>
      </w:pPr>
      <w:r>
        <w:rPr>
          <w:b/>
        </w:rPr>
        <w:t xml:space="preserve">ремонтные работы объекта недвижимого имущества в рамках закупки жилого помещения, расположенного по адрес: г. Евпатория, </w:t>
      </w:r>
      <w:proofErr w:type="spellStart"/>
      <w:r>
        <w:rPr>
          <w:b/>
        </w:rPr>
        <w:t>пгт</w:t>
      </w:r>
      <w:proofErr w:type="spellEnd"/>
      <w:r>
        <w:rPr>
          <w:b/>
        </w:rPr>
        <w:t xml:space="preserve">. Новоозерное, </w:t>
      </w:r>
    </w:p>
    <w:p w:rsidR="00884AEB" w:rsidRDefault="00700F97" w:rsidP="00700F97">
      <w:pPr>
        <w:spacing w:after="0"/>
        <w:jc w:val="center"/>
        <w:rPr>
          <w:b/>
        </w:rPr>
      </w:pPr>
      <w:r>
        <w:rPr>
          <w:b/>
        </w:rPr>
        <w:t>ул. Героев Десантников, д.1, кв. 73</w:t>
      </w:r>
    </w:p>
    <w:p w:rsidR="00700F97" w:rsidRPr="00CF6DAF" w:rsidRDefault="00700F97" w:rsidP="00ED68C1">
      <w:pPr>
        <w:spacing w:after="0"/>
      </w:pPr>
    </w:p>
    <w:p w:rsidR="003F0066" w:rsidRPr="003F0066" w:rsidRDefault="00ED68C1" w:rsidP="003F0066">
      <w:pPr>
        <w:spacing w:after="0"/>
      </w:pPr>
      <w:r w:rsidRPr="00CF6DAF">
        <w:rPr>
          <w:b/>
          <w:bCs/>
        </w:rPr>
        <w:t xml:space="preserve">Место </w:t>
      </w:r>
      <w:r w:rsidR="00913ACC">
        <w:rPr>
          <w:b/>
          <w:bCs/>
        </w:rPr>
        <w:t>оказания услуг</w:t>
      </w:r>
      <w:r w:rsidRPr="00CF6DAF">
        <w:rPr>
          <w:b/>
          <w:bCs/>
          <w:color w:val="000000"/>
        </w:rPr>
        <w:t xml:space="preserve">: </w:t>
      </w:r>
      <w:r w:rsidR="00913ACC" w:rsidRPr="00913ACC">
        <w:rPr>
          <w:color w:val="000000"/>
        </w:rPr>
        <w:t>Российская Федерация,</w:t>
      </w:r>
      <w:r w:rsidR="00913ACC" w:rsidRPr="00913ACC">
        <w:t xml:space="preserve"> Республика Крым, </w:t>
      </w:r>
      <w:proofErr w:type="spellStart"/>
      <w:r w:rsidR="003F0066" w:rsidRPr="003F0066">
        <w:t>пгт</w:t>
      </w:r>
      <w:proofErr w:type="spellEnd"/>
      <w:r w:rsidR="003F0066" w:rsidRPr="003F0066">
        <w:t xml:space="preserve">. Новоозерное, </w:t>
      </w:r>
    </w:p>
    <w:p w:rsidR="00913ACC" w:rsidRPr="003F0066" w:rsidRDefault="003F0066" w:rsidP="003F0066">
      <w:pPr>
        <w:tabs>
          <w:tab w:val="left" w:pos="-360"/>
          <w:tab w:val="left" w:pos="360"/>
        </w:tabs>
      </w:pPr>
      <w:r w:rsidRPr="003F0066">
        <w:t>ул. Героев Десантников, д.1, кв. 73</w:t>
      </w:r>
      <w:r w:rsidR="00913ACC" w:rsidRPr="003F0066">
        <w:t>.</w:t>
      </w:r>
    </w:p>
    <w:p w:rsidR="00ED68C1" w:rsidRDefault="00ED68C1" w:rsidP="00ED68C1">
      <w:pPr>
        <w:spacing w:after="0"/>
        <w:rPr>
          <w:bCs/>
        </w:rPr>
      </w:pPr>
      <w:r w:rsidRPr="00CF6DAF">
        <w:rPr>
          <w:b/>
          <w:bCs/>
        </w:rPr>
        <w:t xml:space="preserve">Сроки (периоды) </w:t>
      </w:r>
      <w:r w:rsidR="00913ACC">
        <w:rPr>
          <w:b/>
          <w:bCs/>
        </w:rPr>
        <w:t>оказания услуг</w:t>
      </w:r>
      <w:r w:rsidRPr="00CF6DAF">
        <w:rPr>
          <w:b/>
          <w:bCs/>
        </w:rPr>
        <w:t xml:space="preserve">: </w:t>
      </w:r>
      <w:r w:rsidR="00B53780">
        <w:t>с м</w:t>
      </w:r>
      <w:r w:rsidR="003F0066">
        <w:t>омента заключения контракта по 29</w:t>
      </w:r>
      <w:r w:rsidR="00B53780">
        <w:t>.12.2023</w:t>
      </w:r>
      <w:r w:rsidR="00A16B50">
        <w:rPr>
          <w:bCs/>
        </w:rPr>
        <w:t>.</w:t>
      </w:r>
    </w:p>
    <w:p w:rsidR="00A16B50" w:rsidRPr="003776F1" w:rsidRDefault="00A16B50" w:rsidP="00ED68C1">
      <w:pPr>
        <w:spacing w:after="0"/>
      </w:pPr>
      <w:r>
        <w:rPr>
          <w:b/>
          <w:bCs/>
        </w:rPr>
        <w:t>Объемы</w:t>
      </w:r>
      <w:r w:rsidRPr="00CF6DAF">
        <w:rPr>
          <w:b/>
          <w:bCs/>
        </w:rPr>
        <w:t xml:space="preserve"> </w:t>
      </w:r>
      <w:r>
        <w:rPr>
          <w:b/>
          <w:bCs/>
        </w:rPr>
        <w:t>оказания услуг</w:t>
      </w:r>
      <w:r>
        <w:rPr>
          <w:b/>
          <w:bCs/>
        </w:rPr>
        <w:t xml:space="preserve">: </w:t>
      </w:r>
      <w:r w:rsidRPr="003776F1">
        <w:rPr>
          <w:bCs/>
        </w:rPr>
        <w:t xml:space="preserve">согласно </w:t>
      </w:r>
      <w:r w:rsidR="003776F1" w:rsidRPr="003776F1">
        <w:rPr>
          <w:bCs/>
        </w:rPr>
        <w:t>локально сметного расчета (приложение 2 к Контракту)</w:t>
      </w:r>
      <w:r w:rsidR="003776F1">
        <w:rPr>
          <w:bCs/>
        </w:rPr>
        <w:t>;</w:t>
      </w:r>
    </w:p>
    <w:p w:rsidR="00913ACC" w:rsidRPr="00913ACC" w:rsidRDefault="00ED68C1" w:rsidP="00913ACC">
      <w:pPr>
        <w:tabs>
          <w:tab w:val="left" w:pos="-360"/>
          <w:tab w:val="left" w:pos="360"/>
        </w:tabs>
      </w:pPr>
      <w:r w:rsidRPr="00CF6DAF">
        <w:rPr>
          <w:b/>
          <w:bCs/>
          <w:lang w:eastAsia="zh-CN"/>
        </w:rPr>
        <w:t xml:space="preserve">Цель </w:t>
      </w:r>
      <w:r w:rsidR="00913ACC">
        <w:rPr>
          <w:b/>
          <w:bCs/>
          <w:lang w:eastAsia="zh-CN"/>
        </w:rPr>
        <w:t>оказания услуг</w:t>
      </w:r>
      <w:r w:rsidRPr="00CF6DAF">
        <w:rPr>
          <w:b/>
          <w:bCs/>
          <w:lang w:eastAsia="zh-CN"/>
        </w:rPr>
        <w:t xml:space="preserve">: </w:t>
      </w:r>
      <w:r w:rsidR="007230AE">
        <w:rPr>
          <w:bCs/>
          <w:lang w:eastAsia="zh-CN"/>
        </w:rPr>
        <w:t>приведение в соответствии</w:t>
      </w:r>
      <w:r w:rsidR="00147DD0">
        <w:rPr>
          <w:b/>
          <w:bCs/>
          <w:lang w:eastAsia="zh-CN"/>
        </w:rPr>
        <w:t xml:space="preserve"> </w:t>
      </w:r>
      <w:r w:rsidR="00147DD0">
        <w:rPr>
          <w:color w:val="000000"/>
        </w:rPr>
        <w:t xml:space="preserve">с </w:t>
      </w:r>
      <w:r w:rsidR="0044582B">
        <w:rPr>
          <w:color w:val="000000"/>
        </w:rPr>
        <w:t xml:space="preserve">техническими </w:t>
      </w:r>
      <w:r w:rsidR="007230AE">
        <w:rPr>
          <w:color w:val="000000"/>
        </w:rPr>
        <w:t xml:space="preserve">правилами и </w:t>
      </w:r>
      <w:r w:rsidR="00147DD0">
        <w:rPr>
          <w:color w:val="000000"/>
        </w:rPr>
        <w:t xml:space="preserve">нормами </w:t>
      </w:r>
      <w:r w:rsidR="00AF67BB">
        <w:rPr>
          <w:color w:val="000000"/>
        </w:rPr>
        <w:t>жилого помещения,</w:t>
      </w:r>
      <w:r w:rsidR="0044582B">
        <w:rPr>
          <w:color w:val="000000"/>
        </w:rPr>
        <w:t xml:space="preserve"> специализированного жилого </w:t>
      </w:r>
      <w:r w:rsidR="005764D1">
        <w:rPr>
          <w:color w:val="000000"/>
        </w:rPr>
        <w:t>во исполнении</w:t>
      </w:r>
      <w:r w:rsidR="00C9019C">
        <w:rPr>
          <w:color w:val="000000"/>
        </w:rPr>
        <w:t xml:space="preserve"> требований ис</w:t>
      </w:r>
      <w:r w:rsidR="0093723D">
        <w:rPr>
          <w:color w:val="000000"/>
        </w:rPr>
        <w:t>п</w:t>
      </w:r>
      <w:r w:rsidR="00C9019C">
        <w:rPr>
          <w:color w:val="000000"/>
        </w:rPr>
        <w:t>олнительного производства от 05.10.2022 ФС 024986561</w:t>
      </w:r>
      <w:r w:rsidR="005764D1">
        <w:rPr>
          <w:color w:val="000000"/>
        </w:rPr>
        <w:t xml:space="preserve"> по </w:t>
      </w:r>
      <w:r w:rsidR="0007564C">
        <w:rPr>
          <w:color w:val="000000"/>
        </w:rPr>
        <w:t xml:space="preserve">муниципальному </w:t>
      </w:r>
      <w:r w:rsidR="005764D1">
        <w:rPr>
          <w:color w:val="000000"/>
        </w:rPr>
        <w:t xml:space="preserve">контракту </w:t>
      </w:r>
      <w:r w:rsidR="00AF67BB">
        <w:rPr>
          <w:color w:val="000000"/>
        </w:rPr>
        <w:t>№ Ф.2019</w:t>
      </w:r>
      <w:r w:rsidR="00913ACC">
        <w:t>.</w:t>
      </w:r>
      <w:r w:rsidR="00AF67BB">
        <w:t>2019.215702 от 08.05.2019.</w:t>
      </w:r>
    </w:p>
    <w:p w:rsidR="00ED68C1" w:rsidRPr="00CF6DAF" w:rsidRDefault="00ED68C1" w:rsidP="00ED68C1">
      <w:pPr>
        <w:tabs>
          <w:tab w:val="left" w:pos="426"/>
        </w:tabs>
        <w:spacing w:after="0"/>
        <w:rPr>
          <w:b/>
          <w:bCs/>
          <w:color w:val="000000"/>
        </w:rPr>
      </w:pPr>
      <w:r w:rsidRPr="00CF6DAF">
        <w:rPr>
          <w:b/>
          <w:bCs/>
          <w:color w:val="000000"/>
        </w:rPr>
        <w:t xml:space="preserve">Общие требования к </w:t>
      </w:r>
      <w:r w:rsidR="00913ACC">
        <w:rPr>
          <w:b/>
          <w:bCs/>
          <w:color w:val="000000"/>
        </w:rPr>
        <w:t>оказанию услуг</w:t>
      </w:r>
      <w:r w:rsidRPr="00CF6DAF">
        <w:rPr>
          <w:b/>
          <w:bCs/>
          <w:color w:val="000000"/>
        </w:rPr>
        <w:t>:</w:t>
      </w:r>
    </w:p>
    <w:p w:rsidR="00235137" w:rsidRPr="004D7355" w:rsidRDefault="00235137" w:rsidP="00235137">
      <w:pPr>
        <w:ind w:firstLine="567"/>
        <w:rPr>
          <w:highlight w:val="white"/>
        </w:rPr>
      </w:pPr>
      <w:r w:rsidRPr="004D7355">
        <w:rPr>
          <w:highlight w:val="white"/>
        </w:rPr>
        <w:t>-</w:t>
      </w:r>
      <w:r w:rsidRPr="004D7355">
        <w:rPr>
          <w:highlight w:val="white"/>
        </w:rPr>
        <w:tab/>
        <w:t>Федеральный закон "О дополнительных гарантиях по социальной поддержке детей-сирот и детей, оставшихся без попечения родителей" от 21.12.1996 № 159-ФЗ (с изменениями);</w:t>
      </w:r>
    </w:p>
    <w:p w:rsidR="00235137" w:rsidRPr="004D7355" w:rsidRDefault="00235137" w:rsidP="00235137">
      <w:pPr>
        <w:ind w:firstLine="567"/>
        <w:rPr>
          <w:highlight w:val="white"/>
        </w:rPr>
      </w:pPr>
      <w:r w:rsidRPr="004D7355">
        <w:rPr>
          <w:highlight w:val="white"/>
        </w:rPr>
        <w:t>-</w:t>
      </w:r>
      <w:r w:rsidRPr="004D7355">
        <w:rPr>
          <w:highlight w:val="white"/>
        </w:rPr>
        <w:tab/>
        <w:t>Закон Республики Крым «Об обеспечении жилыми помещениями детей-сирот, детей, оставшихся без попечения родителей, и лиц из их числа в Республике Крым» от 18.12.2014 № 46- ЗРК (с изменениями)</w:t>
      </w:r>
    </w:p>
    <w:p w:rsidR="00235137" w:rsidRDefault="00235137" w:rsidP="00235137">
      <w:pPr>
        <w:ind w:firstLine="567"/>
        <w:rPr>
          <w:highlight w:val="white"/>
        </w:rPr>
      </w:pPr>
      <w:r w:rsidRPr="004D7355">
        <w:rPr>
          <w:highlight w:val="white"/>
        </w:rPr>
        <w:t>-</w:t>
      </w:r>
      <w:r w:rsidRPr="004D7355">
        <w:rPr>
          <w:highlight w:val="white"/>
        </w:rPr>
        <w:tab/>
        <w:t>постановление Совета министров Республики Крым «Об утверждении Порядка расходования субвенции из бюджета Республики Крым бюджетам муниципальных образований Республики Крым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от 27.07.2016 № 359 (с изменениями).</w:t>
      </w:r>
    </w:p>
    <w:p w:rsidR="000D4EDB" w:rsidRPr="004D7355" w:rsidRDefault="000D4EDB" w:rsidP="000D4EDB">
      <w:pPr>
        <w:rPr>
          <w:b/>
          <w:highlight w:val="white"/>
        </w:rPr>
      </w:pPr>
      <w:r>
        <w:rPr>
          <w:b/>
          <w:highlight w:val="white"/>
        </w:rPr>
        <w:t>Основные т</w:t>
      </w:r>
      <w:r w:rsidRPr="004D7355">
        <w:rPr>
          <w:b/>
          <w:highlight w:val="white"/>
        </w:rPr>
        <w:t>ребования к функциональным характеристикам (потребительским свойствам) жилого помещения (квартиры).</w:t>
      </w:r>
    </w:p>
    <w:p w:rsidR="000D4EDB" w:rsidRPr="004A5B3D" w:rsidRDefault="000D4EDB" w:rsidP="000D4EDB">
      <w:pPr>
        <w:ind w:firstLine="567"/>
        <w:rPr>
          <w:rFonts w:eastAsia="SimSun"/>
          <w:shd w:val="clear" w:color="auto" w:fill="FFFFFF"/>
        </w:rPr>
      </w:pPr>
      <w:r w:rsidRPr="004D7355">
        <w:rPr>
          <w:highlight w:val="white"/>
        </w:rPr>
        <w:t xml:space="preserve">1. </w:t>
      </w:r>
      <w:r w:rsidRPr="004A5B3D">
        <w:rPr>
          <w:highlight w:val="white"/>
        </w:rPr>
        <w:t xml:space="preserve">Жилое помещение расположено в жилом доме из блоков/природного камня. </w:t>
      </w:r>
      <w:r w:rsidRPr="004D7355">
        <w:rPr>
          <w:highlight w:val="white"/>
        </w:rPr>
        <w:t>Жилое помещение не находится в цокольных, полуподвальных и мансардных этажах</w:t>
      </w:r>
    </w:p>
    <w:p w:rsidR="000D4EDB" w:rsidRPr="004D7355" w:rsidRDefault="000D4EDB" w:rsidP="000D4EDB">
      <w:pPr>
        <w:ind w:firstLine="567"/>
        <w:rPr>
          <w:highlight w:val="white"/>
        </w:rPr>
      </w:pPr>
      <w:r w:rsidRPr="004D7355">
        <w:rPr>
          <w:highlight w:val="white"/>
        </w:rPr>
        <w:t>Общая площадь жилого помещения (квартиры) состоит из суммы площади всех ее частей, включая площадь помещения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 15 Жилищного кодекса РФ).</w:t>
      </w:r>
    </w:p>
    <w:p w:rsidR="000D4EDB" w:rsidRPr="004D7355" w:rsidRDefault="009966C6" w:rsidP="000D4EDB">
      <w:pPr>
        <w:ind w:firstLine="567"/>
        <w:rPr>
          <w:highlight w:val="white"/>
        </w:rPr>
      </w:pPr>
      <w:r>
        <w:rPr>
          <w:highlight w:val="white"/>
        </w:rPr>
        <w:t>2</w:t>
      </w:r>
      <w:r w:rsidR="000D4EDB" w:rsidRPr="004D7355">
        <w:rPr>
          <w:highlight w:val="white"/>
        </w:rPr>
        <w:t xml:space="preserve">. </w:t>
      </w:r>
      <w:r w:rsidR="000D4EDB">
        <w:rPr>
          <w:highlight w:val="white"/>
        </w:rPr>
        <w:t>Ж</w:t>
      </w:r>
      <w:r w:rsidR="000D4EDB" w:rsidRPr="004D7355">
        <w:rPr>
          <w:highlight w:val="white"/>
        </w:rPr>
        <w:t>илое помещение (квартира) отвечает следующим требованиям:</w:t>
      </w:r>
    </w:p>
    <w:p w:rsidR="000D4EDB" w:rsidRPr="004D7355" w:rsidRDefault="009966C6" w:rsidP="000D4EDB">
      <w:pPr>
        <w:ind w:firstLine="567"/>
        <w:rPr>
          <w:highlight w:val="white"/>
        </w:rPr>
      </w:pPr>
      <w:r>
        <w:rPr>
          <w:highlight w:val="white"/>
        </w:rPr>
        <w:t>2</w:t>
      </w:r>
      <w:r w:rsidR="000D4EDB" w:rsidRPr="004D7355">
        <w:rPr>
          <w:highlight w:val="white"/>
        </w:rPr>
        <w:t>.1. Планировка жилого помещения (квартиры) соответствует выписке из Единого государственного реестра недвижимости об основных характеристиках и зарегистрированных правах на объект недвижимости. Перепланировка жилого помещения (квартиры) согласованы в установленном порядке (Глава 4 Жилищного кодекса РФ).</w:t>
      </w:r>
    </w:p>
    <w:p w:rsidR="000D4EDB" w:rsidRPr="004D7355" w:rsidRDefault="009966C6" w:rsidP="000D4EDB">
      <w:pPr>
        <w:ind w:firstLine="567"/>
        <w:rPr>
          <w:highlight w:val="white"/>
        </w:rPr>
      </w:pPr>
      <w:r>
        <w:rPr>
          <w:highlight w:val="white"/>
        </w:rPr>
        <w:t>2.1.1</w:t>
      </w:r>
      <w:r w:rsidR="000D4EDB" w:rsidRPr="004D7355">
        <w:rPr>
          <w:highlight w:val="white"/>
        </w:rPr>
        <w:t xml:space="preserve">. Жилое помещение отвечает санитарным и техническим правилам и нормам, установленным ст. 15 Жилищного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СанПиН 2.1.2.2645-10 «Санитарно- эпидемиологические требования к условиям проживания в жилых зданиях и помещениях. Санитарно-эпидемиологические </w:t>
      </w:r>
      <w:r w:rsidR="000D4EDB" w:rsidRPr="004D7355">
        <w:rPr>
          <w:highlight w:val="white"/>
        </w:rPr>
        <w:lastRenderedPageBreak/>
        <w:t>правила и нормативы», утвержденный постановлением Главного государственного санитарного врача Российской Федерации от 10.06.2010 № 64 и иным нормативно - правовым актам Российской Федерации.</w:t>
      </w:r>
    </w:p>
    <w:p w:rsidR="000D4EDB" w:rsidRDefault="000D4EDB" w:rsidP="000D4EDB">
      <w:pPr>
        <w:ind w:firstLine="567"/>
        <w:rPr>
          <w:highlight w:val="white"/>
        </w:rPr>
      </w:pPr>
      <w:r w:rsidRPr="004D7355">
        <w:rPr>
          <w:highlight w:val="white"/>
        </w:rPr>
        <w:t xml:space="preserve">5.2.4. В жилом помещении (квартире) </w:t>
      </w:r>
      <w:r w:rsidR="009B1206">
        <w:rPr>
          <w:highlight w:val="white"/>
        </w:rPr>
        <w:t xml:space="preserve">необходимо </w:t>
      </w:r>
      <w:r w:rsidR="000627A2">
        <w:rPr>
          <w:highlight w:val="white"/>
        </w:rPr>
        <w:t xml:space="preserve">устранить </w:t>
      </w:r>
      <w:r w:rsidR="006A6870">
        <w:rPr>
          <w:highlight w:val="white"/>
        </w:rPr>
        <w:t>следующие несоответствия,</w:t>
      </w:r>
      <w:r w:rsidR="00921F76">
        <w:rPr>
          <w:highlight w:val="white"/>
        </w:rPr>
        <w:t xml:space="preserve"> зафиксированные</w:t>
      </w:r>
      <w:r w:rsidR="00201647">
        <w:rPr>
          <w:highlight w:val="white"/>
        </w:rPr>
        <w:t xml:space="preserve"> заключением эксперта 1580/6-5</w:t>
      </w:r>
      <w:r w:rsidR="006A6870">
        <w:rPr>
          <w:highlight w:val="white"/>
        </w:rPr>
        <w:t xml:space="preserve"> от 29.11.2021</w:t>
      </w:r>
      <w:r w:rsidR="00842BB7">
        <w:rPr>
          <w:highlight w:val="white"/>
        </w:rPr>
        <w:t xml:space="preserve"> (при наличии)</w:t>
      </w:r>
      <w:r w:rsidRPr="004D7355">
        <w:rPr>
          <w:highlight w:val="white"/>
        </w:rPr>
        <w:t>:</w:t>
      </w:r>
    </w:p>
    <w:p w:rsidR="000627A2" w:rsidRDefault="000627A2" w:rsidP="000D4EDB">
      <w:pPr>
        <w:ind w:firstLine="567"/>
        <w:rPr>
          <w:highlight w:val="white"/>
        </w:rPr>
      </w:pPr>
      <w:r>
        <w:rPr>
          <w:highlight w:val="white"/>
        </w:rPr>
        <w:t>- отсутствует часть ограждающей конструкции</w:t>
      </w:r>
      <w:r w:rsidR="006A6870">
        <w:rPr>
          <w:highlight w:val="white"/>
        </w:rPr>
        <w:t xml:space="preserve"> балкона</w:t>
      </w:r>
      <w:r w:rsidR="00921F76">
        <w:rPr>
          <w:highlight w:val="white"/>
        </w:rPr>
        <w:t>;</w:t>
      </w:r>
    </w:p>
    <w:p w:rsidR="00921F76" w:rsidRDefault="00921F76" w:rsidP="000D4EDB">
      <w:pPr>
        <w:ind w:firstLine="567"/>
        <w:rPr>
          <w:highlight w:val="white"/>
        </w:rPr>
      </w:pPr>
      <w:r>
        <w:rPr>
          <w:highlight w:val="white"/>
        </w:rPr>
        <w:t>- конструкция бо</w:t>
      </w:r>
      <w:r w:rsidR="006A6870">
        <w:rPr>
          <w:highlight w:val="white"/>
        </w:rPr>
        <w:t>йлера</w:t>
      </w:r>
      <w:r w:rsidR="009C0883">
        <w:rPr>
          <w:highlight w:val="white"/>
        </w:rPr>
        <w:t xml:space="preserve"> имела дефекты;</w:t>
      </w:r>
    </w:p>
    <w:p w:rsidR="009C0883" w:rsidRDefault="009C0883" w:rsidP="000D4EDB">
      <w:pPr>
        <w:ind w:firstLine="567"/>
        <w:rPr>
          <w:highlight w:val="white"/>
        </w:rPr>
      </w:pPr>
      <w:r>
        <w:rPr>
          <w:highlight w:val="white"/>
        </w:rPr>
        <w:t>- в помещении санузла установлено</w:t>
      </w:r>
      <w:r w:rsidR="00601D64">
        <w:rPr>
          <w:highlight w:val="white"/>
        </w:rPr>
        <w:t xml:space="preserve"> наличие следов течи на стыке унитаза и канализационной</w:t>
      </w:r>
      <w:r w:rsidR="00F15358">
        <w:rPr>
          <w:highlight w:val="white"/>
        </w:rPr>
        <w:t xml:space="preserve"> трубы;</w:t>
      </w:r>
    </w:p>
    <w:p w:rsidR="00F15358" w:rsidRDefault="002B0BB2" w:rsidP="000D4EDB">
      <w:pPr>
        <w:ind w:firstLine="567"/>
        <w:rPr>
          <w:highlight w:val="white"/>
        </w:rPr>
      </w:pPr>
      <w:r>
        <w:rPr>
          <w:highlight w:val="white"/>
        </w:rPr>
        <w:t>- в помещении санузла имеются</w:t>
      </w:r>
      <w:r w:rsidR="00BB3DFE">
        <w:rPr>
          <w:highlight w:val="white"/>
        </w:rPr>
        <w:t xml:space="preserve"> деформации (вздутия) линолеума</w:t>
      </w:r>
      <w:r w:rsidR="00110A00">
        <w:rPr>
          <w:highlight w:val="white"/>
        </w:rPr>
        <w:t>;</w:t>
      </w:r>
    </w:p>
    <w:p w:rsidR="00A94442" w:rsidRDefault="00A94442" w:rsidP="000D4EDB">
      <w:pPr>
        <w:ind w:firstLine="567"/>
        <w:rPr>
          <w:highlight w:val="white"/>
        </w:rPr>
      </w:pPr>
      <w:r>
        <w:rPr>
          <w:highlight w:val="white"/>
        </w:rPr>
        <w:t xml:space="preserve">- в помещениях санузла, прихожей, кухни отделка </w:t>
      </w:r>
      <w:r w:rsidR="009D3309">
        <w:rPr>
          <w:highlight w:val="white"/>
        </w:rPr>
        <w:t>стен имеет отслоения и сколы (</w:t>
      </w:r>
      <w:r>
        <w:rPr>
          <w:highlight w:val="white"/>
        </w:rPr>
        <w:t>в помещениях</w:t>
      </w:r>
      <w:r w:rsidR="009D3309">
        <w:rPr>
          <w:highlight w:val="white"/>
        </w:rPr>
        <w:t xml:space="preserve"> санузла и прихожей техническим заданием контракта Ф.2019.215702</w:t>
      </w:r>
      <w:r w:rsidR="000765B4">
        <w:rPr>
          <w:highlight w:val="white"/>
        </w:rPr>
        <w:t xml:space="preserve"> предусмотрена оклейка обоями);</w:t>
      </w:r>
    </w:p>
    <w:p w:rsidR="000765B4" w:rsidRDefault="000765B4" w:rsidP="000D4EDB">
      <w:pPr>
        <w:ind w:firstLine="567"/>
        <w:rPr>
          <w:highlight w:val="white"/>
        </w:rPr>
      </w:pPr>
      <w:r>
        <w:rPr>
          <w:highlight w:val="white"/>
        </w:rPr>
        <w:t>- в помещениях санузла и кухни отделка потолков (побелка) имеет повреждения;</w:t>
      </w:r>
    </w:p>
    <w:p w:rsidR="000765B4" w:rsidRDefault="00137317" w:rsidP="000D4EDB">
      <w:pPr>
        <w:ind w:firstLine="567"/>
        <w:rPr>
          <w:highlight w:val="white"/>
        </w:rPr>
      </w:pPr>
      <w:r>
        <w:rPr>
          <w:highlight w:val="white"/>
        </w:rPr>
        <w:t>- в помещениях прихожей часть отделки потолка представляет собой побелку, часть – облицовку плитками</w:t>
      </w:r>
      <w:r w:rsidR="001D3BBB">
        <w:rPr>
          <w:highlight w:val="white"/>
        </w:rPr>
        <w:t xml:space="preserve"> из </w:t>
      </w:r>
      <w:proofErr w:type="spellStart"/>
      <w:r w:rsidR="001D3BBB">
        <w:rPr>
          <w:highlight w:val="white"/>
        </w:rPr>
        <w:t>пенополистирола</w:t>
      </w:r>
      <w:proofErr w:type="spellEnd"/>
      <w:r w:rsidR="001D3BBB">
        <w:rPr>
          <w:highlight w:val="white"/>
        </w:rPr>
        <w:t xml:space="preserve"> (в то время как, </w:t>
      </w:r>
      <w:r w:rsidR="001D3BBB">
        <w:rPr>
          <w:highlight w:val="white"/>
        </w:rPr>
        <w:t>техническим заданием контракта Ф.2019.215702 предусмотрена</w:t>
      </w:r>
      <w:r w:rsidR="00074BBA">
        <w:rPr>
          <w:highlight w:val="white"/>
        </w:rPr>
        <w:t xml:space="preserve"> побелка потоков во всех помещениях);</w:t>
      </w:r>
    </w:p>
    <w:p w:rsidR="00074BBA" w:rsidRDefault="00074BBA" w:rsidP="000D4EDB">
      <w:pPr>
        <w:ind w:firstLine="567"/>
        <w:rPr>
          <w:highlight w:val="white"/>
        </w:rPr>
      </w:pPr>
      <w:r>
        <w:rPr>
          <w:highlight w:val="white"/>
        </w:rPr>
        <w:t>- дверные блоки</w:t>
      </w:r>
      <w:r w:rsidR="00FB3DC4">
        <w:rPr>
          <w:highlight w:val="white"/>
        </w:rPr>
        <w:t>,</w:t>
      </w:r>
      <w:r>
        <w:rPr>
          <w:highlight w:val="white"/>
        </w:rPr>
        <w:t xml:space="preserve"> </w:t>
      </w:r>
      <w:r w:rsidR="00466914">
        <w:rPr>
          <w:highlight w:val="white"/>
        </w:rPr>
        <w:t>установленные</w:t>
      </w:r>
      <w:r w:rsidR="00FB3DC4">
        <w:rPr>
          <w:highlight w:val="white"/>
        </w:rPr>
        <w:t xml:space="preserve"> между помеще</w:t>
      </w:r>
      <w:r w:rsidR="00852D8F">
        <w:rPr>
          <w:highlight w:val="white"/>
        </w:rPr>
        <w:t>ни</w:t>
      </w:r>
      <w:r w:rsidR="00FB3DC4">
        <w:rPr>
          <w:highlight w:val="white"/>
        </w:rPr>
        <w:t>ями жилой комнаты и балконом</w:t>
      </w:r>
      <w:r w:rsidR="00852D8F">
        <w:rPr>
          <w:highlight w:val="white"/>
        </w:rPr>
        <w:t xml:space="preserve">, а также в помещениях кухни, санузла имеют деформации, не </w:t>
      </w:r>
      <w:r w:rsidR="00A24E5C">
        <w:rPr>
          <w:highlight w:val="white"/>
        </w:rPr>
        <w:t>позволяющие закрывать</w:t>
      </w:r>
      <w:r w:rsidR="00852D8F">
        <w:rPr>
          <w:highlight w:val="white"/>
        </w:rPr>
        <w:t xml:space="preserve"> дверь;</w:t>
      </w:r>
    </w:p>
    <w:p w:rsidR="00852D8F" w:rsidRDefault="00A24E5C" w:rsidP="000D4EDB">
      <w:pPr>
        <w:ind w:firstLine="567"/>
        <w:rPr>
          <w:highlight w:val="white"/>
        </w:rPr>
      </w:pPr>
      <w:r>
        <w:rPr>
          <w:highlight w:val="white"/>
        </w:rPr>
        <w:t>- запорные устройства дверей в жилой комнате и в помещении встроенного шкафа не функционируют;</w:t>
      </w:r>
    </w:p>
    <w:p w:rsidR="00DA4676" w:rsidRDefault="00DA4676" w:rsidP="000D4EDB">
      <w:pPr>
        <w:ind w:firstLine="567"/>
        <w:rPr>
          <w:highlight w:val="white"/>
        </w:rPr>
      </w:pPr>
      <w:r>
        <w:rPr>
          <w:highlight w:val="white"/>
        </w:rPr>
        <w:t>- стальной радиатор отопления</w:t>
      </w:r>
      <w:r w:rsidR="00596059">
        <w:rPr>
          <w:highlight w:val="white"/>
        </w:rPr>
        <w:t xml:space="preserve"> в жилой комнате не закреплен надлежащим образо</w:t>
      </w:r>
      <w:r w:rsidR="004F2C28">
        <w:rPr>
          <w:highlight w:val="white"/>
        </w:rPr>
        <w:t>м, не имеет</w:t>
      </w:r>
      <w:r w:rsidR="002A4929">
        <w:rPr>
          <w:highlight w:val="white"/>
        </w:rPr>
        <w:t xml:space="preserve"> защитного декоративного покрытия;</w:t>
      </w:r>
    </w:p>
    <w:p w:rsidR="002A4929" w:rsidRDefault="002A4929" w:rsidP="000D4EDB">
      <w:pPr>
        <w:ind w:firstLine="567"/>
        <w:rPr>
          <w:highlight w:val="white"/>
        </w:rPr>
      </w:pPr>
      <w:r>
        <w:rPr>
          <w:highlight w:val="white"/>
        </w:rPr>
        <w:t>- газовая кухонная плита с духовым шкафом имеет признаки коррозии</w:t>
      </w:r>
      <w:r w:rsidR="005133EC">
        <w:rPr>
          <w:highlight w:val="white"/>
        </w:rPr>
        <w:t>;</w:t>
      </w:r>
    </w:p>
    <w:p w:rsidR="00714955" w:rsidRPr="004D7355" w:rsidRDefault="005A0632" w:rsidP="000D4EDB">
      <w:pPr>
        <w:ind w:firstLine="567"/>
        <w:rPr>
          <w:highlight w:val="white"/>
        </w:rPr>
      </w:pPr>
      <w:r>
        <w:rPr>
          <w:highlight w:val="white"/>
        </w:rPr>
        <w:t>- в помещении сан</w:t>
      </w:r>
      <w:r w:rsidR="00714955">
        <w:rPr>
          <w:highlight w:val="white"/>
        </w:rPr>
        <w:t>узла</w:t>
      </w:r>
      <w:r>
        <w:rPr>
          <w:highlight w:val="white"/>
        </w:rPr>
        <w:t xml:space="preserve"> установлен один смеситель</w:t>
      </w:r>
      <w:r w:rsidR="00B06F47">
        <w:rPr>
          <w:highlight w:val="white"/>
        </w:rPr>
        <w:t xml:space="preserve"> (в то время как, </w:t>
      </w:r>
      <w:r w:rsidR="00B06F47">
        <w:rPr>
          <w:highlight w:val="white"/>
        </w:rPr>
        <w:t>техническим заданием контракта Ф.2019.215702</w:t>
      </w:r>
      <w:r w:rsidR="00B06F47">
        <w:rPr>
          <w:highlight w:val="white"/>
        </w:rPr>
        <w:t xml:space="preserve"> предусмотрено наличие </w:t>
      </w:r>
      <w:r w:rsidR="00F60C4B">
        <w:rPr>
          <w:highlight w:val="white"/>
        </w:rPr>
        <w:t xml:space="preserve">еще и </w:t>
      </w:r>
      <w:r w:rsidR="00B06F47">
        <w:rPr>
          <w:highlight w:val="white"/>
        </w:rPr>
        <w:t>раковины со смесителем</w:t>
      </w:r>
      <w:r w:rsidR="00F60C4B">
        <w:rPr>
          <w:highlight w:val="white"/>
        </w:rPr>
        <w:t>), имеющийся смеситель имеет признаки коррозии</w:t>
      </w:r>
    </w:p>
    <w:p w:rsidR="000D4EDB" w:rsidRDefault="000D4EDB" w:rsidP="00F60C4B">
      <w:pPr>
        <w:ind w:firstLine="567"/>
        <w:rPr>
          <w:highlight w:val="white"/>
        </w:rPr>
      </w:pPr>
      <w:r w:rsidRPr="004D7355">
        <w:rPr>
          <w:highlight w:val="white"/>
        </w:rPr>
        <w:t>-</w:t>
      </w:r>
      <w:r w:rsidRPr="004D7355">
        <w:rPr>
          <w:highlight w:val="white"/>
        </w:rPr>
        <w:tab/>
      </w:r>
      <w:r w:rsidR="00F60C4B">
        <w:rPr>
          <w:highlight w:val="white"/>
        </w:rPr>
        <w:t>ванная, раковина, унитаз в помещении санузла имеют дефекты;</w:t>
      </w:r>
    </w:p>
    <w:p w:rsidR="00F60C4B" w:rsidRDefault="00F60C4B" w:rsidP="00F60C4B">
      <w:pPr>
        <w:ind w:firstLine="567"/>
        <w:rPr>
          <w:highlight w:val="white"/>
        </w:rPr>
      </w:pPr>
      <w:r>
        <w:rPr>
          <w:highlight w:val="white"/>
        </w:rPr>
        <w:t xml:space="preserve">- розетка в помещении жилой комнаты </w:t>
      </w:r>
      <w:r w:rsidR="005F75CB">
        <w:rPr>
          <w:highlight w:val="white"/>
        </w:rPr>
        <w:t>на дату осмотра не функционирует;</w:t>
      </w:r>
    </w:p>
    <w:p w:rsidR="005F75CB" w:rsidRDefault="00354D70" w:rsidP="00F60C4B">
      <w:pPr>
        <w:ind w:firstLine="567"/>
        <w:rPr>
          <w:highlight w:val="white"/>
        </w:rPr>
      </w:pPr>
      <w:r>
        <w:rPr>
          <w:highlight w:val="white"/>
        </w:rPr>
        <w:t>- выключатель в помещении санузла не закреплен, имеет дефекты;</w:t>
      </w:r>
    </w:p>
    <w:p w:rsidR="00354D70" w:rsidRDefault="00354D70" w:rsidP="00F60C4B">
      <w:pPr>
        <w:ind w:firstLine="567"/>
        <w:rPr>
          <w:highlight w:val="white"/>
        </w:rPr>
      </w:pPr>
      <w:r>
        <w:rPr>
          <w:highlight w:val="white"/>
        </w:rPr>
        <w:t>- отсутствует крышка на электромонтажной коробке;</w:t>
      </w:r>
    </w:p>
    <w:p w:rsidR="00354D70" w:rsidRDefault="00354D70" w:rsidP="00F60C4B">
      <w:pPr>
        <w:ind w:firstLine="567"/>
        <w:rPr>
          <w:highlight w:val="white"/>
        </w:rPr>
      </w:pPr>
      <w:r>
        <w:rPr>
          <w:highlight w:val="white"/>
        </w:rPr>
        <w:t>- отсутствует прибор учета потребления газа;</w:t>
      </w:r>
    </w:p>
    <w:p w:rsidR="00354D70" w:rsidRPr="004D7355" w:rsidRDefault="00354D70" w:rsidP="00F60C4B">
      <w:pPr>
        <w:ind w:firstLine="567"/>
        <w:rPr>
          <w:highlight w:val="white"/>
        </w:rPr>
      </w:pPr>
      <w:r>
        <w:rPr>
          <w:highlight w:val="white"/>
        </w:rPr>
        <w:t>- не произведен монтаж вентиляционной решетки в помещении кухни.</w:t>
      </w:r>
    </w:p>
    <w:p w:rsidR="00ED68C1" w:rsidRPr="00CF6DAF" w:rsidRDefault="00ED68C1" w:rsidP="00ED68C1">
      <w:pPr>
        <w:spacing w:after="0"/>
        <w:rPr>
          <w:iCs/>
          <w:color w:val="000000"/>
        </w:rPr>
      </w:pPr>
      <w:r w:rsidRPr="00CF6DAF">
        <w:rPr>
          <w:b/>
          <w:bCs/>
          <w:color w:val="000000"/>
        </w:rPr>
        <w:t xml:space="preserve">Требования к качеству </w:t>
      </w:r>
      <w:r w:rsidR="00AC7248">
        <w:rPr>
          <w:b/>
          <w:bCs/>
          <w:color w:val="000000"/>
        </w:rPr>
        <w:t>услуг</w:t>
      </w:r>
      <w:r w:rsidRPr="00CF6DAF">
        <w:rPr>
          <w:b/>
          <w:bCs/>
          <w:color w:val="000000"/>
        </w:rPr>
        <w:t>:</w:t>
      </w:r>
      <w:r w:rsidRPr="00CF6DAF">
        <w:rPr>
          <w:color w:val="000000"/>
        </w:rPr>
        <w:t xml:space="preserve"> в соответствии с нормами действующего законодательства Российской Федерации в сфере обращения с отходами</w:t>
      </w:r>
      <w:r w:rsidRPr="00CF6DAF">
        <w:rPr>
          <w:iCs/>
          <w:color w:val="000000"/>
        </w:rPr>
        <w:t>.</w:t>
      </w:r>
    </w:p>
    <w:p w:rsidR="00ED68C1" w:rsidRPr="00CF6DAF" w:rsidRDefault="00ED68C1" w:rsidP="00ED68C1">
      <w:pPr>
        <w:autoSpaceDE w:val="0"/>
        <w:autoSpaceDN w:val="0"/>
        <w:adjustRightInd w:val="0"/>
        <w:spacing w:after="0"/>
        <w:rPr>
          <w:b/>
          <w:color w:val="000000"/>
        </w:rPr>
      </w:pPr>
      <w:r w:rsidRPr="00CF6DAF">
        <w:rPr>
          <w:b/>
          <w:color w:val="000000"/>
        </w:rPr>
        <w:t xml:space="preserve">Требования к безопасности </w:t>
      </w:r>
      <w:r w:rsidR="00AC7248">
        <w:rPr>
          <w:b/>
          <w:color w:val="000000"/>
        </w:rPr>
        <w:t xml:space="preserve">оказания услуг, </w:t>
      </w:r>
      <w:r w:rsidRPr="00CF6DAF">
        <w:rPr>
          <w:b/>
          <w:color w:val="000000"/>
        </w:rPr>
        <w:t>результат</w:t>
      </w:r>
      <w:r w:rsidR="00AC7248">
        <w:rPr>
          <w:b/>
          <w:color w:val="000000"/>
        </w:rPr>
        <w:t>ам</w:t>
      </w:r>
      <w:r w:rsidRPr="00CF6DAF">
        <w:rPr>
          <w:b/>
          <w:color w:val="000000"/>
        </w:rPr>
        <w:t xml:space="preserve"> </w:t>
      </w:r>
      <w:r w:rsidR="00AC7248">
        <w:rPr>
          <w:b/>
          <w:color w:val="000000"/>
        </w:rPr>
        <w:t>услуг</w:t>
      </w:r>
      <w:r w:rsidRPr="00CF6DAF">
        <w:rPr>
          <w:b/>
          <w:color w:val="000000"/>
        </w:rPr>
        <w:t xml:space="preserve">: </w:t>
      </w:r>
    </w:p>
    <w:p w:rsidR="00ED68C1" w:rsidRPr="00CF6DAF" w:rsidRDefault="00ED68C1" w:rsidP="00ED68C1">
      <w:pPr>
        <w:spacing w:after="0"/>
        <w:ind w:firstLine="708"/>
        <w:rPr>
          <w:color w:val="000000"/>
        </w:rPr>
      </w:pPr>
      <w:r w:rsidRPr="00CF6DAF">
        <w:rPr>
          <w:color w:val="000000"/>
        </w:rPr>
        <w:t xml:space="preserve">1. При </w:t>
      </w:r>
      <w:r w:rsidR="00AC7248">
        <w:rPr>
          <w:color w:val="000000"/>
        </w:rPr>
        <w:t>оказании услуг</w:t>
      </w:r>
      <w:r w:rsidRPr="00CF6DAF">
        <w:rPr>
          <w:color w:val="000000"/>
        </w:rPr>
        <w:t xml:space="preserve"> </w:t>
      </w:r>
      <w:r w:rsidR="00AC7248">
        <w:rPr>
          <w:color w:val="000000"/>
        </w:rPr>
        <w:t>Исполнитель</w:t>
      </w:r>
      <w:r w:rsidRPr="00CF6DAF">
        <w:rPr>
          <w:color w:val="000000"/>
        </w:rPr>
        <w:t xml:space="preserve"> обязан обеспечить выполнение необходимых мероприятий по технике безопасности, пожарной безопасности, санитарии, охране окружающей среды, соблюдения техники безопасности, недопущения травматизма населения и порчи (повреждения) имущества Заказчика и третьих лиц. </w:t>
      </w:r>
    </w:p>
    <w:p w:rsidR="00ED68C1" w:rsidRPr="00CF6DAF" w:rsidRDefault="00ED68C1" w:rsidP="00ED68C1">
      <w:pPr>
        <w:spacing w:after="0"/>
        <w:ind w:firstLine="708"/>
        <w:rPr>
          <w:color w:val="000000"/>
        </w:rPr>
      </w:pPr>
      <w:r w:rsidRPr="00CF6DAF">
        <w:rPr>
          <w:color w:val="000000"/>
        </w:rPr>
        <w:t xml:space="preserve">2. При возникновении аварийных ситуаций по вине </w:t>
      </w:r>
      <w:r w:rsidR="00AC60CA">
        <w:rPr>
          <w:color w:val="000000"/>
        </w:rPr>
        <w:t>Исполнителя</w:t>
      </w:r>
      <w:r w:rsidRPr="00CF6DAF">
        <w:rPr>
          <w:color w:val="000000"/>
        </w:rPr>
        <w:t xml:space="preserve">, восстановительные и ремонтные работы осуществляются силами и за счет </w:t>
      </w:r>
      <w:r w:rsidR="00AC60CA">
        <w:rPr>
          <w:color w:val="000000"/>
        </w:rPr>
        <w:t>Исполнителя</w:t>
      </w:r>
      <w:r w:rsidRPr="00CF6DAF">
        <w:rPr>
          <w:color w:val="000000"/>
        </w:rPr>
        <w:t>.</w:t>
      </w:r>
    </w:p>
    <w:p w:rsidR="00ED68C1" w:rsidRPr="00CF6DAF" w:rsidRDefault="00ED68C1" w:rsidP="00ED68C1">
      <w:pPr>
        <w:spacing w:after="0"/>
        <w:ind w:firstLine="708"/>
        <w:rPr>
          <w:color w:val="000000"/>
        </w:rPr>
      </w:pPr>
      <w:r w:rsidRPr="00CF6DAF">
        <w:rPr>
          <w:color w:val="000000"/>
        </w:rPr>
        <w:t xml:space="preserve">3. В случаях причинения ущерба Заказчику и третьим лицам по вине </w:t>
      </w:r>
      <w:r w:rsidR="00AC60CA">
        <w:rPr>
          <w:color w:val="000000"/>
        </w:rPr>
        <w:t>Исполнителя</w:t>
      </w:r>
      <w:r w:rsidRPr="00CF6DAF">
        <w:rPr>
          <w:color w:val="000000"/>
        </w:rPr>
        <w:t xml:space="preserve"> в ходе </w:t>
      </w:r>
      <w:r w:rsidR="00AC60CA">
        <w:rPr>
          <w:color w:val="000000"/>
        </w:rPr>
        <w:t>оказания услуг</w:t>
      </w:r>
      <w:r w:rsidRPr="00CF6DAF">
        <w:rPr>
          <w:color w:val="000000"/>
        </w:rPr>
        <w:t xml:space="preserve">, </w:t>
      </w:r>
      <w:r w:rsidR="00AC60CA">
        <w:rPr>
          <w:color w:val="000000"/>
        </w:rPr>
        <w:t>Исполнитель</w:t>
      </w:r>
      <w:r w:rsidRPr="00CF6DAF">
        <w:rPr>
          <w:color w:val="000000"/>
        </w:rPr>
        <w:t xml:space="preserve"> самостоятельно возмещает нанесенный ущерб в определенные сторонами сроки.</w:t>
      </w:r>
    </w:p>
    <w:p w:rsidR="00ED68C1" w:rsidRPr="00CF6DAF" w:rsidRDefault="00ED68C1" w:rsidP="00ED68C1">
      <w:pPr>
        <w:spacing w:after="0"/>
        <w:ind w:firstLine="708"/>
        <w:rPr>
          <w:color w:val="000000"/>
        </w:rPr>
      </w:pPr>
      <w:r w:rsidRPr="00CF6DAF">
        <w:rPr>
          <w:color w:val="000000"/>
        </w:rPr>
        <w:t xml:space="preserve">4. Рабочие, задействованные при </w:t>
      </w:r>
      <w:r w:rsidR="00AC60CA">
        <w:rPr>
          <w:color w:val="000000"/>
        </w:rPr>
        <w:t>оказании услуг</w:t>
      </w:r>
      <w:r w:rsidRPr="00CF6DAF">
        <w:rPr>
          <w:color w:val="000000"/>
        </w:rPr>
        <w:t>, в целях безопасности, должны быть одеты в сигнальные жилеты.</w:t>
      </w:r>
    </w:p>
    <w:p w:rsidR="00ED68C1" w:rsidRPr="00CF6DAF" w:rsidRDefault="00ED68C1" w:rsidP="00ED68C1">
      <w:pPr>
        <w:spacing w:after="0"/>
        <w:ind w:firstLine="708"/>
        <w:rPr>
          <w:color w:val="000000"/>
        </w:rPr>
      </w:pPr>
    </w:p>
    <w:p w:rsidR="00ED68C1" w:rsidRPr="00CF6DAF" w:rsidRDefault="00ED68C1" w:rsidP="00ED68C1">
      <w:pPr>
        <w:spacing w:after="0"/>
        <w:rPr>
          <w:b/>
          <w:color w:val="000000"/>
        </w:rPr>
      </w:pPr>
      <w:r w:rsidRPr="00CF6DAF">
        <w:rPr>
          <w:b/>
          <w:bCs/>
          <w:color w:val="000000"/>
        </w:rPr>
        <w:t xml:space="preserve">Иные требования к </w:t>
      </w:r>
      <w:r w:rsidR="00AC60CA">
        <w:rPr>
          <w:b/>
          <w:bCs/>
          <w:color w:val="000000"/>
        </w:rPr>
        <w:t>услугам</w:t>
      </w:r>
      <w:r w:rsidRPr="00CF6DAF">
        <w:rPr>
          <w:b/>
          <w:bCs/>
          <w:color w:val="000000"/>
        </w:rPr>
        <w:t xml:space="preserve"> и условиям их </w:t>
      </w:r>
      <w:r w:rsidR="00AC60CA">
        <w:rPr>
          <w:b/>
          <w:bCs/>
          <w:color w:val="000000"/>
        </w:rPr>
        <w:t>оказания</w:t>
      </w:r>
      <w:r w:rsidRPr="00CF6DAF">
        <w:rPr>
          <w:b/>
          <w:bCs/>
          <w:color w:val="000000"/>
        </w:rPr>
        <w:t xml:space="preserve"> по усмотрению Заказчика:</w:t>
      </w:r>
    </w:p>
    <w:p w:rsidR="00ED68C1" w:rsidRPr="00CF6DAF" w:rsidRDefault="00ED68C1" w:rsidP="00ED68C1">
      <w:pPr>
        <w:spacing w:after="0"/>
        <w:ind w:firstLine="708"/>
        <w:rPr>
          <w:color w:val="000000"/>
        </w:rPr>
      </w:pPr>
      <w:r w:rsidRPr="00CF6DAF">
        <w:rPr>
          <w:color w:val="000000"/>
        </w:rPr>
        <w:t xml:space="preserve">1. </w:t>
      </w:r>
      <w:r w:rsidR="00AC60CA">
        <w:rPr>
          <w:color w:val="000000"/>
        </w:rPr>
        <w:t>Исполнитель</w:t>
      </w:r>
      <w:r w:rsidRPr="00CF6DAF">
        <w:rPr>
          <w:color w:val="000000"/>
        </w:rPr>
        <w:t xml:space="preserve"> обязан поддерживать должный санитарный порядок на </w:t>
      </w:r>
      <w:r w:rsidR="00925B5D">
        <w:rPr>
          <w:color w:val="000000"/>
        </w:rPr>
        <w:t>объекте</w:t>
      </w:r>
      <w:r w:rsidRPr="00CF6DAF">
        <w:rPr>
          <w:color w:val="000000"/>
        </w:rPr>
        <w:t>.</w:t>
      </w:r>
    </w:p>
    <w:p w:rsidR="00ED68C1" w:rsidRPr="00CF6DAF" w:rsidRDefault="00ED68C1" w:rsidP="00ED68C1">
      <w:pPr>
        <w:spacing w:after="0"/>
        <w:ind w:firstLine="708"/>
        <w:rPr>
          <w:color w:val="000000"/>
        </w:rPr>
      </w:pPr>
      <w:r w:rsidRPr="00CF6DAF">
        <w:rPr>
          <w:color w:val="000000"/>
        </w:rPr>
        <w:t xml:space="preserve">2. </w:t>
      </w:r>
      <w:r w:rsidR="00AA670E">
        <w:rPr>
          <w:color w:val="000000"/>
        </w:rPr>
        <w:t>Исполнитель</w:t>
      </w:r>
      <w:r w:rsidRPr="00CF6DAF">
        <w:rPr>
          <w:color w:val="000000"/>
        </w:rPr>
        <w:t xml:space="preserve"> должен обеспечить надлежащий санитарный порядок во время и после проведения санкционированных мероприятий на территории, закрепленной контрактом.</w:t>
      </w:r>
    </w:p>
    <w:p w:rsidR="00ED68C1" w:rsidRPr="00CF6DAF" w:rsidRDefault="00ED68C1" w:rsidP="00ED68C1">
      <w:pPr>
        <w:spacing w:after="0"/>
        <w:ind w:firstLine="708"/>
        <w:rPr>
          <w:color w:val="000000"/>
        </w:rPr>
      </w:pPr>
      <w:r w:rsidRPr="00CF6DAF">
        <w:rPr>
          <w:color w:val="000000"/>
        </w:rPr>
        <w:t xml:space="preserve">3. В случае возникновения загрязнений, связанных с неблагоприятными погодными условиями, </w:t>
      </w:r>
      <w:r w:rsidR="00AA670E">
        <w:rPr>
          <w:color w:val="000000"/>
        </w:rPr>
        <w:t>Исполнитель</w:t>
      </w:r>
      <w:r w:rsidRPr="00CF6DAF">
        <w:rPr>
          <w:color w:val="000000"/>
        </w:rPr>
        <w:t xml:space="preserve"> оказывает </w:t>
      </w:r>
      <w:r w:rsidR="00AA670E">
        <w:rPr>
          <w:color w:val="000000"/>
        </w:rPr>
        <w:t>услуги</w:t>
      </w:r>
      <w:r w:rsidRPr="00CF6DAF">
        <w:rPr>
          <w:color w:val="000000"/>
        </w:rPr>
        <w:t xml:space="preserve"> по приведению территорий, закрепленных контрактом, в надлежащее санитарное состояние.</w:t>
      </w:r>
    </w:p>
    <w:p w:rsidR="00ED68C1" w:rsidRPr="00CF6DAF" w:rsidRDefault="00ED68C1" w:rsidP="00ED68C1">
      <w:pPr>
        <w:spacing w:after="0"/>
        <w:ind w:firstLine="708"/>
        <w:rPr>
          <w:color w:val="000000"/>
        </w:rPr>
      </w:pPr>
      <w:r w:rsidRPr="00CF6DAF">
        <w:rPr>
          <w:color w:val="000000"/>
        </w:rPr>
        <w:t xml:space="preserve">4. </w:t>
      </w:r>
      <w:r w:rsidR="00AA670E">
        <w:rPr>
          <w:color w:val="000000"/>
        </w:rPr>
        <w:t>Исполнитель</w:t>
      </w:r>
      <w:r w:rsidRPr="00CF6DAF">
        <w:rPr>
          <w:color w:val="000000"/>
        </w:rPr>
        <w:t xml:space="preserve"> обязан организовать работу мобильной дежурной бригады, в том числе в выходные, праздничные дни. </w:t>
      </w:r>
    </w:p>
    <w:p w:rsidR="00ED68C1" w:rsidRPr="00CF6DAF" w:rsidRDefault="00ED68C1" w:rsidP="00ED68C1">
      <w:pPr>
        <w:spacing w:after="0"/>
        <w:ind w:firstLine="708"/>
        <w:rPr>
          <w:color w:val="000000"/>
        </w:rPr>
      </w:pPr>
      <w:r w:rsidRPr="00CF6DAF">
        <w:rPr>
          <w:color w:val="000000"/>
        </w:rPr>
        <w:t xml:space="preserve">5. </w:t>
      </w:r>
      <w:r w:rsidR="00AA670E">
        <w:rPr>
          <w:color w:val="000000"/>
        </w:rPr>
        <w:t>Исполнитель</w:t>
      </w:r>
      <w:r w:rsidRPr="00CF6DAF">
        <w:rPr>
          <w:color w:val="000000"/>
        </w:rPr>
        <w:t xml:space="preserve"> обеспечивает бесперебойную работу средств связи со своими участками и Заказчиком на всех этапах </w:t>
      </w:r>
      <w:r w:rsidR="00AA670E">
        <w:rPr>
          <w:color w:val="000000"/>
        </w:rPr>
        <w:t>оказания услуг</w:t>
      </w:r>
      <w:r w:rsidRPr="00CF6DAF">
        <w:rPr>
          <w:color w:val="000000"/>
        </w:rPr>
        <w:t>.</w:t>
      </w:r>
    </w:p>
    <w:p w:rsidR="00ED68C1" w:rsidRPr="00CF6DAF" w:rsidRDefault="00ED68C1" w:rsidP="00ED68C1">
      <w:pPr>
        <w:spacing w:after="0"/>
        <w:rPr>
          <w:rFonts w:eastAsia="Calibri"/>
          <w:color w:val="212121"/>
          <w:kern w:val="1"/>
          <w:lang w:eastAsia="zh-CN"/>
        </w:rPr>
      </w:pPr>
      <w:r w:rsidRPr="00CF6DAF">
        <w:rPr>
          <w:rFonts w:eastAsia="Calibri"/>
          <w:b/>
          <w:color w:val="00000A"/>
          <w:kern w:val="1"/>
          <w:lang w:eastAsia="zh-CN"/>
        </w:rPr>
        <w:t xml:space="preserve">Требования к сдаче-приемке </w:t>
      </w:r>
      <w:r w:rsidR="00AA670E">
        <w:rPr>
          <w:rFonts w:eastAsia="Calibri"/>
          <w:b/>
          <w:color w:val="00000A"/>
          <w:kern w:val="1"/>
          <w:lang w:eastAsia="zh-CN"/>
        </w:rPr>
        <w:t>оказанных услуг</w:t>
      </w:r>
      <w:r w:rsidRPr="00CF6DAF">
        <w:rPr>
          <w:rFonts w:eastAsia="Calibri"/>
          <w:b/>
          <w:color w:val="00000A"/>
          <w:kern w:val="1"/>
          <w:lang w:eastAsia="zh-CN"/>
        </w:rPr>
        <w:t xml:space="preserve">: </w:t>
      </w:r>
      <w:r w:rsidR="00AA670E">
        <w:rPr>
          <w:rFonts w:eastAsia="Calibri"/>
          <w:color w:val="00000A"/>
          <w:kern w:val="1"/>
          <w:lang w:eastAsia="zh-CN"/>
        </w:rPr>
        <w:t>услуги</w:t>
      </w:r>
      <w:r w:rsidRPr="00CF6DAF">
        <w:rPr>
          <w:rFonts w:eastAsia="Calibri"/>
          <w:color w:val="00000A"/>
          <w:kern w:val="1"/>
          <w:lang w:eastAsia="zh-CN"/>
        </w:rPr>
        <w:t xml:space="preserve"> должны быть </w:t>
      </w:r>
      <w:r w:rsidR="00AA670E">
        <w:rPr>
          <w:rFonts w:eastAsia="Calibri"/>
          <w:color w:val="00000A"/>
          <w:kern w:val="1"/>
          <w:lang w:eastAsia="zh-CN"/>
        </w:rPr>
        <w:t>оказаны</w:t>
      </w:r>
      <w:r w:rsidRPr="00CF6DAF">
        <w:rPr>
          <w:rFonts w:eastAsia="Calibri"/>
          <w:color w:val="00000A"/>
          <w:kern w:val="1"/>
          <w:lang w:eastAsia="zh-CN"/>
        </w:rPr>
        <w:t xml:space="preserve"> в установленный срок.</w:t>
      </w:r>
    </w:p>
    <w:p w:rsidR="00ED68C1" w:rsidRPr="00CF6DAF" w:rsidRDefault="00ED68C1" w:rsidP="00ED68C1">
      <w:pPr>
        <w:spacing w:after="0"/>
        <w:ind w:firstLine="709"/>
        <w:rPr>
          <w:rFonts w:eastAsia="Calibri"/>
          <w:color w:val="000000"/>
          <w:kern w:val="1"/>
          <w:lang w:eastAsia="zh-CN"/>
        </w:rPr>
      </w:pPr>
      <w:r w:rsidRPr="00CF6DAF">
        <w:rPr>
          <w:rFonts w:eastAsia="Calibri"/>
          <w:color w:val="212121"/>
          <w:kern w:val="1"/>
          <w:lang w:eastAsia="zh-CN"/>
        </w:rPr>
        <w:t xml:space="preserve">Проверка </w:t>
      </w:r>
      <w:r w:rsidR="00AA670E">
        <w:rPr>
          <w:rFonts w:eastAsia="Calibri"/>
          <w:color w:val="212121"/>
          <w:kern w:val="1"/>
          <w:lang w:eastAsia="zh-CN"/>
        </w:rPr>
        <w:t>услуг</w:t>
      </w:r>
      <w:r w:rsidRPr="00CF6DAF">
        <w:rPr>
          <w:rFonts w:eastAsia="Calibri"/>
          <w:color w:val="212121"/>
          <w:kern w:val="1"/>
          <w:lang w:eastAsia="zh-CN"/>
        </w:rPr>
        <w:t xml:space="preserve">, </w:t>
      </w:r>
      <w:r w:rsidR="00AA670E">
        <w:rPr>
          <w:rFonts w:eastAsia="Calibri"/>
          <w:color w:val="212121"/>
          <w:kern w:val="1"/>
          <w:lang w:eastAsia="zh-CN"/>
        </w:rPr>
        <w:t>оказываемых Исполнителем</w:t>
      </w:r>
      <w:r w:rsidRPr="00CF6DAF">
        <w:rPr>
          <w:rFonts w:eastAsia="Calibri"/>
          <w:color w:val="212121"/>
          <w:kern w:val="1"/>
          <w:lang w:eastAsia="zh-CN"/>
        </w:rPr>
        <w:t xml:space="preserve">, производится Заказчиком на протяжении всего срока действия контракта и включает контрольные мероприятия по подготовке </w:t>
      </w:r>
      <w:r w:rsidR="00AA670E">
        <w:rPr>
          <w:rFonts w:eastAsia="Calibri"/>
          <w:color w:val="212121"/>
          <w:kern w:val="1"/>
          <w:lang w:eastAsia="zh-CN"/>
        </w:rPr>
        <w:t>Исполнителя</w:t>
      </w:r>
      <w:r w:rsidRPr="00CF6DAF">
        <w:rPr>
          <w:rFonts w:eastAsia="Calibri"/>
          <w:color w:val="212121"/>
          <w:kern w:val="1"/>
          <w:lang w:eastAsia="zh-CN"/>
        </w:rPr>
        <w:t xml:space="preserve"> к оказанию </w:t>
      </w:r>
      <w:r w:rsidR="00AA670E">
        <w:rPr>
          <w:rFonts w:eastAsia="Calibri"/>
          <w:color w:val="212121"/>
          <w:kern w:val="1"/>
          <w:lang w:eastAsia="zh-CN"/>
        </w:rPr>
        <w:t>услуг</w:t>
      </w:r>
      <w:r w:rsidRPr="00CF6DAF">
        <w:rPr>
          <w:rFonts w:eastAsia="Calibri"/>
          <w:color w:val="212121"/>
          <w:kern w:val="1"/>
          <w:lang w:eastAsia="zh-CN"/>
        </w:rPr>
        <w:t xml:space="preserve">, контрольные мероприятия по проверке качества </w:t>
      </w:r>
      <w:r w:rsidR="00AA670E">
        <w:rPr>
          <w:rFonts w:eastAsia="Calibri"/>
          <w:color w:val="212121"/>
          <w:kern w:val="1"/>
          <w:lang w:eastAsia="zh-CN"/>
        </w:rPr>
        <w:t>оказания услуг</w:t>
      </w:r>
      <w:r w:rsidRPr="00CF6DAF">
        <w:rPr>
          <w:rFonts w:eastAsia="Calibri"/>
          <w:color w:val="212121"/>
          <w:kern w:val="1"/>
          <w:lang w:eastAsia="zh-CN"/>
        </w:rPr>
        <w:t xml:space="preserve">. Контрольные мероприятия проводятся Заказчиком путём изучения документации </w:t>
      </w:r>
      <w:r w:rsidR="00AA670E">
        <w:rPr>
          <w:rFonts w:eastAsia="Calibri"/>
          <w:color w:val="212121"/>
          <w:kern w:val="1"/>
          <w:lang w:eastAsia="zh-CN"/>
        </w:rPr>
        <w:t>Исполнителя</w:t>
      </w:r>
      <w:r w:rsidRPr="00CF6DAF">
        <w:rPr>
          <w:rFonts w:eastAsia="Calibri"/>
          <w:color w:val="212121"/>
          <w:kern w:val="1"/>
          <w:lang w:eastAsia="zh-CN"/>
        </w:rPr>
        <w:t xml:space="preserve">, обследований и проверок объемов, выполнения и качества </w:t>
      </w:r>
      <w:r w:rsidR="00AA670E">
        <w:rPr>
          <w:rFonts w:eastAsia="Calibri"/>
          <w:color w:val="212121"/>
          <w:kern w:val="1"/>
          <w:lang w:eastAsia="zh-CN"/>
        </w:rPr>
        <w:t>оказания услуг</w:t>
      </w:r>
      <w:r w:rsidRPr="00CF6DAF">
        <w:rPr>
          <w:rFonts w:eastAsia="Calibri"/>
          <w:color w:val="212121"/>
          <w:kern w:val="1"/>
          <w:lang w:eastAsia="zh-CN"/>
        </w:rPr>
        <w:t>.</w:t>
      </w:r>
    </w:p>
    <w:p w:rsidR="00ED68C1" w:rsidRPr="00CF6DAF" w:rsidRDefault="00ED68C1" w:rsidP="00ED68C1">
      <w:pPr>
        <w:spacing w:after="0"/>
        <w:ind w:firstLine="709"/>
        <w:rPr>
          <w:rFonts w:eastAsia="Calibri"/>
          <w:color w:val="000000"/>
          <w:kern w:val="1"/>
          <w:lang w:eastAsia="zh-CN"/>
        </w:rPr>
      </w:pPr>
      <w:r w:rsidRPr="00CF6DAF">
        <w:rPr>
          <w:rFonts w:eastAsia="Calibri"/>
          <w:color w:val="000000"/>
          <w:kern w:val="1"/>
          <w:lang w:eastAsia="zh-CN"/>
        </w:rPr>
        <w:t xml:space="preserve">В случае выявления Заказчиком недостатков </w:t>
      </w:r>
      <w:r w:rsidR="00AA670E">
        <w:rPr>
          <w:rFonts w:eastAsia="Calibri"/>
          <w:color w:val="000000"/>
          <w:kern w:val="1"/>
          <w:lang w:eastAsia="zh-CN"/>
        </w:rPr>
        <w:t>оказанных услуг</w:t>
      </w:r>
      <w:r w:rsidRPr="00CF6DAF">
        <w:rPr>
          <w:rFonts w:eastAsia="Calibri"/>
          <w:color w:val="000000"/>
          <w:kern w:val="1"/>
          <w:lang w:eastAsia="zh-CN"/>
        </w:rPr>
        <w:t>, перечень нарушений и сроки их устранения указываются в соответствующем акте.</w:t>
      </w:r>
    </w:p>
    <w:p w:rsidR="00ED68C1" w:rsidRPr="00CF6DAF" w:rsidRDefault="00AA670E" w:rsidP="00ED68C1">
      <w:pPr>
        <w:spacing w:after="0"/>
        <w:ind w:firstLine="709"/>
        <w:rPr>
          <w:rFonts w:eastAsia="Calibri"/>
          <w:color w:val="000000"/>
          <w:kern w:val="1"/>
          <w:lang w:eastAsia="zh-CN"/>
        </w:rPr>
      </w:pPr>
      <w:r>
        <w:rPr>
          <w:rFonts w:eastAsia="Calibri"/>
          <w:color w:val="000000"/>
          <w:kern w:val="1"/>
          <w:lang w:eastAsia="zh-CN"/>
        </w:rPr>
        <w:t>Исполнитель</w:t>
      </w:r>
      <w:r w:rsidR="00ED68C1" w:rsidRPr="00CF6DAF">
        <w:rPr>
          <w:rFonts w:eastAsia="Calibri"/>
          <w:color w:val="000000"/>
          <w:kern w:val="1"/>
          <w:lang w:eastAsia="zh-CN"/>
        </w:rPr>
        <w:t xml:space="preserve"> обязан устранить нарушения, выявленные Заказчиком в установленные актом сроки. </w:t>
      </w:r>
    </w:p>
    <w:p w:rsidR="00ED68C1" w:rsidRPr="00CF6DAF" w:rsidRDefault="00AA670E" w:rsidP="00ED68C1">
      <w:pPr>
        <w:spacing w:after="0"/>
        <w:ind w:firstLine="709"/>
        <w:rPr>
          <w:rFonts w:eastAsia="Calibri"/>
          <w:color w:val="000000"/>
          <w:kern w:val="1"/>
          <w:lang w:eastAsia="zh-CN"/>
        </w:rPr>
      </w:pPr>
      <w:r>
        <w:rPr>
          <w:rFonts w:eastAsia="Calibri"/>
          <w:color w:val="000000"/>
          <w:kern w:val="1"/>
          <w:lang w:eastAsia="zh-CN"/>
        </w:rPr>
        <w:t>Исполнитель</w:t>
      </w:r>
      <w:r w:rsidR="00ED68C1" w:rsidRPr="00CF6DAF">
        <w:rPr>
          <w:rFonts w:eastAsia="Calibri"/>
          <w:color w:val="000000"/>
          <w:kern w:val="1"/>
          <w:lang w:eastAsia="zh-CN"/>
        </w:rPr>
        <w:t xml:space="preserve"> представляет Заказчику комплект отчетной документации, согласно условиям контракта. </w:t>
      </w:r>
    </w:p>
    <w:p w:rsidR="00ED68C1" w:rsidRPr="00CF6DAF" w:rsidRDefault="00ED68C1" w:rsidP="00ED68C1">
      <w:pPr>
        <w:spacing w:after="0"/>
        <w:ind w:firstLine="709"/>
        <w:rPr>
          <w:rFonts w:eastAsia="Calibri"/>
          <w:color w:val="000000"/>
          <w:kern w:val="1"/>
          <w:lang w:eastAsia="zh-CN"/>
        </w:rPr>
      </w:pPr>
      <w:r w:rsidRPr="00CF6DAF">
        <w:rPr>
          <w:rFonts w:eastAsia="Calibri"/>
          <w:color w:val="000000"/>
          <w:kern w:val="1"/>
          <w:lang w:eastAsia="zh-CN"/>
        </w:rPr>
        <w:t xml:space="preserve">Непредставление комплекта отчетной документации является основанием для отказа Заказчика от принятия результатов </w:t>
      </w:r>
      <w:r w:rsidR="00F751AA">
        <w:rPr>
          <w:rFonts w:eastAsia="Calibri"/>
          <w:color w:val="000000"/>
          <w:kern w:val="1"/>
          <w:lang w:eastAsia="zh-CN"/>
        </w:rPr>
        <w:t>оказанных услуг.</w:t>
      </w:r>
    </w:p>
    <w:p w:rsidR="00ED68C1" w:rsidRDefault="00ED68C1" w:rsidP="00ED68C1">
      <w:pPr>
        <w:tabs>
          <w:tab w:val="left" w:pos="708"/>
          <w:tab w:val="num" w:pos="1980"/>
        </w:tabs>
        <w:spacing w:after="0"/>
        <w:ind w:firstLine="709"/>
        <w:rPr>
          <w:color w:val="000000"/>
        </w:rPr>
      </w:pPr>
      <w:r w:rsidRPr="00CF6DAF">
        <w:rPr>
          <w:color w:val="000000"/>
        </w:rPr>
        <w:t xml:space="preserve">В случае получения от Заказчика запроса о предоставлении разъяснений касательно результатов </w:t>
      </w:r>
      <w:r w:rsidR="00F751AA">
        <w:rPr>
          <w:color w:val="000000"/>
        </w:rPr>
        <w:t>оказания услуг</w:t>
      </w:r>
      <w:r w:rsidRPr="00CF6DAF">
        <w:rPr>
          <w:color w:val="000000"/>
        </w:rPr>
        <w:t xml:space="preserve">, или мотивированного отказа от принятия результатов </w:t>
      </w:r>
      <w:r w:rsidR="00F751AA">
        <w:rPr>
          <w:color w:val="000000"/>
        </w:rPr>
        <w:t>оказания услуг</w:t>
      </w:r>
      <w:r w:rsidRPr="00CF6DAF">
        <w:rPr>
          <w:color w:val="000000"/>
        </w:rPr>
        <w:t xml:space="preserve">, </w:t>
      </w:r>
      <w:r w:rsidR="00F751AA">
        <w:rPr>
          <w:color w:val="000000"/>
        </w:rPr>
        <w:t>Исполнитель</w:t>
      </w:r>
      <w:r w:rsidRPr="00CF6DAF">
        <w:rPr>
          <w:color w:val="000000"/>
        </w:rPr>
        <w:t xml:space="preserve"> обязан представить Заказчику запрашиваемые разъяснения в отношении оказываемых </w:t>
      </w:r>
      <w:r w:rsidR="00F751AA">
        <w:rPr>
          <w:color w:val="000000"/>
        </w:rPr>
        <w:t>услуг</w:t>
      </w:r>
      <w:r w:rsidRPr="00CF6DAF">
        <w:rPr>
          <w:color w:val="000000"/>
        </w:rPr>
        <w:t>.</w:t>
      </w:r>
    </w:p>
    <w:p w:rsidR="00446414" w:rsidRDefault="00446414" w:rsidP="00ED68C1">
      <w:pPr>
        <w:tabs>
          <w:tab w:val="left" w:pos="708"/>
          <w:tab w:val="num" w:pos="1980"/>
        </w:tabs>
        <w:spacing w:after="0"/>
        <w:ind w:firstLine="709"/>
        <w:rPr>
          <w:color w:val="000000"/>
        </w:rPr>
      </w:pPr>
    </w:p>
    <w:p w:rsidR="00F751AA" w:rsidRDefault="00F751AA" w:rsidP="00ED68C1">
      <w:pPr>
        <w:tabs>
          <w:tab w:val="left" w:pos="708"/>
          <w:tab w:val="num" w:pos="1980"/>
        </w:tabs>
        <w:spacing w:after="0"/>
        <w:ind w:firstLine="709"/>
        <w:rPr>
          <w:color w:val="000000"/>
        </w:rPr>
      </w:pPr>
    </w:p>
    <w:tbl>
      <w:tblPr>
        <w:tblW w:w="9107" w:type="dxa"/>
        <w:tblInd w:w="107" w:type="dxa"/>
        <w:tblLayout w:type="fixed"/>
        <w:tblLook w:val="0000" w:firstRow="0" w:lastRow="0" w:firstColumn="0" w:lastColumn="0" w:noHBand="0" w:noVBand="0"/>
      </w:tblPr>
      <w:tblGrid>
        <w:gridCol w:w="4785"/>
        <w:gridCol w:w="4322"/>
      </w:tblGrid>
      <w:tr w:rsidR="00ED68C1" w:rsidRPr="00CF6DAF" w:rsidTr="00F751AA">
        <w:tc>
          <w:tcPr>
            <w:tcW w:w="4785" w:type="dxa"/>
          </w:tcPr>
          <w:p w:rsidR="00ED68C1" w:rsidRPr="00CF6DAF" w:rsidRDefault="00ED68C1" w:rsidP="00B05C44">
            <w:pPr>
              <w:spacing w:after="0"/>
              <w:jc w:val="left"/>
            </w:pPr>
          </w:p>
          <w:p w:rsidR="00ED68C1" w:rsidRPr="00CF6DAF" w:rsidRDefault="00ED68C1" w:rsidP="00B05C44">
            <w:pPr>
              <w:spacing w:after="0"/>
              <w:jc w:val="left"/>
            </w:pPr>
          </w:p>
          <w:p w:rsidR="00ED68C1" w:rsidRPr="00CF6DAF" w:rsidRDefault="00ED68C1" w:rsidP="00B05C44">
            <w:pPr>
              <w:spacing w:after="0"/>
              <w:jc w:val="left"/>
            </w:pPr>
            <w:r w:rsidRPr="00CF6DAF">
              <w:t>Заказчик</w:t>
            </w:r>
          </w:p>
          <w:p w:rsidR="00ED68C1" w:rsidRPr="00CF6DAF" w:rsidRDefault="00ED68C1" w:rsidP="00B05C44">
            <w:pPr>
              <w:suppressAutoHyphens/>
              <w:spacing w:after="0"/>
              <w:rPr>
                <w:lang w:eastAsia="ar-SA"/>
              </w:rPr>
            </w:pPr>
          </w:p>
          <w:p w:rsidR="00ED68C1" w:rsidRPr="00CF6DAF" w:rsidRDefault="00834184" w:rsidP="00B05C44">
            <w:pPr>
              <w:suppressAutoHyphens/>
              <w:spacing w:after="0"/>
              <w:jc w:val="left"/>
              <w:rPr>
                <w:lang w:eastAsia="ar-SA"/>
              </w:rPr>
            </w:pPr>
            <w:r>
              <w:rPr>
                <w:lang w:eastAsia="ar-SA"/>
              </w:rPr>
              <w:t>Заместитель главы администрации -н</w:t>
            </w:r>
            <w:r w:rsidR="00ED68C1" w:rsidRPr="00CF6DAF">
              <w:rPr>
                <w:lang w:eastAsia="ar-SA"/>
              </w:rPr>
              <w:t xml:space="preserve">ачальник департамента городского </w:t>
            </w:r>
          </w:p>
          <w:p w:rsidR="00ED68C1" w:rsidRPr="00CF6DAF" w:rsidRDefault="00ED68C1" w:rsidP="00B05C44">
            <w:pPr>
              <w:suppressAutoHyphens/>
              <w:spacing w:after="0"/>
              <w:jc w:val="left"/>
              <w:rPr>
                <w:lang w:eastAsia="ar-SA"/>
              </w:rPr>
            </w:pPr>
            <w:r w:rsidRPr="00CF6DAF">
              <w:rPr>
                <w:lang w:eastAsia="ar-SA"/>
              </w:rPr>
              <w:t xml:space="preserve">хозяйства администрации города </w:t>
            </w:r>
          </w:p>
          <w:p w:rsidR="00ED68C1" w:rsidRPr="00CF6DAF" w:rsidRDefault="00ED68C1" w:rsidP="00B05C44">
            <w:pPr>
              <w:suppressAutoHyphens/>
              <w:spacing w:after="0"/>
              <w:jc w:val="left"/>
              <w:rPr>
                <w:lang w:eastAsia="ar-SA"/>
              </w:rPr>
            </w:pPr>
            <w:r w:rsidRPr="00CF6DAF">
              <w:rPr>
                <w:lang w:eastAsia="ar-SA"/>
              </w:rPr>
              <w:t>Евпатории Республики Крым</w:t>
            </w:r>
          </w:p>
          <w:p w:rsidR="00ED68C1" w:rsidRPr="00CF6DAF" w:rsidRDefault="00ED68C1" w:rsidP="00B05C44">
            <w:pPr>
              <w:suppressAutoHyphens/>
              <w:spacing w:after="0"/>
              <w:rPr>
                <w:lang w:eastAsia="ar-SA"/>
              </w:rPr>
            </w:pPr>
            <w:r w:rsidRPr="00CF6DAF">
              <w:rPr>
                <w:lang w:eastAsia="ar-SA"/>
              </w:rPr>
              <w:tab/>
            </w:r>
            <w:r w:rsidRPr="00CF6DAF">
              <w:rPr>
                <w:lang w:eastAsia="ar-SA"/>
              </w:rPr>
              <w:tab/>
            </w:r>
            <w:r w:rsidRPr="00CF6DAF">
              <w:rPr>
                <w:lang w:eastAsia="ar-SA"/>
              </w:rPr>
              <w:tab/>
            </w:r>
            <w:r w:rsidRPr="00CF6DAF">
              <w:rPr>
                <w:lang w:eastAsia="ar-SA"/>
              </w:rPr>
              <w:tab/>
            </w:r>
            <w:r w:rsidRPr="00CF6DAF">
              <w:rPr>
                <w:lang w:eastAsia="ar-SA"/>
              </w:rPr>
              <w:tab/>
            </w:r>
            <w:r w:rsidRPr="00CF6DAF">
              <w:rPr>
                <w:lang w:eastAsia="ar-SA"/>
              </w:rPr>
              <w:tab/>
            </w:r>
          </w:p>
          <w:p w:rsidR="00ED68C1" w:rsidRPr="00CF6DAF" w:rsidRDefault="00ED68C1" w:rsidP="00834184">
            <w:pPr>
              <w:suppressAutoHyphens/>
              <w:spacing w:after="0"/>
              <w:rPr>
                <w:lang w:eastAsia="ar-SA"/>
              </w:rPr>
            </w:pPr>
            <w:r w:rsidRPr="00CF6DAF">
              <w:rPr>
                <w:lang w:eastAsia="ar-SA"/>
              </w:rPr>
              <w:t>__________________    /</w:t>
            </w:r>
            <w:r w:rsidR="00834184">
              <w:rPr>
                <w:lang w:eastAsia="ar-SA"/>
              </w:rPr>
              <w:t>И.В. Климов</w:t>
            </w:r>
            <w:r w:rsidRPr="00CF6DAF">
              <w:rPr>
                <w:lang w:eastAsia="ar-SA"/>
              </w:rPr>
              <w:t>/</w:t>
            </w:r>
          </w:p>
        </w:tc>
        <w:tc>
          <w:tcPr>
            <w:tcW w:w="4322" w:type="dxa"/>
          </w:tcPr>
          <w:p w:rsidR="00ED68C1" w:rsidRPr="00CF6DAF" w:rsidRDefault="00ED68C1" w:rsidP="00B05C44">
            <w:pPr>
              <w:spacing w:after="0"/>
              <w:jc w:val="left"/>
            </w:pPr>
          </w:p>
          <w:p w:rsidR="00ED68C1" w:rsidRPr="00CF6DAF" w:rsidRDefault="00ED68C1" w:rsidP="00B05C44">
            <w:pPr>
              <w:spacing w:after="0"/>
              <w:jc w:val="left"/>
            </w:pPr>
          </w:p>
          <w:p w:rsidR="00ED68C1" w:rsidRPr="00CF6DAF" w:rsidRDefault="00ED68C1" w:rsidP="00B05C44">
            <w:pPr>
              <w:spacing w:after="0"/>
              <w:jc w:val="left"/>
            </w:pPr>
            <w:r w:rsidRPr="00CF6DAF">
              <w:t>Подрядчик</w:t>
            </w:r>
          </w:p>
          <w:p w:rsidR="00ED68C1" w:rsidRPr="00CF6DAF" w:rsidRDefault="00ED68C1" w:rsidP="00B05C44">
            <w:pPr>
              <w:spacing w:after="0"/>
              <w:jc w:val="left"/>
            </w:pPr>
          </w:p>
          <w:p w:rsidR="00ED68C1" w:rsidRPr="00CF6DAF" w:rsidRDefault="00ED68C1" w:rsidP="00B05C44">
            <w:pPr>
              <w:spacing w:after="0"/>
              <w:jc w:val="left"/>
            </w:pPr>
          </w:p>
        </w:tc>
      </w:tr>
    </w:tbl>
    <w:p w:rsidR="00ED68C1" w:rsidRPr="000A06CA" w:rsidRDefault="00ED68C1" w:rsidP="00ED68C1">
      <w:pPr>
        <w:pStyle w:val="ConsPlusNormal"/>
        <w:widowControl/>
        <w:ind w:firstLine="0"/>
        <w:rPr>
          <w:rFonts w:ascii="Times New Roman" w:hAnsi="Times New Roman" w:cs="Times New Roman"/>
          <w:sz w:val="24"/>
          <w:szCs w:val="24"/>
        </w:rPr>
      </w:pPr>
    </w:p>
    <w:p w:rsidR="00ED68C1" w:rsidRPr="000A06CA" w:rsidRDefault="00ED68C1" w:rsidP="00274D50">
      <w:pPr>
        <w:pStyle w:val="ConsPlusNormal"/>
        <w:widowControl/>
        <w:ind w:firstLine="0"/>
        <w:rPr>
          <w:rFonts w:ascii="Times New Roman" w:hAnsi="Times New Roman" w:cs="Times New Roman"/>
          <w:sz w:val="24"/>
          <w:szCs w:val="24"/>
        </w:rPr>
      </w:pPr>
    </w:p>
    <w:sectPr w:rsidR="00ED68C1" w:rsidRPr="000A06C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97A72"/>
    <w:multiLevelType w:val="hybridMultilevel"/>
    <w:tmpl w:val="054A44E4"/>
    <w:lvl w:ilvl="0" w:tplc="E376B6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26F41545"/>
    <w:multiLevelType w:val="hybridMultilevel"/>
    <w:tmpl w:val="211C9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92B24"/>
    <w:multiLevelType w:val="multilevel"/>
    <w:tmpl w:val="B2D2A88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5170B9"/>
    <w:multiLevelType w:val="hybridMultilevel"/>
    <w:tmpl w:val="31669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616F6"/>
    <w:multiLevelType w:val="hybridMultilevel"/>
    <w:tmpl w:val="48E4AAB8"/>
    <w:lvl w:ilvl="0" w:tplc="830E18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FC86BE7"/>
    <w:multiLevelType w:val="hybridMultilevel"/>
    <w:tmpl w:val="97D2B6F8"/>
    <w:lvl w:ilvl="0" w:tplc="DD6889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08"/>
    <w:rsid w:val="00000358"/>
    <w:rsid w:val="00001CFB"/>
    <w:rsid w:val="00003F91"/>
    <w:rsid w:val="000057E3"/>
    <w:rsid w:val="000057E4"/>
    <w:rsid w:val="000462BF"/>
    <w:rsid w:val="000529A9"/>
    <w:rsid w:val="00061AE7"/>
    <w:rsid w:val="000627A2"/>
    <w:rsid w:val="0006331F"/>
    <w:rsid w:val="00066E9B"/>
    <w:rsid w:val="00074BBA"/>
    <w:rsid w:val="0007564C"/>
    <w:rsid w:val="000765B4"/>
    <w:rsid w:val="00076ED1"/>
    <w:rsid w:val="00077602"/>
    <w:rsid w:val="00087946"/>
    <w:rsid w:val="0009155A"/>
    <w:rsid w:val="000915A1"/>
    <w:rsid w:val="000A06CA"/>
    <w:rsid w:val="000A1158"/>
    <w:rsid w:val="000A5FD5"/>
    <w:rsid w:val="000A6928"/>
    <w:rsid w:val="000B42C7"/>
    <w:rsid w:val="000B46A1"/>
    <w:rsid w:val="000C3803"/>
    <w:rsid w:val="000C4061"/>
    <w:rsid w:val="000C6CF3"/>
    <w:rsid w:val="000C6D0C"/>
    <w:rsid w:val="000D2DA9"/>
    <w:rsid w:val="000D4EDB"/>
    <w:rsid w:val="000E5DA7"/>
    <w:rsid w:val="000E5DE6"/>
    <w:rsid w:val="000E6ECC"/>
    <w:rsid w:val="000F7919"/>
    <w:rsid w:val="00110A00"/>
    <w:rsid w:val="00115364"/>
    <w:rsid w:val="00123CE8"/>
    <w:rsid w:val="00126401"/>
    <w:rsid w:val="00130417"/>
    <w:rsid w:val="00131786"/>
    <w:rsid w:val="001334C2"/>
    <w:rsid w:val="00133B4B"/>
    <w:rsid w:val="00137317"/>
    <w:rsid w:val="001409AB"/>
    <w:rsid w:val="00147CE6"/>
    <w:rsid w:val="00147DD0"/>
    <w:rsid w:val="001529E4"/>
    <w:rsid w:val="00155960"/>
    <w:rsid w:val="00163913"/>
    <w:rsid w:val="001701CA"/>
    <w:rsid w:val="001870CD"/>
    <w:rsid w:val="001910E5"/>
    <w:rsid w:val="001955F6"/>
    <w:rsid w:val="00196931"/>
    <w:rsid w:val="00196E62"/>
    <w:rsid w:val="001B2605"/>
    <w:rsid w:val="001B3459"/>
    <w:rsid w:val="001C1C54"/>
    <w:rsid w:val="001C2CCB"/>
    <w:rsid w:val="001C4FA4"/>
    <w:rsid w:val="001D1B5D"/>
    <w:rsid w:val="001D3BBB"/>
    <w:rsid w:val="001D4AD7"/>
    <w:rsid w:val="001D4D86"/>
    <w:rsid w:val="001D5AFF"/>
    <w:rsid w:val="00200AAE"/>
    <w:rsid w:val="00201647"/>
    <w:rsid w:val="00202320"/>
    <w:rsid w:val="00202887"/>
    <w:rsid w:val="002032DD"/>
    <w:rsid w:val="00206E4F"/>
    <w:rsid w:val="002154FE"/>
    <w:rsid w:val="002168B9"/>
    <w:rsid w:val="00217708"/>
    <w:rsid w:val="0023092A"/>
    <w:rsid w:val="002314FF"/>
    <w:rsid w:val="00235137"/>
    <w:rsid w:val="00235655"/>
    <w:rsid w:val="0024106F"/>
    <w:rsid w:val="00241223"/>
    <w:rsid w:val="00245EE3"/>
    <w:rsid w:val="00253B99"/>
    <w:rsid w:val="0025707F"/>
    <w:rsid w:val="00264179"/>
    <w:rsid w:val="002717AB"/>
    <w:rsid w:val="00273341"/>
    <w:rsid w:val="00274D50"/>
    <w:rsid w:val="00283166"/>
    <w:rsid w:val="002846E5"/>
    <w:rsid w:val="002854A1"/>
    <w:rsid w:val="002977C8"/>
    <w:rsid w:val="002A4929"/>
    <w:rsid w:val="002A5422"/>
    <w:rsid w:val="002B0BB2"/>
    <w:rsid w:val="002B5A98"/>
    <w:rsid w:val="002C1969"/>
    <w:rsid w:val="002C1A45"/>
    <w:rsid w:val="002C3631"/>
    <w:rsid w:val="002C57F9"/>
    <w:rsid w:val="002D0E79"/>
    <w:rsid w:val="002D30EF"/>
    <w:rsid w:val="002D4B62"/>
    <w:rsid w:val="002E4AD9"/>
    <w:rsid w:val="002E6775"/>
    <w:rsid w:val="002F3B36"/>
    <w:rsid w:val="002F6A3E"/>
    <w:rsid w:val="002F6E77"/>
    <w:rsid w:val="00305511"/>
    <w:rsid w:val="00315546"/>
    <w:rsid w:val="00316E70"/>
    <w:rsid w:val="0032173C"/>
    <w:rsid w:val="00327123"/>
    <w:rsid w:val="0032732E"/>
    <w:rsid w:val="00330B6A"/>
    <w:rsid w:val="00330C3F"/>
    <w:rsid w:val="00332798"/>
    <w:rsid w:val="00336FED"/>
    <w:rsid w:val="00340E95"/>
    <w:rsid w:val="00352229"/>
    <w:rsid w:val="00352E7C"/>
    <w:rsid w:val="00354D70"/>
    <w:rsid w:val="00364367"/>
    <w:rsid w:val="00370726"/>
    <w:rsid w:val="003738A6"/>
    <w:rsid w:val="003747F1"/>
    <w:rsid w:val="003776F1"/>
    <w:rsid w:val="003939EE"/>
    <w:rsid w:val="003A66C9"/>
    <w:rsid w:val="003B3711"/>
    <w:rsid w:val="003C21E4"/>
    <w:rsid w:val="003C361D"/>
    <w:rsid w:val="003C4365"/>
    <w:rsid w:val="003D2AE4"/>
    <w:rsid w:val="003D3388"/>
    <w:rsid w:val="003E07D8"/>
    <w:rsid w:val="003E0D78"/>
    <w:rsid w:val="003E415F"/>
    <w:rsid w:val="003E6207"/>
    <w:rsid w:val="003E7485"/>
    <w:rsid w:val="003F0066"/>
    <w:rsid w:val="003F719A"/>
    <w:rsid w:val="00402BAB"/>
    <w:rsid w:val="00411B0F"/>
    <w:rsid w:val="004152D1"/>
    <w:rsid w:val="00416F1D"/>
    <w:rsid w:val="004225F1"/>
    <w:rsid w:val="00425D25"/>
    <w:rsid w:val="004313D7"/>
    <w:rsid w:val="00431C72"/>
    <w:rsid w:val="00437978"/>
    <w:rsid w:val="00442C6C"/>
    <w:rsid w:val="004434F8"/>
    <w:rsid w:val="0044557E"/>
    <w:rsid w:val="0044582B"/>
    <w:rsid w:val="00446414"/>
    <w:rsid w:val="00446D98"/>
    <w:rsid w:val="0045155D"/>
    <w:rsid w:val="0045213D"/>
    <w:rsid w:val="00453B88"/>
    <w:rsid w:val="0046279B"/>
    <w:rsid w:val="00464D6B"/>
    <w:rsid w:val="00464FB8"/>
    <w:rsid w:val="004653CF"/>
    <w:rsid w:val="00466914"/>
    <w:rsid w:val="004809B0"/>
    <w:rsid w:val="00481C2D"/>
    <w:rsid w:val="00483281"/>
    <w:rsid w:val="0049195F"/>
    <w:rsid w:val="00492D98"/>
    <w:rsid w:val="004955E4"/>
    <w:rsid w:val="00496FBE"/>
    <w:rsid w:val="004A0072"/>
    <w:rsid w:val="004A2F95"/>
    <w:rsid w:val="004B0A88"/>
    <w:rsid w:val="004B6A4F"/>
    <w:rsid w:val="004B772C"/>
    <w:rsid w:val="004C30E2"/>
    <w:rsid w:val="004D1D1C"/>
    <w:rsid w:val="004F2C28"/>
    <w:rsid w:val="00501330"/>
    <w:rsid w:val="005042D7"/>
    <w:rsid w:val="005057D7"/>
    <w:rsid w:val="005059F8"/>
    <w:rsid w:val="005133EC"/>
    <w:rsid w:val="00513A9B"/>
    <w:rsid w:val="005318AD"/>
    <w:rsid w:val="005328A1"/>
    <w:rsid w:val="0053468D"/>
    <w:rsid w:val="00544C3D"/>
    <w:rsid w:val="005467AB"/>
    <w:rsid w:val="005470D2"/>
    <w:rsid w:val="005508B6"/>
    <w:rsid w:val="005559D6"/>
    <w:rsid w:val="00560416"/>
    <w:rsid w:val="00571769"/>
    <w:rsid w:val="005739BA"/>
    <w:rsid w:val="00574A1E"/>
    <w:rsid w:val="005764D1"/>
    <w:rsid w:val="0058079A"/>
    <w:rsid w:val="00592D23"/>
    <w:rsid w:val="00596059"/>
    <w:rsid w:val="0059675C"/>
    <w:rsid w:val="005A0632"/>
    <w:rsid w:val="005A3641"/>
    <w:rsid w:val="005B2988"/>
    <w:rsid w:val="005C29C9"/>
    <w:rsid w:val="005C3447"/>
    <w:rsid w:val="005C3A8A"/>
    <w:rsid w:val="005C6D1C"/>
    <w:rsid w:val="005D0426"/>
    <w:rsid w:val="005D3F07"/>
    <w:rsid w:val="005D5242"/>
    <w:rsid w:val="005D5474"/>
    <w:rsid w:val="005D6DD7"/>
    <w:rsid w:val="005E10CE"/>
    <w:rsid w:val="005F2342"/>
    <w:rsid w:val="005F5BA0"/>
    <w:rsid w:val="005F661F"/>
    <w:rsid w:val="005F75CB"/>
    <w:rsid w:val="00601D64"/>
    <w:rsid w:val="006044C4"/>
    <w:rsid w:val="0061205D"/>
    <w:rsid w:val="006125E9"/>
    <w:rsid w:val="00612B2D"/>
    <w:rsid w:val="006136CE"/>
    <w:rsid w:val="006202D4"/>
    <w:rsid w:val="00622D3E"/>
    <w:rsid w:val="00623C97"/>
    <w:rsid w:val="00641C88"/>
    <w:rsid w:val="00644B70"/>
    <w:rsid w:val="0064535D"/>
    <w:rsid w:val="00645A57"/>
    <w:rsid w:val="00647FEC"/>
    <w:rsid w:val="006521CF"/>
    <w:rsid w:val="00655C1E"/>
    <w:rsid w:val="006649F1"/>
    <w:rsid w:val="00666396"/>
    <w:rsid w:val="00666C8F"/>
    <w:rsid w:val="00667F43"/>
    <w:rsid w:val="00672F9C"/>
    <w:rsid w:val="00674A54"/>
    <w:rsid w:val="00677D57"/>
    <w:rsid w:val="006809B9"/>
    <w:rsid w:val="00680CB9"/>
    <w:rsid w:val="006822A9"/>
    <w:rsid w:val="0068472A"/>
    <w:rsid w:val="006901F8"/>
    <w:rsid w:val="006949F4"/>
    <w:rsid w:val="0069793E"/>
    <w:rsid w:val="006A17F1"/>
    <w:rsid w:val="006A44FB"/>
    <w:rsid w:val="006A5A18"/>
    <w:rsid w:val="006A6870"/>
    <w:rsid w:val="006B08EA"/>
    <w:rsid w:val="006C013B"/>
    <w:rsid w:val="006C0211"/>
    <w:rsid w:val="006C0B77"/>
    <w:rsid w:val="006C102A"/>
    <w:rsid w:val="006C1074"/>
    <w:rsid w:val="006C3286"/>
    <w:rsid w:val="006C4E28"/>
    <w:rsid w:val="006D720C"/>
    <w:rsid w:val="006F0532"/>
    <w:rsid w:val="006F3ABE"/>
    <w:rsid w:val="007001AB"/>
    <w:rsid w:val="00700F97"/>
    <w:rsid w:val="0070362A"/>
    <w:rsid w:val="007132B7"/>
    <w:rsid w:val="00714955"/>
    <w:rsid w:val="007200D4"/>
    <w:rsid w:val="007230AE"/>
    <w:rsid w:val="00725C0A"/>
    <w:rsid w:val="0072763B"/>
    <w:rsid w:val="00733A87"/>
    <w:rsid w:val="007405C9"/>
    <w:rsid w:val="00751053"/>
    <w:rsid w:val="00756D20"/>
    <w:rsid w:val="0076321A"/>
    <w:rsid w:val="00771DAD"/>
    <w:rsid w:val="00772386"/>
    <w:rsid w:val="00776368"/>
    <w:rsid w:val="007846C7"/>
    <w:rsid w:val="007A2978"/>
    <w:rsid w:val="007A5C53"/>
    <w:rsid w:val="007A5CA0"/>
    <w:rsid w:val="007B2941"/>
    <w:rsid w:val="007B45AF"/>
    <w:rsid w:val="007B557E"/>
    <w:rsid w:val="007C0D3D"/>
    <w:rsid w:val="007C5AE0"/>
    <w:rsid w:val="007E0B71"/>
    <w:rsid w:val="007E2937"/>
    <w:rsid w:val="007E2D96"/>
    <w:rsid w:val="007E3D9C"/>
    <w:rsid w:val="007F1A08"/>
    <w:rsid w:val="007F52A2"/>
    <w:rsid w:val="007F63C5"/>
    <w:rsid w:val="0080342A"/>
    <w:rsid w:val="00813454"/>
    <w:rsid w:val="0081479A"/>
    <w:rsid w:val="00814FB3"/>
    <w:rsid w:val="0082188A"/>
    <w:rsid w:val="00821A08"/>
    <w:rsid w:val="008242FF"/>
    <w:rsid w:val="00825794"/>
    <w:rsid w:val="0082644D"/>
    <w:rsid w:val="00827A19"/>
    <w:rsid w:val="00827E82"/>
    <w:rsid w:val="0083358D"/>
    <w:rsid w:val="00834184"/>
    <w:rsid w:val="00834613"/>
    <w:rsid w:val="008365DC"/>
    <w:rsid w:val="00842BB7"/>
    <w:rsid w:val="00843196"/>
    <w:rsid w:val="00844228"/>
    <w:rsid w:val="00850246"/>
    <w:rsid w:val="00852D8F"/>
    <w:rsid w:val="00860AA6"/>
    <w:rsid w:val="00870751"/>
    <w:rsid w:val="00880B7A"/>
    <w:rsid w:val="00884AEB"/>
    <w:rsid w:val="00886D3B"/>
    <w:rsid w:val="008914C9"/>
    <w:rsid w:val="0089431F"/>
    <w:rsid w:val="00895651"/>
    <w:rsid w:val="00897097"/>
    <w:rsid w:val="00897DBF"/>
    <w:rsid w:val="008A714D"/>
    <w:rsid w:val="008A75DD"/>
    <w:rsid w:val="008B18D5"/>
    <w:rsid w:val="008B2DE0"/>
    <w:rsid w:val="008C61D0"/>
    <w:rsid w:val="008D29A3"/>
    <w:rsid w:val="008D4129"/>
    <w:rsid w:val="008E5F6E"/>
    <w:rsid w:val="008F1862"/>
    <w:rsid w:val="008F18EE"/>
    <w:rsid w:val="008F4A21"/>
    <w:rsid w:val="0090211C"/>
    <w:rsid w:val="00913ACC"/>
    <w:rsid w:val="00914F98"/>
    <w:rsid w:val="00921F76"/>
    <w:rsid w:val="00922C48"/>
    <w:rsid w:val="00925175"/>
    <w:rsid w:val="00925B5D"/>
    <w:rsid w:val="009353D3"/>
    <w:rsid w:val="0093723D"/>
    <w:rsid w:val="0094087E"/>
    <w:rsid w:val="009417E2"/>
    <w:rsid w:val="00942EC9"/>
    <w:rsid w:val="00946B8A"/>
    <w:rsid w:val="0096200E"/>
    <w:rsid w:val="00983109"/>
    <w:rsid w:val="00994088"/>
    <w:rsid w:val="009966C6"/>
    <w:rsid w:val="009A4502"/>
    <w:rsid w:val="009A4CEF"/>
    <w:rsid w:val="009A7E09"/>
    <w:rsid w:val="009B08AF"/>
    <w:rsid w:val="009B1206"/>
    <w:rsid w:val="009B1D9E"/>
    <w:rsid w:val="009B4023"/>
    <w:rsid w:val="009B4542"/>
    <w:rsid w:val="009B7BC2"/>
    <w:rsid w:val="009B7C90"/>
    <w:rsid w:val="009C0883"/>
    <w:rsid w:val="009C2AC3"/>
    <w:rsid w:val="009C31CF"/>
    <w:rsid w:val="009C37C8"/>
    <w:rsid w:val="009C4080"/>
    <w:rsid w:val="009C49B7"/>
    <w:rsid w:val="009D077E"/>
    <w:rsid w:val="009D3309"/>
    <w:rsid w:val="009E322D"/>
    <w:rsid w:val="009F46A6"/>
    <w:rsid w:val="009F52D4"/>
    <w:rsid w:val="00A015CF"/>
    <w:rsid w:val="00A16B50"/>
    <w:rsid w:val="00A24DC4"/>
    <w:rsid w:val="00A24E5C"/>
    <w:rsid w:val="00A27023"/>
    <w:rsid w:val="00A333B5"/>
    <w:rsid w:val="00A348D9"/>
    <w:rsid w:val="00A4074D"/>
    <w:rsid w:val="00A407EF"/>
    <w:rsid w:val="00A44AE4"/>
    <w:rsid w:val="00A44C9A"/>
    <w:rsid w:val="00A47B25"/>
    <w:rsid w:val="00A47B42"/>
    <w:rsid w:val="00A513FD"/>
    <w:rsid w:val="00A606B0"/>
    <w:rsid w:val="00A72346"/>
    <w:rsid w:val="00A73C47"/>
    <w:rsid w:val="00A76C69"/>
    <w:rsid w:val="00A82629"/>
    <w:rsid w:val="00A939E8"/>
    <w:rsid w:val="00A94442"/>
    <w:rsid w:val="00A95F15"/>
    <w:rsid w:val="00AA34FF"/>
    <w:rsid w:val="00AA670E"/>
    <w:rsid w:val="00AB07D9"/>
    <w:rsid w:val="00AC1AA2"/>
    <w:rsid w:val="00AC2B2A"/>
    <w:rsid w:val="00AC503F"/>
    <w:rsid w:val="00AC60CA"/>
    <w:rsid w:val="00AC7248"/>
    <w:rsid w:val="00AD20A5"/>
    <w:rsid w:val="00AE5117"/>
    <w:rsid w:val="00AE5E5B"/>
    <w:rsid w:val="00AE675D"/>
    <w:rsid w:val="00AE7566"/>
    <w:rsid w:val="00AF3A85"/>
    <w:rsid w:val="00AF560F"/>
    <w:rsid w:val="00AF58D5"/>
    <w:rsid w:val="00AF67BB"/>
    <w:rsid w:val="00B05C44"/>
    <w:rsid w:val="00B06F47"/>
    <w:rsid w:val="00B076B1"/>
    <w:rsid w:val="00B22B46"/>
    <w:rsid w:val="00B2483A"/>
    <w:rsid w:val="00B26C9F"/>
    <w:rsid w:val="00B27999"/>
    <w:rsid w:val="00B32E51"/>
    <w:rsid w:val="00B32F55"/>
    <w:rsid w:val="00B37C27"/>
    <w:rsid w:val="00B43251"/>
    <w:rsid w:val="00B47EDD"/>
    <w:rsid w:val="00B53780"/>
    <w:rsid w:val="00B734F8"/>
    <w:rsid w:val="00B8064C"/>
    <w:rsid w:val="00B80A39"/>
    <w:rsid w:val="00B81532"/>
    <w:rsid w:val="00B8270F"/>
    <w:rsid w:val="00B851EB"/>
    <w:rsid w:val="00B8520F"/>
    <w:rsid w:val="00B915B7"/>
    <w:rsid w:val="00B91668"/>
    <w:rsid w:val="00B9191B"/>
    <w:rsid w:val="00B9250B"/>
    <w:rsid w:val="00B94793"/>
    <w:rsid w:val="00B9566A"/>
    <w:rsid w:val="00B9600E"/>
    <w:rsid w:val="00BA4736"/>
    <w:rsid w:val="00BA56A4"/>
    <w:rsid w:val="00BB3DFE"/>
    <w:rsid w:val="00BB77CE"/>
    <w:rsid w:val="00BC5600"/>
    <w:rsid w:val="00BD3321"/>
    <w:rsid w:val="00BD339B"/>
    <w:rsid w:val="00BD5D2C"/>
    <w:rsid w:val="00BE0570"/>
    <w:rsid w:val="00BF37DD"/>
    <w:rsid w:val="00BF5711"/>
    <w:rsid w:val="00C041F1"/>
    <w:rsid w:val="00C077FB"/>
    <w:rsid w:val="00C1368D"/>
    <w:rsid w:val="00C152EF"/>
    <w:rsid w:val="00C261DB"/>
    <w:rsid w:val="00C41BCE"/>
    <w:rsid w:val="00C4274C"/>
    <w:rsid w:val="00C43F84"/>
    <w:rsid w:val="00C53704"/>
    <w:rsid w:val="00C64721"/>
    <w:rsid w:val="00C67D6C"/>
    <w:rsid w:val="00C764B9"/>
    <w:rsid w:val="00C84704"/>
    <w:rsid w:val="00C84768"/>
    <w:rsid w:val="00C90194"/>
    <w:rsid w:val="00C9019C"/>
    <w:rsid w:val="00CA30B3"/>
    <w:rsid w:val="00CC6AF8"/>
    <w:rsid w:val="00CD655F"/>
    <w:rsid w:val="00CD683B"/>
    <w:rsid w:val="00CD6E56"/>
    <w:rsid w:val="00CF2FED"/>
    <w:rsid w:val="00CF74CD"/>
    <w:rsid w:val="00D14AC3"/>
    <w:rsid w:val="00D1559D"/>
    <w:rsid w:val="00D225D5"/>
    <w:rsid w:val="00D22A30"/>
    <w:rsid w:val="00D243DF"/>
    <w:rsid w:val="00D24E2F"/>
    <w:rsid w:val="00D25908"/>
    <w:rsid w:val="00D2677A"/>
    <w:rsid w:val="00D2729E"/>
    <w:rsid w:val="00D27697"/>
    <w:rsid w:val="00D315C9"/>
    <w:rsid w:val="00D32FF6"/>
    <w:rsid w:val="00D37A23"/>
    <w:rsid w:val="00D40AE2"/>
    <w:rsid w:val="00D43523"/>
    <w:rsid w:val="00D452AF"/>
    <w:rsid w:val="00D4756A"/>
    <w:rsid w:val="00D50A68"/>
    <w:rsid w:val="00D534BD"/>
    <w:rsid w:val="00D603A7"/>
    <w:rsid w:val="00D66ECB"/>
    <w:rsid w:val="00D674E8"/>
    <w:rsid w:val="00D678D3"/>
    <w:rsid w:val="00D766AA"/>
    <w:rsid w:val="00D82F12"/>
    <w:rsid w:val="00D9667E"/>
    <w:rsid w:val="00DA4676"/>
    <w:rsid w:val="00DA5168"/>
    <w:rsid w:val="00DA6960"/>
    <w:rsid w:val="00DB09F6"/>
    <w:rsid w:val="00DB28F5"/>
    <w:rsid w:val="00DB7DCB"/>
    <w:rsid w:val="00DC3259"/>
    <w:rsid w:val="00DC6BF1"/>
    <w:rsid w:val="00DD5773"/>
    <w:rsid w:val="00DD5E38"/>
    <w:rsid w:val="00DE0562"/>
    <w:rsid w:val="00DE07A8"/>
    <w:rsid w:val="00DE654A"/>
    <w:rsid w:val="00DF1C6F"/>
    <w:rsid w:val="00DF43BA"/>
    <w:rsid w:val="00DF6430"/>
    <w:rsid w:val="00E021DE"/>
    <w:rsid w:val="00E0238A"/>
    <w:rsid w:val="00E263F7"/>
    <w:rsid w:val="00E50B02"/>
    <w:rsid w:val="00E521C3"/>
    <w:rsid w:val="00E55CD4"/>
    <w:rsid w:val="00E56D8A"/>
    <w:rsid w:val="00E578C7"/>
    <w:rsid w:val="00E63473"/>
    <w:rsid w:val="00E64EB4"/>
    <w:rsid w:val="00E6746A"/>
    <w:rsid w:val="00E76B67"/>
    <w:rsid w:val="00E77F2C"/>
    <w:rsid w:val="00E81BE6"/>
    <w:rsid w:val="00E87297"/>
    <w:rsid w:val="00E931CF"/>
    <w:rsid w:val="00EA1403"/>
    <w:rsid w:val="00EA2D7A"/>
    <w:rsid w:val="00EA5969"/>
    <w:rsid w:val="00EA59DF"/>
    <w:rsid w:val="00EB1625"/>
    <w:rsid w:val="00EB1C45"/>
    <w:rsid w:val="00EB408F"/>
    <w:rsid w:val="00EC5EEC"/>
    <w:rsid w:val="00ED314C"/>
    <w:rsid w:val="00ED68C1"/>
    <w:rsid w:val="00ED6DD8"/>
    <w:rsid w:val="00EE0EBD"/>
    <w:rsid w:val="00EE4070"/>
    <w:rsid w:val="00EF034A"/>
    <w:rsid w:val="00EF6BB5"/>
    <w:rsid w:val="00F0363B"/>
    <w:rsid w:val="00F03D1A"/>
    <w:rsid w:val="00F07612"/>
    <w:rsid w:val="00F12C76"/>
    <w:rsid w:val="00F15358"/>
    <w:rsid w:val="00F17E1F"/>
    <w:rsid w:val="00F24E75"/>
    <w:rsid w:val="00F27BA8"/>
    <w:rsid w:val="00F30BDE"/>
    <w:rsid w:val="00F407BC"/>
    <w:rsid w:val="00F4613D"/>
    <w:rsid w:val="00F60C4B"/>
    <w:rsid w:val="00F66CF2"/>
    <w:rsid w:val="00F71568"/>
    <w:rsid w:val="00F751AA"/>
    <w:rsid w:val="00F90149"/>
    <w:rsid w:val="00FA3421"/>
    <w:rsid w:val="00FA40F0"/>
    <w:rsid w:val="00FA58CA"/>
    <w:rsid w:val="00FB3DC4"/>
    <w:rsid w:val="00FB6571"/>
    <w:rsid w:val="00FC784B"/>
    <w:rsid w:val="00FD134D"/>
    <w:rsid w:val="00FD2B2E"/>
    <w:rsid w:val="00FD32FC"/>
    <w:rsid w:val="00FE42FF"/>
    <w:rsid w:val="00FE5295"/>
    <w:rsid w:val="00FF1230"/>
    <w:rsid w:val="00FF4266"/>
    <w:rsid w:val="00FF44C4"/>
    <w:rsid w:val="00FF4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0EF9B-4D8B-41AE-A7F2-A5E38055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44D"/>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40E95"/>
    <w:pPr>
      <w:spacing w:before="100" w:beforeAutospacing="1" w:after="100" w:afterAutospacing="1"/>
      <w:jc w:val="left"/>
      <w:outlineLvl w:val="0"/>
    </w:pPr>
    <w:rPr>
      <w:b/>
      <w:bCs/>
      <w:kern w:val="36"/>
      <w:sz w:val="48"/>
      <w:szCs w:val="48"/>
    </w:rPr>
  </w:style>
  <w:style w:type="paragraph" w:styleId="3">
    <w:name w:val="heading 3"/>
    <w:basedOn w:val="a"/>
    <w:next w:val="a"/>
    <w:link w:val="30"/>
    <w:uiPriority w:val="9"/>
    <w:semiHidden/>
    <w:unhideWhenUsed/>
    <w:qFormat/>
    <w:rsid w:val="005F5BA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26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82644D"/>
    <w:rPr>
      <w:color w:val="0000FF"/>
      <w:u w:val="single"/>
    </w:rPr>
  </w:style>
  <w:style w:type="paragraph" w:styleId="a4">
    <w:name w:val="No Spacing"/>
    <w:aliases w:val="мой,МОЙ,Без интервала 111,обычный"/>
    <w:link w:val="a5"/>
    <w:uiPriority w:val="1"/>
    <w:qFormat/>
    <w:rsid w:val="008264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2644D"/>
    <w:rPr>
      <w:rFonts w:ascii="Arial" w:eastAsia="Times New Roman" w:hAnsi="Arial" w:cs="Arial"/>
      <w:sz w:val="20"/>
      <w:szCs w:val="20"/>
      <w:lang w:eastAsia="ru-RU"/>
    </w:rPr>
  </w:style>
  <w:style w:type="character" w:customStyle="1" w:styleId="a5">
    <w:name w:val="Без интервала Знак"/>
    <w:aliases w:val="мой Знак,МОЙ Знак,Без интервала 111 Знак,обычный Знак"/>
    <w:link w:val="a4"/>
    <w:uiPriority w:val="1"/>
    <w:qFormat/>
    <w:locked/>
    <w:rsid w:val="0082644D"/>
    <w:rPr>
      <w:rFonts w:ascii="Times New Roman" w:eastAsia="Times New Roman" w:hAnsi="Times New Roman" w:cs="Times New Roman"/>
      <w:sz w:val="24"/>
      <w:szCs w:val="24"/>
      <w:lang w:eastAsia="ru-RU"/>
    </w:rPr>
  </w:style>
  <w:style w:type="paragraph" w:customStyle="1" w:styleId="ConsPlusTitle">
    <w:name w:val="ConsPlusTitle"/>
    <w:rsid w:val="0082644D"/>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2">
    <w:name w:val="Основной текст (2)"/>
    <w:rsid w:val="0082644D"/>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style>
  <w:style w:type="character" w:customStyle="1" w:styleId="cardmaininfopurchaselink2">
    <w:name w:val="cardmaininfo__purchaselink2"/>
    <w:basedOn w:val="a0"/>
    <w:rsid w:val="00725C0A"/>
    <w:rPr>
      <w:color w:val="0065DD"/>
    </w:rPr>
  </w:style>
  <w:style w:type="character" w:styleId="a6">
    <w:name w:val="page number"/>
    <w:basedOn w:val="a0"/>
    <w:rsid w:val="00814FB3"/>
  </w:style>
  <w:style w:type="paragraph" w:styleId="a7">
    <w:name w:val="List Paragraph"/>
    <w:aliases w:val="Paragraphe de liste1,lp1,ТЗ список,Обычный текст"/>
    <w:basedOn w:val="a"/>
    <w:uiPriority w:val="99"/>
    <w:qFormat/>
    <w:rsid w:val="00814FB3"/>
    <w:pPr>
      <w:spacing w:after="0"/>
      <w:ind w:left="720"/>
      <w:contextualSpacing/>
      <w:jc w:val="left"/>
    </w:pPr>
    <w:rPr>
      <w:color w:val="000000"/>
      <w:szCs w:val="20"/>
    </w:rPr>
  </w:style>
  <w:style w:type="paragraph" w:styleId="a8">
    <w:name w:val="Balloon Text"/>
    <w:basedOn w:val="a"/>
    <w:link w:val="a9"/>
    <w:uiPriority w:val="99"/>
    <w:semiHidden/>
    <w:unhideWhenUsed/>
    <w:rsid w:val="00437978"/>
    <w:pPr>
      <w:spacing w:after="0"/>
      <w:jc w:val="left"/>
    </w:pPr>
    <w:rPr>
      <w:rFonts w:ascii="Segoe UI" w:hAnsi="Segoe UI"/>
      <w:sz w:val="18"/>
      <w:szCs w:val="18"/>
    </w:rPr>
  </w:style>
  <w:style w:type="character" w:customStyle="1" w:styleId="a9">
    <w:name w:val="Текст выноски Знак"/>
    <w:basedOn w:val="a0"/>
    <w:link w:val="a8"/>
    <w:uiPriority w:val="99"/>
    <w:semiHidden/>
    <w:rsid w:val="00437978"/>
    <w:rPr>
      <w:rFonts w:ascii="Segoe UI" w:eastAsia="Times New Roman" w:hAnsi="Segoe UI" w:cs="Times New Roman"/>
      <w:sz w:val="18"/>
      <w:szCs w:val="18"/>
    </w:rPr>
  </w:style>
  <w:style w:type="character" w:customStyle="1" w:styleId="4">
    <w:name w:val="Основной текст (4)_"/>
    <w:link w:val="40"/>
    <w:locked/>
    <w:rsid w:val="00641C88"/>
    <w:rPr>
      <w:sz w:val="24"/>
      <w:szCs w:val="24"/>
      <w:shd w:val="clear" w:color="auto" w:fill="FFFFFF"/>
    </w:rPr>
  </w:style>
  <w:style w:type="paragraph" w:customStyle="1" w:styleId="40">
    <w:name w:val="Основной текст (4)"/>
    <w:basedOn w:val="a"/>
    <w:link w:val="4"/>
    <w:qFormat/>
    <w:rsid w:val="00641C88"/>
    <w:pPr>
      <w:shd w:val="clear" w:color="auto" w:fill="FFFFFF"/>
      <w:spacing w:after="120" w:line="278" w:lineRule="exact"/>
      <w:ind w:hanging="340"/>
      <w:jc w:val="center"/>
    </w:pPr>
    <w:rPr>
      <w:rFonts w:asciiTheme="minorHAnsi" w:eastAsiaTheme="minorHAnsi" w:hAnsiTheme="minorHAnsi" w:cstheme="minorBidi"/>
      <w:shd w:val="clear" w:color="auto" w:fill="FFFFFF"/>
      <w:lang w:eastAsia="en-US"/>
    </w:rPr>
  </w:style>
  <w:style w:type="table" w:styleId="aa">
    <w:name w:val="Table Grid"/>
    <w:basedOn w:val="a1"/>
    <w:uiPriority w:val="39"/>
    <w:rsid w:val="00E55C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115pt">
    <w:name w:val="Основной текст (5) + 11;5 pt;Полужирный"/>
    <w:rsid w:val="007A5C5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b">
    <w:name w:val="Emphasis"/>
    <w:uiPriority w:val="20"/>
    <w:qFormat/>
    <w:rsid w:val="00AB07D9"/>
    <w:rPr>
      <w:i/>
      <w:iCs/>
      <w:color w:val="auto"/>
    </w:rPr>
  </w:style>
  <w:style w:type="paragraph" w:styleId="ac">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
    <w:link w:val="ad"/>
    <w:uiPriority w:val="99"/>
    <w:rsid w:val="00DB28F5"/>
    <w:pPr>
      <w:spacing w:before="100" w:beforeAutospacing="1" w:after="100" w:afterAutospacing="1"/>
      <w:jc w:val="left"/>
    </w:pPr>
    <w:rPr>
      <w:lang w:eastAsia="ar-SA"/>
    </w:rPr>
  </w:style>
  <w:style w:type="character" w:customStyle="1" w:styleId="ad">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c"/>
    <w:uiPriority w:val="99"/>
    <w:locked/>
    <w:rsid w:val="00DB28F5"/>
    <w:rPr>
      <w:rFonts w:ascii="Times New Roman" w:eastAsia="Times New Roman" w:hAnsi="Times New Roman" w:cs="Times New Roman"/>
      <w:sz w:val="24"/>
      <w:szCs w:val="24"/>
      <w:lang w:eastAsia="ar-SA"/>
    </w:rPr>
  </w:style>
  <w:style w:type="paragraph" w:styleId="11">
    <w:name w:val="toc 1"/>
    <w:basedOn w:val="a"/>
    <w:next w:val="a"/>
    <w:autoRedefine/>
    <w:rsid w:val="00A47B42"/>
    <w:pPr>
      <w:spacing w:before="120" w:after="120"/>
      <w:jc w:val="left"/>
    </w:pPr>
    <w:rPr>
      <w:b/>
      <w:bCs/>
      <w:caps/>
      <w:sz w:val="20"/>
      <w:szCs w:val="20"/>
    </w:rPr>
  </w:style>
  <w:style w:type="paragraph" w:styleId="ae">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
    <w:link w:val="af"/>
    <w:rsid w:val="001409AB"/>
    <w:pPr>
      <w:suppressAutoHyphens/>
      <w:spacing w:after="0"/>
      <w:jc w:val="left"/>
    </w:pPr>
    <w:rPr>
      <w:lang w:eastAsia="ar-SA"/>
    </w:rPr>
  </w:style>
  <w:style w:type="character" w:customStyle="1" w:styleId="af">
    <w:name w:val="Основной текст Знак"/>
    <w:aliases w:val="Знак1 Знак,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basedOn w:val="a0"/>
    <w:link w:val="ae"/>
    <w:rsid w:val="001409AB"/>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340E95"/>
    <w:rPr>
      <w:rFonts w:ascii="Times New Roman" w:eastAsia="Times New Roman" w:hAnsi="Times New Roman" w:cs="Times New Roman"/>
      <w:b/>
      <w:bCs/>
      <w:kern w:val="36"/>
      <w:sz w:val="48"/>
      <w:szCs w:val="48"/>
      <w:lang w:eastAsia="ru-RU"/>
    </w:rPr>
  </w:style>
  <w:style w:type="paragraph" w:styleId="af0">
    <w:name w:val="header"/>
    <w:basedOn w:val="a"/>
    <w:link w:val="af1"/>
    <w:uiPriority w:val="99"/>
    <w:rsid w:val="00E50B02"/>
    <w:pPr>
      <w:tabs>
        <w:tab w:val="center" w:pos="4677"/>
        <w:tab w:val="right" w:pos="9355"/>
      </w:tabs>
      <w:spacing w:after="200" w:line="276" w:lineRule="auto"/>
      <w:jc w:val="left"/>
    </w:pPr>
    <w:rPr>
      <w:rFonts w:ascii="Calibri" w:hAnsi="Calibri"/>
      <w:sz w:val="22"/>
      <w:szCs w:val="22"/>
      <w:lang w:eastAsia="en-US"/>
    </w:rPr>
  </w:style>
  <w:style w:type="character" w:customStyle="1" w:styleId="af1">
    <w:name w:val="Верхний колонтитул Знак"/>
    <w:basedOn w:val="a0"/>
    <w:link w:val="af0"/>
    <w:uiPriority w:val="99"/>
    <w:rsid w:val="00E50B02"/>
    <w:rPr>
      <w:rFonts w:ascii="Calibri" w:eastAsia="Times New Roman" w:hAnsi="Calibri" w:cs="Times New Roman"/>
    </w:rPr>
  </w:style>
  <w:style w:type="character" w:customStyle="1" w:styleId="511">
    <w:name w:val="Основной текст (5) + 11"/>
    <w:aliases w:val="5 pt,Полужирный"/>
    <w:rsid w:val="0096200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30">
    <w:name w:val="Заголовок 3 Знак"/>
    <w:basedOn w:val="a0"/>
    <w:link w:val="3"/>
    <w:uiPriority w:val="9"/>
    <w:semiHidden/>
    <w:rsid w:val="005F5BA0"/>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0993">
      <w:bodyDiv w:val="1"/>
      <w:marLeft w:val="0"/>
      <w:marRight w:val="0"/>
      <w:marTop w:val="0"/>
      <w:marBottom w:val="0"/>
      <w:divBdr>
        <w:top w:val="none" w:sz="0" w:space="0" w:color="auto"/>
        <w:left w:val="none" w:sz="0" w:space="0" w:color="auto"/>
        <w:bottom w:val="none" w:sz="0" w:space="0" w:color="auto"/>
        <w:right w:val="none" w:sz="0" w:space="0" w:color="auto"/>
      </w:divBdr>
    </w:div>
    <w:div w:id="755175101">
      <w:bodyDiv w:val="1"/>
      <w:marLeft w:val="0"/>
      <w:marRight w:val="0"/>
      <w:marTop w:val="0"/>
      <w:marBottom w:val="0"/>
      <w:divBdr>
        <w:top w:val="none" w:sz="0" w:space="0" w:color="auto"/>
        <w:left w:val="none" w:sz="0" w:space="0" w:color="auto"/>
        <w:bottom w:val="none" w:sz="0" w:space="0" w:color="auto"/>
        <w:right w:val="none" w:sz="0" w:space="0" w:color="auto"/>
      </w:divBdr>
    </w:div>
    <w:div w:id="12376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NYumova\AppData\Local\Microsoft\Windows\Temporary%20Internet%20Files\Content.Outlook\B45ZGE0F\&#1050;&#104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153CB1431D3A64E9CFABA1CC6409287D8B8B3D3FEC72028D56E12D3DA8ADF92CF110D8FF1IB21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386A-D46D-4B45-816D-5F699D62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6120</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2023-03-16T06:05:00Z</cp:lastPrinted>
  <dcterms:created xsi:type="dcterms:W3CDTF">2023-12-11T09:54:00Z</dcterms:created>
  <dcterms:modified xsi:type="dcterms:W3CDTF">2023-12-11T09:54:00Z</dcterms:modified>
</cp:coreProperties>
</file>