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47D" w:rsidRPr="0092147D" w:rsidRDefault="0092147D" w:rsidP="0092147D">
      <w:pPr>
        <w:pStyle w:val="a6"/>
        <w:jc w:val="right"/>
        <w:rPr>
          <w:sz w:val="23"/>
          <w:szCs w:val="23"/>
          <w:u w:val="single"/>
        </w:rPr>
      </w:pPr>
      <w:r w:rsidRPr="0092147D">
        <w:rPr>
          <w:sz w:val="23"/>
          <w:szCs w:val="23"/>
          <w:u w:val="single"/>
        </w:rPr>
        <w:t>ПРОЕКТ</w:t>
      </w:r>
    </w:p>
    <w:p w:rsidR="001D1191" w:rsidRPr="007F63C5" w:rsidRDefault="001D1191" w:rsidP="0082644D">
      <w:pPr>
        <w:pStyle w:val="a6"/>
        <w:jc w:val="center"/>
        <w:rPr>
          <w:b/>
          <w:sz w:val="23"/>
          <w:szCs w:val="23"/>
        </w:rPr>
      </w:pPr>
      <w:r w:rsidRPr="007F63C5">
        <w:rPr>
          <w:b/>
          <w:sz w:val="23"/>
          <w:szCs w:val="23"/>
        </w:rPr>
        <w:t>МУНИЦИПАЛЬНЫЙ КОНТРАКТ №</w:t>
      </w:r>
      <w:r>
        <w:rPr>
          <w:b/>
          <w:sz w:val="23"/>
          <w:szCs w:val="23"/>
        </w:rPr>
        <w:t xml:space="preserve"> _______</w:t>
      </w:r>
    </w:p>
    <w:p w:rsidR="001D1191" w:rsidRPr="007F63C5" w:rsidRDefault="001D1191" w:rsidP="0082644D">
      <w:pPr>
        <w:pStyle w:val="a6"/>
        <w:jc w:val="center"/>
        <w:rPr>
          <w:bCs/>
          <w:sz w:val="23"/>
          <w:szCs w:val="23"/>
        </w:rPr>
      </w:pPr>
      <w:r w:rsidRPr="007F63C5">
        <w:rPr>
          <w:bCs/>
          <w:sz w:val="23"/>
          <w:szCs w:val="23"/>
        </w:rPr>
        <w:t xml:space="preserve">на выполнение работ </w:t>
      </w:r>
    </w:p>
    <w:p w:rsidR="001D1191" w:rsidRPr="007F63C5" w:rsidRDefault="001D1191" w:rsidP="0082644D">
      <w:pPr>
        <w:pStyle w:val="a6"/>
        <w:rPr>
          <w:i/>
          <w:sz w:val="23"/>
          <w:szCs w:val="23"/>
        </w:rPr>
      </w:pPr>
    </w:p>
    <w:p w:rsidR="001D1191" w:rsidRPr="007A5CA0" w:rsidRDefault="001D1191" w:rsidP="0082644D">
      <w:pPr>
        <w:suppressAutoHyphens/>
        <w:spacing w:line="100" w:lineRule="atLeast"/>
        <w:jc w:val="left"/>
        <w:rPr>
          <w:i/>
          <w:sz w:val="23"/>
          <w:szCs w:val="23"/>
        </w:rPr>
      </w:pPr>
      <w:r w:rsidRPr="007F63C5">
        <w:rPr>
          <w:i/>
          <w:sz w:val="23"/>
          <w:szCs w:val="23"/>
        </w:rPr>
        <w:t xml:space="preserve">ИКЗ: </w:t>
      </w:r>
    </w:p>
    <w:p w:rsidR="001D1191" w:rsidRPr="007F63C5" w:rsidRDefault="001D1191" w:rsidP="0082644D">
      <w:pPr>
        <w:pStyle w:val="a6"/>
        <w:rPr>
          <w:bCs/>
          <w:sz w:val="23"/>
          <w:szCs w:val="23"/>
        </w:rPr>
      </w:pPr>
    </w:p>
    <w:p w:rsidR="001D1191" w:rsidRPr="007F63C5" w:rsidRDefault="001D1191" w:rsidP="0082644D">
      <w:pPr>
        <w:pStyle w:val="a6"/>
        <w:jc w:val="both"/>
        <w:rPr>
          <w:sz w:val="23"/>
          <w:szCs w:val="23"/>
        </w:rPr>
      </w:pPr>
      <w:r w:rsidRPr="007F63C5">
        <w:rPr>
          <w:sz w:val="23"/>
          <w:szCs w:val="23"/>
        </w:rPr>
        <w:t>г. Евпатория</w:t>
      </w:r>
      <w:r w:rsidRPr="007F63C5">
        <w:rPr>
          <w:sz w:val="23"/>
          <w:szCs w:val="23"/>
        </w:rPr>
        <w:tab/>
      </w:r>
      <w:r w:rsidRPr="007F63C5">
        <w:rPr>
          <w:sz w:val="23"/>
          <w:szCs w:val="23"/>
        </w:rPr>
        <w:tab/>
      </w:r>
      <w:r w:rsidRPr="007F63C5">
        <w:rPr>
          <w:sz w:val="23"/>
          <w:szCs w:val="23"/>
        </w:rPr>
        <w:tab/>
      </w:r>
      <w:r w:rsidRPr="007F63C5">
        <w:rPr>
          <w:sz w:val="23"/>
          <w:szCs w:val="23"/>
        </w:rPr>
        <w:tab/>
      </w:r>
      <w:r w:rsidRPr="007F63C5">
        <w:rPr>
          <w:sz w:val="23"/>
          <w:szCs w:val="23"/>
        </w:rPr>
        <w:tab/>
        <w:t xml:space="preserve">          </w:t>
      </w:r>
      <w:r w:rsidRPr="007F63C5">
        <w:rPr>
          <w:sz w:val="23"/>
          <w:szCs w:val="23"/>
        </w:rPr>
        <w:tab/>
      </w:r>
      <w:r w:rsidRPr="007F63C5">
        <w:rPr>
          <w:sz w:val="23"/>
          <w:szCs w:val="23"/>
        </w:rPr>
        <w:tab/>
      </w:r>
      <w:r w:rsidRPr="007F63C5">
        <w:rPr>
          <w:sz w:val="23"/>
          <w:szCs w:val="23"/>
        </w:rPr>
        <w:tab/>
      </w:r>
      <w:r>
        <w:rPr>
          <w:sz w:val="23"/>
          <w:szCs w:val="23"/>
        </w:rPr>
        <w:t xml:space="preserve">            ___________________</w:t>
      </w:r>
    </w:p>
    <w:p w:rsidR="001D1191" w:rsidRPr="007F63C5" w:rsidRDefault="001D1191" w:rsidP="0082644D">
      <w:pPr>
        <w:pStyle w:val="a6"/>
        <w:jc w:val="both"/>
        <w:rPr>
          <w:sz w:val="23"/>
          <w:szCs w:val="23"/>
        </w:rPr>
      </w:pPr>
    </w:p>
    <w:p w:rsidR="001D1191" w:rsidRDefault="001D1191" w:rsidP="00E77245">
      <w:pPr>
        <w:ind w:firstLine="709"/>
      </w:pPr>
      <w:r w:rsidRPr="000A06CA">
        <w:rPr>
          <w:b/>
        </w:rPr>
        <w:t>Департамент городского хозяйства администрации города Евпатории Республики Крым</w:t>
      </w:r>
      <w:r w:rsidRPr="000A06CA">
        <w:t>, именуемый в дальнейшем «Заказчик», в лице</w:t>
      </w:r>
      <w:r>
        <w:t xml:space="preserve"> </w:t>
      </w:r>
      <w:r w:rsidRPr="00801477">
        <w:rPr>
          <w:color w:val="000000"/>
          <w:shd w:val="clear" w:color="auto" w:fill="FFFFFF"/>
        </w:rPr>
        <w:t>заместителя главы администрации-начальника департамента городского хозяйства администрации города Евпатории Республики Крым Климова Ивана Вячеславовича</w:t>
      </w:r>
      <w:r w:rsidRPr="000A06CA">
        <w:t xml:space="preserve">, действующего на основании Положения, с одной стороны, и </w:t>
      </w:r>
    </w:p>
    <w:p w:rsidR="001D1191" w:rsidRPr="007F63C5" w:rsidRDefault="001D1191" w:rsidP="00E77245">
      <w:pPr>
        <w:pStyle w:val="a6"/>
        <w:ind w:firstLine="709"/>
        <w:jc w:val="both"/>
        <w:rPr>
          <w:kern w:val="16"/>
          <w:sz w:val="23"/>
          <w:szCs w:val="23"/>
        </w:rPr>
      </w:pPr>
      <w:r>
        <w:rPr>
          <w:color w:val="000000"/>
        </w:rPr>
        <w:t>___________________________________________________________</w:t>
      </w:r>
      <w:r w:rsidRPr="000A06CA">
        <w:rPr>
          <w:color w:val="000000"/>
        </w:rPr>
        <w:t>, именуемый в дальнейшем «</w:t>
      </w:r>
      <w:r>
        <w:rPr>
          <w:color w:val="000000"/>
        </w:rPr>
        <w:t>Исполнитель</w:t>
      </w:r>
      <w:r w:rsidRPr="000A06CA">
        <w:rPr>
          <w:color w:val="000000"/>
        </w:rPr>
        <w:t>»</w:t>
      </w:r>
      <w:r>
        <w:rPr>
          <w:color w:val="000000"/>
        </w:rPr>
        <w:t>,</w:t>
      </w:r>
      <w:r w:rsidRPr="00644B70">
        <w:t xml:space="preserve"> </w:t>
      </w:r>
      <w:r>
        <w:t>в лице ______________________________________</w:t>
      </w:r>
      <w:r w:rsidRPr="000A06CA">
        <w:rPr>
          <w:color w:val="000000"/>
        </w:rPr>
        <w:t>, действующ</w:t>
      </w:r>
      <w:r>
        <w:rPr>
          <w:color w:val="000000"/>
        </w:rPr>
        <w:t>его</w:t>
      </w:r>
      <w:r w:rsidRPr="000A06CA">
        <w:rPr>
          <w:color w:val="000000"/>
        </w:rPr>
        <w:t xml:space="preserve"> на основании </w:t>
      </w:r>
      <w:r>
        <w:rPr>
          <w:color w:val="000000"/>
        </w:rPr>
        <w:t>____________</w:t>
      </w:r>
      <w:r w:rsidRPr="000A06CA">
        <w:rPr>
          <w:color w:val="000000"/>
        </w:rPr>
        <w:t>, с другой стороны, вместе именуемые в дальнейшем «Стороны»</w:t>
      </w:r>
      <w:r w:rsidRPr="000A06CA">
        <w:t>, в соответствии с положениями</w:t>
      </w:r>
      <w:r w:rsidRPr="000A06CA">
        <w:rPr>
          <w:color w:val="000000"/>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 части 2 статьи 15 Федерального закона от 08.03.2022 № 46-</w:t>
      </w:r>
      <w:r w:rsidRPr="00A27023">
        <w:t>ФЗ «О внесении изменений в отдельные законодательные акты Российской Федерации», постановления Совета министров Республики Крым от 29.03.2022 № 182 «О мерах по реализации положений части 2 статьи 15 Федеральног</w:t>
      </w:r>
      <w:r w:rsidR="001E7324">
        <w:t>о закона от 8 марта 2022 года №</w:t>
      </w:r>
      <w:r w:rsidRPr="00A27023">
        <w:t xml:space="preserve"> 46-ФЗ «О внесении изменений в отдельные законодательные акты Российской Федерации»,</w:t>
      </w:r>
      <w:r w:rsidRPr="00A27023">
        <w:rPr>
          <w:kern w:val="16"/>
        </w:rPr>
        <w:t xml:space="preserve"> </w:t>
      </w:r>
      <w:r>
        <w:rPr>
          <w:kern w:val="16"/>
        </w:rPr>
        <w:t xml:space="preserve">______________________________________________ </w:t>
      </w:r>
      <w:r w:rsidRPr="00A27023">
        <w:rPr>
          <w:kern w:val="16"/>
        </w:rPr>
        <w:t>заключили настоя</w:t>
      </w:r>
      <w:r w:rsidRPr="000A06CA">
        <w:rPr>
          <w:kern w:val="16"/>
        </w:rPr>
        <w:t>щий муниципальный контракт, именуемый в дальнейшем «Контракт», о нижеследующем</w:t>
      </w:r>
      <w:r w:rsidRPr="007F63C5">
        <w:rPr>
          <w:kern w:val="16"/>
          <w:sz w:val="23"/>
          <w:szCs w:val="23"/>
        </w:rPr>
        <w:t>:</w:t>
      </w:r>
    </w:p>
    <w:p w:rsidR="001D1191" w:rsidRPr="007F63C5" w:rsidRDefault="001D1191" w:rsidP="0082644D">
      <w:pPr>
        <w:pStyle w:val="a6"/>
        <w:jc w:val="both"/>
        <w:rPr>
          <w:sz w:val="23"/>
          <w:szCs w:val="23"/>
        </w:rPr>
      </w:pPr>
    </w:p>
    <w:p w:rsidR="001D1191" w:rsidRPr="007F63C5" w:rsidRDefault="001D1191" w:rsidP="0082644D">
      <w:pPr>
        <w:pStyle w:val="a6"/>
        <w:jc w:val="center"/>
        <w:rPr>
          <w:bCs/>
          <w:smallCaps/>
          <w:sz w:val="23"/>
          <w:szCs w:val="23"/>
        </w:rPr>
      </w:pPr>
      <w:r w:rsidRPr="007F63C5">
        <w:rPr>
          <w:bCs/>
          <w:smallCaps/>
          <w:sz w:val="23"/>
          <w:szCs w:val="23"/>
        </w:rPr>
        <w:t xml:space="preserve">1. </w:t>
      </w:r>
      <w:r w:rsidRPr="007F63C5">
        <w:rPr>
          <w:sz w:val="23"/>
          <w:szCs w:val="23"/>
        </w:rPr>
        <w:t>Предмет Контракта</w:t>
      </w:r>
    </w:p>
    <w:p w:rsidR="001D1191" w:rsidRPr="007F63C5" w:rsidRDefault="001D1191" w:rsidP="003D2AE4">
      <w:pPr>
        <w:pStyle w:val="a6"/>
        <w:jc w:val="both"/>
        <w:rPr>
          <w:sz w:val="23"/>
          <w:szCs w:val="23"/>
        </w:rPr>
      </w:pPr>
      <w:r w:rsidRPr="007F63C5">
        <w:rPr>
          <w:sz w:val="23"/>
          <w:szCs w:val="23"/>
        </w:rPr>
        <w:t>1.1. </w:t>
      </w:r>
      <w:r>
        <w:rPr>
          <w:sz w:val="23"/>
          <w:szCs w:val="23"/>
        </w:rPr>
        <w:t>Предметом настоящего Контракта являются</w:t>
      </w:r>
      <w:r w:rsidRPr="007F63C5">
        <w:rPr>
          <w:sz w:val="23"/>
          <w:szCs w:val="23"/>
        </w:rPr>
        <w:t xml:space="preserve"> </w:t>
      </w:r>
      <w:r w:rsidRPr="00DD5773">
        <w:rPr>
          <w:b/>
          <w:bCs/>
          <w:sz w:val="23"/>
          <w:szCs w:val="23"/>
        </w:rPr>
        <w:t xml:space="preserve">работы </w:t>
      </w:r>
      <w:r w:rsidRPr="00674A54">
        <w:rPr>
          <w:b/>
          <w:bCs/>
          <w:sz w:val="22"/>
          <w:szCs w:val="22"/>
        </w:rPr>
        <w:t>по санитарной очистке общественных территорий города Евпатории (южная часть от ул. Интернациональная</w:t>
      </w:r>
      <w:r w:rsidRPr="00EE2105">
        <w:rPr>
          <w:bCs/>
        </w:rPr>
        <w:t>)</w:t>
      </w:r>
      <w:r w:rsidRPr="007F63C5">
        <w:rPr>
          <w:sz w:val="23"/>
          <w:szCs w:val="23"/>
        </w:rPr>
        <w:t xml:space="preserve"> (далее – работы). </w:t>
      </w:r>
    </w:p>
    <w:p w:rsidR="001D1191" w:rsidRPr="007F63C5" w:rsidRDefault="001D1191" w:rsidP="0082644D">
      <w:pPr>
        <w:pStyle w:val="a6"/>
        <w:jc w:val="both"/>
        <w:rPr>
          <w:i/>
          <w:iCs/>
          <w:sz w:val="23"/>
          <w:szCs w:val="23"/>
        </w:rPr>
      </w:pPr>
      <w:r w:rsidRPr="007F63C5">
        <w:rPr>
          <w:sz w:val="23"/>
          <w:szCs w:val="23"/>
        </w:rPr>
        <w:t>1.2. Состав и объем работ определя</w:t>
      </w:r>
      <w:r>
        <w:rPr>
          <w:sz w:val="23"/>
          <w:szCs w:val="23"/>
        </w:rPr>
        <w:t>ю</w:t>
      </w:r>
      <w:r w:rsidRPr="007F63C5">
        <w:rPr>
          <w:sz w:val="23"/>
          <w:szCs w:val="23"/>
        </w:rPr>
        <w:t xml:space="preserve">тся </w:t>
      </w:r>
      <w:r>
        <w:rPr>
          <w:sz w:val="23"/>
          <w:szCs w:val="23"/>
        </w:rPr>
        <w:t>т</w:t>
      </w:r>
      <w:r w:rsidRPr="007F63C5">
        <w:rPr>
          <w:sz w:val="23"/>
          <w:szCs w:val="23"/>
        </w:rPr>
        <w:t>ехническим заданием (приложение № 1 к Контракту)</w:t>
      </w:r>
      <w:r w:rsidR="0092147D">
        <w:rPr>
          <w:sz w:val="23"/>
          <w:szCs w:val="23"/>
        </w:rPr>
        <w:t xml:space="preserve">, </w:t>
      </w:r>
      <w:r w:rsidR="001E7324">
        <w:rPr>
          <w:sz w:val="23"/>
          <w:szCs w:val="23"/>
        </w:rPr>
        <w:t xml:space="preserve">графиком выполнения работ (приложение № 2 к Контракту), </w:t>
      </w:r>
      <w:r>
        <w:rPr>
          <w:sz w:val="23"/>
          <w:szCs w:val="23"/>
        </w:rPr>
        <w:t>л</w:t>
      </w:r>
      <w:r w:rsidRPr="007F63C5">
        <w:rPr>
          <w:sz w:val="23"/>
          <w:szCs w:val="23"/>
        </w:rPr>
        <w:t>окальным сметным расчетом (приложение № </w:t>
      </w:r>
      <w:r w:rsidR="001E7324">
        <w:rPr>
          <w:sz w:val="23"/>
          <w:szCs w:val="23"/>
        </w:rPr>
        <w:t>3</w:t>
      </w:r>
      <w:r w:rsidRPr="007F63C5">
        <w:rPr>
          <w:sz w:val="23"/>
          <w:szCs w:val="23"/>
        </w:rPr>
        <w:t xml:space="preserve"> к Контракту). </w:t>
      </w:r>
    </w:p>
    <w:p w:rsidR="001D1191" w:rsidRPr="007F63C5" w:rsidRDefault="001D1191" w:rsidP="0082644D">
      <w:pPr>
        <w:pStyle w:val="a6"/>
        <w:jc w:val="both"/>
        <w:rPr>
          <w:sz w:val="23"/>
          <w:szCs w:val="23"/>
        </w:rPr>
      </w:pPr>
    </w:p>
    <w:p w:rsidR="001D1191" w:rsidRPr="007F63C5" w:rsidRDefault="001D1191" w:rsidP="0082644D">
      <w:pPr>
        <w:pStyle w:val="a6"/>
        <w:jc w:val="center"/>
        <w:rPr>
          <w:sz w:val="23"/>
          <w:szCs w:val="23"/>
        </w:rPr>
      </w:pPr>
      <w:r w:rsidRPr="007F63C5">
        <w:rPr>
          <w:sz w:val="23"/>
          <w:szCs w:val="23"/>
        </w:rPr>
        <w:t>2. Цена Контракта и порядок расчетов</w:t>
      </w:r>
    </w:p>
    <w:p w:rsidR="001D1191" w:rsidRPr="007F63C5" w:rsidRDefault="001D1191" w:rsidP="0082644D">
      <w:pPr>
        <w:pStyle w:val="a6"/>
        <w:jc w:val="both"/>
        <w:rPr>
          <w:sz w:val="23"/>
          <w:szCs w:val="23"/>
        </w:rPr>
      </w:pPr>
      <w:r w:rsidRPr="007F63C5">
        <w:rPr>
          <w:sz w:val="23"/>
          <w:szCs w:val="23"/>
        </w:rPr>
        <w:t xml:space="preserve">2.1. Цена Контракта является твердой, не может изменяться в ходе заключения и исполнения Контракта, за исключением случаев, установленных Контрактом и (или) предусмотренных законодательством Российской Федерации. </w:t>
      </w:r>
    </w:p>
    <w:p w:rsidR="001D1191" w:rsidRPr="007F63C5" w:rsidRDefault="001D1191" w:rsidP="0082644D">
      <w:pPr>
        <w:pStyle w:val="a6"/>
        <w:jc w:val="both"/>
        <w:rPr>
          <w:i/>
          <w:iCs/>
          <w:sz w:val="23"/>
          <w:szCs w:val="23"/>
        </w:rPr>
      </w:pPr>
      <w:r w:rsidRPr="007F63C5">
        <w:rPr>
          <w:sz w:val="23"/>
          <w:szCs w:val="23"/>
        </w:rPr>
        <w:t xml:space="preserve">2.2. Общая цена Контракта составляет </w:t>
      </w:r>
      <w:r>
        <w:rPr>
          <w:b/>
          <w:sz w:val="23"/>
          <w:szCs w:val="23"/>
        </w:rPr>
        <w:t>_____________________________________________</w:t>
      </w:r>
      <w:r w:rsidRPr="007C5AE0">
        <w:rPr>
          <w:sz w:val="23"/>
          <w:szCs w:val="23"/>
        </w:rPr>
        <w:t xml:space="preserve">, </w:t>
      </w:r>
      <w:r>
        <w:rPr>
          <w:sz w:val="23"/>
          <w:szCs w:val="23"/>
          <w:lang w:eastAsia="en-US"/>
        </w:rPr>
        <w:t>условие об НДС</w:t>
      </w:r>
      <w:r w:rsidRPr="00E021DE">
        <w:rPr>
          <w:i/>
          <w:iCs/>
          <w:sz w:val="23"/>
          <w:szCs w:val="23"/>
        </w:rPr>
        <w:t>.</w:t>
      </w:r>
    </w:p>
    <w:p w:rsidR="001D1191" w:rsidRPr="007F63C5" w:rsidRDefault="001D1191" w:rsidP="0082644D">
      <w:pPr>
        <w:pStyle w:val="a6"/>
        <w:jc w:val="both"/>
        <w:rPr>
          <w:i/>
          <w:sz w:val="23"/>
          <w:szCs w:val="23"/>
        </w:rPr>
      </w:pPr>
      <w:r w:rsidRPr="007F63C5">
        <w:rPr>
          <w:i/>
          <w:sz w:val="23"/>
          <w:szCs w:val="23"/>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D1191" w:rsidRDefault="001D1191" w:rsidP="0082644D">
      <w:pPr>
        <w:pStyle w:val="a6"/>
        <w:jc w:val="both"/>
        <w:rPr>
          <w:sz w:val="23"/>
          <w:szCs w:val="23"/>
        </w:rPr>
      </w:pPr>
      <w:r w:rsidRPr="007F63C5">
        <w:rPr>
          <w:sz w:val="23"/>
          <w:szCs w:val="23"/>
        </w:rPr>
        <w:t>2.3. В общую цену Контракта включены все расходы Подрядчика, необходимые для осуществления им своих обязательств по Контракту в полном объеме и надлежащего качества, в том числе все подлежащие к уплате налоги, сборы и другие обязательные платежи и иные расходы, связанные с выполнением работ.</w:t>
      </w:r>
    </w:p>
    <w:p w:rsidR="001D1191" w:rsidRDefault="001D1191" w:rsidP="0082644D">
      <w:pPr>
        <w:pStyle w:val="a6"/>
        <w:jc w:val="both"/>
        <w:rPr>
          <w:sz w:val="23"/>
          <w:szCs w:val="23"/>
        </w:rPr>
      </w:pPr>
      <w:r>
        <w:rPr>
          <w:sz w:val="23"/>
          <w:szCs w:val="23"/>
        </w:rPr>
        <w:t>2.3.1. Стоимость работ по уходу за зелеными насаждениями рассчитана согласно локальному сметному расчету.</w:t>
      </w:r>
    </w:p>
    <w:p w:rsidR="001D1191" w:rsidRDefault="001D1191" w:rsidP="0082644D">
      <w:pPr>
        <w:pStyle w:val="a6"/>
        <w:jc w:val="both"/>
        <w:rPr>
          <w:sz w:val="23"/>
          <w:szCs w:val="23"/>
        </w:rPr>
      </w:pPr>
      <w:r>
        <w:rPr>
          <w:sz w:val="23"/>
          <w:szCs w:val="23"/>
        </w:rPr>
        <w:t>2.3.2. Стоимость работ по ручной уборке рассчитана согласно таблице:</w:t>
      </w:r>
    </w:p>
    <w:p w:rsidR="001D1191" w:rsidRDefault="001D1191" w:rsidP="0082644D">
      <w:pPr>
        <w:pStyle w:val="a6"/>
        <w:jc w:val="both"/>
        <w:rPr>
          <w:sz w:val="23"/>
          <w:szCs w:val="23"/>
        </w:rPr>
      </w:pPr>
    </w:p>
    <w:tbl>
      <w:tblPr>
        <w:tblW w:w="9300" w:type="dxa"/>
        <w:tblInd w:w="55" w:type="dxa"/>
        <w:tblLayout w:type="fixed"/>
        <w:tblCellMar>
          <w:top w:w="55" w:type="dxa"/>
          <w:left w:w="55" w:type="dxa"/>
          <w:bottom w:w="55" w:type="dxa"/>
          <w:right w:w="55" w:type="dxa"/>
        </w:tblCellMar>
        <w:tblLook w:val="0000"/>
      </w:tblPr>
      <w:tblGrid>
        <w:gridCol w:w="493"/>
        <w:gridCol w:w="2570"/>
        <w:gridCol w:w="1559"/>
        <w:gridCol w:w="1418"/>
        <w:gridCol w:w="1559"/>
        <w:gridCol w:w="1701"/>
      </w:tblGrid>
      <w:tr w:rsidR="001D1191" w:rsidRPr="00291127" w:rsidTr="003738A6">
        <w:trPr>
          <w:trHeight w:val="543"/>
        </w:trPr>
        <w:tc>
          <w:tcPr>
            <w:tcW w:w="493" w:type="dxa"/>
            <w:tcBorders>
              <w:top w:val="single" w:sz="2" w:space="0" w:color="000000"/>
              <w:left w:val="single" w:sz="2" w:space="0" w:color="000000"/>
              <w:bottom w:val="single" w:sz="2" w:space="0" w:color="000000"/>
            </w:tcBorders>
          </w:tcPr>
          <w:p w:rsidR="001D1191" w:rsidRPr="00291127" w:rsidRDefault="001D1191" w:rsidP="00F82047">
            <w:pPr>
              <w:suppressLineNumbers/>
              <w:suppressAutoHyphens/>
              <w:jc w:val="center"/>
              <w:rPr>
                <w:sz w:val="20"/>
                <w:szCs w:val="20"/>
                <w:lang w:eastAsia="ar-SA"/>
              </w:rPr>
            </w:pPr>
            <w:r w:rsidRPr="00291127">
              <w:rPr>
                <w:sz w:val="20"/>
                <w:szCs w:val="20"/>
                <w:lang w:eastAsia="ar-SA"/>
              </w:rPr>
              <w:t>№ п/п</w:t>
            </w:r>
          </w:p>
        </w:tc>
        <w:tc>
          <w:tcPr>
            <w:tcW w:w="2570" w:type="dxa"/>
            <w:tcBorders>
              <w:top w:val="single" w:sz="2" w:space="0" w:color="000000"/>
              <w:left w:val="single" w:sz="2" w:space="0" w:color="000000"/>
              <w:bottom w:val="single" w:sz="2" w:space="0" w:color="000000"/>
            </w:tcBorders>
          </w:tcPr>
          <w:p w:rsidR="001D1191" w:rsidRPr="00291127" w:rsidRDefault="001D1191" w:rsidP="00F82047">
            <w:pPr>
              <w:jc w:val="center"/>
              <w:rPr>
                <w:sz w:val="20"/>
                <w:szCs w:val="20"/>
                <w:lang w:eastAsia="ar-SA"/>
              </w:rPr>
            </w:pPr>
            <w:r w:rsidRPr="00291127">
              <w:rPr>
                <w:sz w:val="20"/>
                <w:szCs w:val="20"/>
                <w:lang w:eastAsia="ar-SA"/>
              </w:rPr>
              <w:t xml:space="preserve">Наименование </w:t>
            </w:r>
          </w:p>
        </w:tc>
        <w:tc>
          <w:tcPr>
            <w:tcW w:w="1559" w:type="dxa"/>
            <w:tcBorders>
              <w:top w:val="single" w:sz="2" w:space="0" w:color="000000"/>
              <w:left w:val="single" w:sz="2" w:space="0" w:color="000000"/>
              <w:bottom w:val="single" w:sz="2" w:space="0" w:color="000000"/>
            </w:tcBorders>
          </w:tcPr>
          <w:p w:rsidR="001D1191" w:rsidRPr="00291127" w:rsidRDefault="001D1191" w:rsidP="00F82047">
            <w:pPr>
              <w:suppressLineNumbers/>
              <w:suppressAutoHyphens/>
              <w:jc w:val="center"/>
              <w:rPr>
                <w:sz w:val="20"/>
                <w:szCs w:val="20"/>
                <w:lang w:eastAsia="ar-SA"/>
              </w:rPr>
            </w:pPr>
            <w:r w:rsidRPr="00291127">
              <w:rPr>
                <w:sz w:val="20"/>
                <w:szCs w:val="20"/>
                <w:lang w:eastAsia="ar-SA"/>
              </w:rPr>
              <w:t>Ед. изм.</w:t>
            </w:r>
          </w:p>
        </w:tc>
        <w:tc>
          <w:tcPr>
            <w:tcW w:w="1418" w:type="dxa"/>
            <w:tcBorders>
              <w:top w:val="single" w:sz="2" w:space="0" w:color="000000"/>
              <w:left w:val="single" w:sz="2" w:space="0" w:color="000000"/>
              <w:bottom w:val="single" w:sz="2" w:space="0" w:color="000000"/>
            </w:tcBorders>
          </w:tcPr>
          <w:p w:rsidR="001D1191" w:rsidRPr="00291127" w:rsidRDefault="001D1191" w:rsidP="00F82047">
            <w:pPr>
              <w:suppressLineNumbers/>
              <w:suppressAutoHyphens/>
              <w:jc w:val="center"/>
              <w:rPr>
                <w:sz w:val="20"/>
                <w:szCs w:val="20"/>
                <w:lang w:eastAsia="ar-SA"/>
              </w:rPr>
            </w:pPr>
            <w:r w:rsidRPr="00291127">
              <w:rPr>
                <w:sz w:val="20"/>
                <w:szCs w:val="20"/>
                <w:lang w:eastAsia="ar-SA"/>
              </w:rPr>
              <w:t>Количество</w:t>
            </w:r>
          </w:p>
        </w:tc>
        <w:tc>
          <w:tcPr>
            <w:tcW w:w="1559" w:type="dxa"/>
            <w:tcBorders>
              <w:top w:val="single" w:sz="2" w:space="0" w:color="000000"/>
              <w:left w:val="single" w:sz="2" w:space="0" w:color="000000"/>
              <w:bottom w:val="single" w:sz="2" w:space="0" w:color="000000"/>
              <w:right w:val="single" w:sz="2" w:space="0" w:color="000000"/>
            </w:tcBorders>
          </w:tcPr>
          <w:p w:rsidR="001D1191" w:rsidRPr="00291127" w:rsidRDefault="001D1191" w:rsidP="00F82047">
            <w:pPr>
              <w:suppressLineNumbers/>
              <w:suppressAutoHyphens/>
              <w:ind w:left="100" w:right="13"/>
              <w:jc w:val="center"/>
              <w:rPr>
                <w:sz w:val="20"/>
                <w:szCs w:val="20"/>
                <w:lang w:eastAsia="ar-SA"/>
              </w:rPr>
            </w:pPr>
            <w:r w:rsidRPr="00291127">
              <w:rPr>
                <w:sz w:val="20"/>
                <w:szCs w:val="20"/>
                <w:lang w:eastAsia="ar-SA"/>
              </w:rPr>
              <w:t xml:space="preserve">Цена за ед. руб., без НДС </w:t>
            </w:r>
          </w:p>
        </w:tc>
        <w:tc>
          <w:tcPr>
            <w:tcW w:w="1701" w:type="dxa"/>
            <w:tcBorders>
              <w:top w:val="single" w:sz="2" w:space="0" w:color="000000"/>
              <w:left w:val="single" w:sz="2" w:space="0" w:color="000000"/>
              <w:bottom w:val="single" w:sz="2" w:space="0" w:color="000000"/>
              <w:right w:val="single" w:sz="2" w:space="0" w:color="000000"/>
            </w:tcBorders>
          </w:tcPr>
          <w:p w:rsidR="001D1191" w:rsidRPr="00291127" w:rsidRDefault="001D1191" w:rsidP="00F82047">
            <w:pPr>
              <w:suppressLineNumbers/>
              <w:suppressAutoHyphens/>
              <w:ind w:left="100" w:right="13"/>
              <w:jc w:val="center"/>
              <w:rPr>
                <w:sz w:val="20"/>
                <w:szCs w:val="20"/>
                <w:lang w:eastAsia="ar-SA"/>
              </w:rPr>
            </w:pPr>
            <w:r w:rsidRPr="00291127">
              <w:rPr>
                <w:sz w:val="20"/>
                <w:szCs w:val="20"/>
                <w:lang w:eastAsia="ar-SA"/>
              </w:rPr>
              <w:t xml:space="preserve">Сумма, руб., без НДС </w:t>
            </w:r>
          </w:p>
        </w:tc>
      </w:tr>
      <w:tr w:rsidR="001D1191" w:rsidRPr="00291127" w:rsidTr="003738A6">
        <w:tc>
          <w:tcPr>
            <w:tcW w:w="493" w:type="dxa"/>
            <w:tcBorders>
              <w:left w:val="single" w:sz="2" w:space="0" w:color="000000"/>
              <w:bottom w:val="single" w:sz="2" w:space="0" w:color="000000"/>
            </w:tcBorders>
          </w:tcPr>
          <w:p w:rsidR="001D1191" w:rsidRPr="00291127" w:rsidRDefault="001D1191" w:rsidP="00F82047">
            <w:pPr>
              <w:suppressLineNumbers/>
              <w:suppressAutoHyphens/>
              <w:snapToGrid w:val="0"/>
              <w:rPr>
                <w:sz w:val="20"/>
                <w:szCs w:val="20"/>
                <w:highlight w:val="yellow"/>
                <w:lang w:eastAsia="ar-SA"/>
              </w:rPr>
            </w:pPr>
            <w:r w:rsidRPr="00291127">
              <w:rPr>
                <w:sz w:val="20"/>
                <w:szCs w:val="20"/>
                <w:lang w:eastAsia="ar-SA"/>
              </w:rPr>
              <w:t>1</w:t>
            </w:r>
          </w:p>
        </w:tc>
        <w:tc>
          <w:tcPr>
            <w:tcW w:w="2570" w:type="dxa"/>
            <w:tcBorders>
              <w:left w:val="single" w:sz="2" w:space="0" w:color="000000"/>
              <w:bottom w:val="single" w:sz="2" w:space="0" w:color="000000"/>
            </w:tcBorders>
          </w:tcPr>
          <w:p w:rsidR="001D1191" w:rsidRPr="00291127" w:rsidRDefault="001D1191" w:rsidP="003738A6">
            <w:pPr>
              <w:widowControl w:val="0"/>
              <w:shd w:val="clear" w:color="auto" w:fill="FFFFFF"/>
              <w:autoSpaceDE w:val="0"/>
              <w:ind w:right="5"/>
              <w:jc w:val="left"/>
              <w:rPr>
                <w:sz w:val="20"/>
                <w:szCs w:val="20"/>
              </w:rPr>
            </w:pPr>
            <w:r w:rsidRPr="00291127">
              <w:rPr>
                <w:bCs/>
                <w:sz w:val="20"/>
                <w:szCs w:val="20"/>
              </w:rPr>
              <w:t>Работы по санитарной очистке общественных территорий города Евпатории (южная часть от ул. Интернациональная)</w:t>
            </w:r>
            <w:r w:rsidRPr="00291127">
              <w:rPr>
                <w:sz w:val="20"/>
                <w:szCs w:val="20"/>
              </w:rPr>
              <w:t xml:space="preserve"> </w:t>
            </w:r>
          </w:p>
          <w:p w:rsidR="001D1191" w:rsidRPr="00291127" w:rsidRDefault="001D1191" w:rsidP="003738A6">
            <w:pPr>
              <w:widowControl w:val="0"/>
              <w:shd w:val="clear" w:color="auto" w:fill="FFFFFF"/>
              <w:autoSpaceDE w:val="0"/>
              <w:ind w:right="5"/>
              <w:jc w:val="left"/>
              <w:rPr>
                <w:sz w:val="20"/>
                <w:szCs w:val="20"/>
                <w:lang w:eastAsia="ar-SA"/>
              </w:rPr>
            </w:pPr>
            <w:r w:rsidRPr="00291127">
              <w:rPr>
                <w:sz w:val="20"/>
                <w:szCs w:val="20"/>
              </w:rPr>
              <w:t>(в соответствии с графиком уборки)</w:t>
            </w:r>
          </w:p>
        </w:tc>
        <w:tc>
          <w:tcPr>
            <w:tcW w:w="1559" w:type="dxa"/>
            <w:tcBorders>
              <w:left w:val="single" w:sz="2" w:space="0" w:color="000000"/>
              <w:bottom w:val="single" w:sz="2" w:space="0" w:color="000000"/>
            </w:tcBorders>
          </w:tcPr>
          <w:p w:rsidR="001D1191" w:rsidRPr="00291127" w:rsidRDefault="001D1191" w:rsidP="00F82047">
            <w:pPr>
              <w:suppressLineNumbers/>
              <w:suppressAutoHyphens/>
              <w:snapToGrid w:val="0"/>
              <w:jc w:val="center"/>
              <w:rPr>
                <w:sz w:val="20"/>
                <w:szCs w:val="20"/>
                <w:lang w:eastAsia="ar-SA"/>
              </w:rPr>
            </w:pPr>
            <w:r w:rsidRPr="00291127">
              <w:rPr>
                <w:sz w:val="20"/>
                <w:szCs w:val="20"/>
                <w:lang w:eastAsia="ar-SA"/>
              </w:rPr>
              <w:t>м²</w:t>
            </w:r>
          </w:p>
          <w:p w:rsidR="001D1191" w:rsidRPr="00291127" w:rsidRDefault="001D1191" w:rsidP="00F82047">
            <w:pPr>
              <w:suppressLineNumbers/>
              <w:suppressAutoHyphens/>
              <w:snapToGrid w:val="0"/>
              <w:jc w:val="center"/>
              <w:rPr>
                <w:sz w:val="20"/>
                <w:szCs w:val="20"/>
                <w:lang w:eastAsia="ar-SA"/>
              </w:rPr>
            </w:pPr>
            <w:r w:rsidRPr="00291127">
              <w:rPr>
                <w:sz w:val="20"/>
                <w:szCs w:val="20"/>
                <w:lang w:eastAsia="ar-SA"/>
              </w:rPr>
              <w:t>приведенной площади уборки</w:t>
            </w:r>
          </w:p>
        </w:tc>
        <w:tc>
          <w:tcPr>
            <w:tcW w:w="1418" w:type="dxa"/>
            <w:tcBorders>
              <w:left w:val="single" w:sz="2" w:space="0" w:color="000000"/>
              <w:bottom w:val="single" w:sz="2" w:space="0" w:color="000000"/>
            </w:tcBorders>
          </w:tcPr>
          <w:p w:rsidR="001D1191" w:rsidRPr="00291127" w:rsidRDefault="001D1191" w:rsidP="00F82047">
            <w:pPr>
              <w:suppressLineNumbers/>
              <w:suppressAutoHyphens/>
              <w:snapToGrid w:val="0"/>
              <w:jc w:val="center"/>
              <w:rPr>
                <w:sz w:val="20"/>
                <w:szCs w:val="20"/>
                <w:lang w:eastAsia="ar-SA"/>
              </w:rPr>
            </w:pPr>
          </w:p>
        </w:tc>
        <w:tc>
          <w:tcPr>
            <w:tcW w:w="1559" w:type="dxa"/>
            <w:tcBorders>
              <w:left w:val="single" w:sz="2" w:space="0" w:color="000000"/>
              <w:bottom w:val="single" w:sz="2" w:space="0" w:color="000000"/>
              <w:right w:val="single" w:sz="2" w:space="0" w:color="000000"/>
            </w:tcBorders>
          </w:tcPr>
          <w:p w:rsidR="001D1191" w:rsidRPr="00291127" w:rsidRDefault="001D1191" w:rsidP="00F82047">
            <w:pPr>
              <w:suppressLineNumbers/>
              <w:suppressAutoHyphens/>
              <w:snapToGrid w:val="0"/>
              <w:ind w:right="63"/>
              <w:jc w:val="center"/>
              <w:rPr>
                <w:sz w:val="20"/>
                <w:szCs w:val="20"/>
                <w:lang w:eastAsia="ar-SA"/>
              </w:rPr>
            </w:pPr>
          </w:p>
        </w:tc>
        <w:tc>
          <w:tcPr>
            <w:tcW w:w="1701" w:type="dxa"/>
            <w:tcBorders>
              <w:left w:val="single" w:sz="2" w:space="0" w:color="000000"/>
              <w:bottom w:val="single" w:sz="2" w:space="0" w:color="000000"/>
              <w:right w:val="single" w:sz="2" w:space="0" w:color="000000"/>
            </w:tcBorders>
          </w:tcPr>
          <w:p w:rsidR="001D1191" w:rsidRPr="00291127" w:rsidRDefault="001D1191" w:rsidP="00F82047">
            <w:pPr>
              <w:suppressLineNumbers/>
              <w:suppressAutoHyphens/>
              <w:snapToGrid w:val="0"/>
              <w:ind w:left="50" w:right="63"/>
              <w:jc w:val="center"/>
              <w:rPr>
                <w:sz w:val="20"/>
                <w:szCs w:val="20"/>
                <w:lang w:eastAsia="ar-SA"/>
              </w:rPr>
            </w:pPr>
          </w:p>
          <w:p w:rsidR="001D1191" w:rsidRPr="00291127" w:rsidRDefault="001D1191" w:rsidP="00F82047">
            <w:pPr>
              <w:suppressLineNumbers/>
              <w:suppressAutoHyphens/>
              <w:snapToGrid w:val="0"/>
              <w:ind w:left="50" w:right="63"/>
              <w:jc w:val="center"/>
              <w:rPr>
                <w:sz w:val="20"/>
                <w:szCs w:val="20"/>
                <w:lang w:eastAsia="ar-SA"/>
              </w:rPr>
            </w:pPr>
          </w:p>
          <w:p w:rsidR="001D1191" w:rsidRPr="00291127" w:rsidRDefault="001D1191" w:rsidP="00F82047">
            <w:pPr>
              <w:suppressLineNumbers/>
              <w:suppressAutoHyphens/>
              <w:snapToGrid w:val="0"/>
              <w:ind w:left="50" w:right="63"/>
              <w:jc w:val="center"/>
              <w:rPr>
                <w:sz w:val="20"/>
                <w:szCs w:val="20"/>
                <w:lang w:eastAsia="ar-SA"/>
              </w:rPr>
            </w:pPr>
          </w:p>
        </w:tc>
      </w:tr>
    </w:tbl>
    <w:p w:rsidR="001D1191" w:rsidRPr="007F63C5" w:rsidRDefault="001D1191" w:rsidP="0082644D">
      <w:pPr>
        <w:pStyle w:val="a6"/>
        <w:jc w:val="both"/>
        <w:rPr>
          <w:sz w:val="23"/>
          <w:szCs w:val="23"/>
        </w:rPr>
      </w:pPr>
    </w:p>
    <w:p w:rsidR="0000493B" w:rsidRPr="00160B96" w:rsidRDefault="0000493B" w:rsidP="0000493B">
      <w:pPr>
        <w:pStyle w:val="a6"/>
        <w:jc w:val="both"/>
        <w:rPr>
          <w:iCs/>
        </w:rPr>
      </w:pPr>
      <w:r w:rsidRPr="00160B96">
        <w:t xml:space="preserve">2.4. </w:t>
      </w:r>
      <w:r w:rsidRPr="00160B96">
        <w:rPr>
          <w:iCs/>
        </w:rPr>
        <w:t xml:space="preserve">Авансовый платеж по настоящему Контракту не предусмотрен. </w:t>
      </w:r>
    </w:p>
    <w:p w:rsidR="0000493B" w:rsidRPr="00160B96" w:rsidRDefault="0000493B" w:rsidP="0000493B">
      <w:pPr>
        <w:pStyle w:val="a9"/>
        <w:ind w:left="0"/>
        <w:jc w:val="both"/>
        <w:rPr>
          <w:iCs/>
          <w:color w:val="auto"/>
          <w:szCs w:val="24"/>
        </w:rPr>
      </w:pPr>
      <w:r w:rsidRPr="00160B96">
        <w:rPr>
          <w:iCs/>
          <w:color w:val="auto"/>
          <w:szCs w:val="24"/>
        </w:rPr>
        <w:t>2</w:t>
      </w:r>
      <w:bookmarkStart w:id="0" w:name="_Hlk95745792"/>
      <w:r w:rsidRPr="00160B96">
        <w:rPr>
          <w:iCs/>
          <w:color w:val="auto"/>
          <w:szCs w:val="24"/>
        </w:rPr>
        <w:t>.5. Оплата (промежуточная оплата) результата выполненных работ, производится Заказчиком по факту выполнения работ в течение 10 (десяти) рабочих дней (но в любом случае по мере поступления субсидии) с даты подписания Заказчиком акта/ов о приемке выполненных работ по форме КС-2 без замечаний, справки о стоимости выполненных работ по форме КС-3 на основании представленных Подрядчиком счета/ов и счета-фактуры, согласно перечня, указанному в приложении №1 к настоящему Контракту.</w:t>
      </w:r>
    </w:p>
    <w:p w:rsidR="0000493B" w:rsidRPr="00160B96" w:rsidRDefault="0000493B" w:rsidP="0000493B">
      <w:pPr>
        <w:pStyle w:val="ConsNormal"/>
        <w:ind w:right="-2"/>
        <w:rPr>
          <w:rFonts w:ascii="Times New Roman" w:hAnsi="Times New Roman" w:cs="Times New Roman"/>
          <w:bCs/>
          <w:sz w:val="24"/>
          <w:szCs w:val="24"/>
          <w:shd w:val="clear" w:color="auto" w:fill="FFFFFF"/>
        </w:rPr>
      </w:pPr>
      <w:r w:rsidRPr="00160B96">
        <w:rPr>
          <w:rFonts w:ascii="Times New Roman" w:hAnsi="Times New Roman" w:cs="Times New Roman"/>
          <w:bCs/>
          <w:sz w:val="24"/>
          <w:szCs w:val="24"/>
          <w:shd w:val="clear" w:color="auto" w:fill="FFFFFF"/>
        </w:rPr>
        <w:t xml:space="preserve">2.5.1. </w:t>
      </w:r>
      <w:r w:rsidRPr="00160B96">
        <w:rPr>
          <w:rFonts w:ascii="Times New Roman" w:hAnsi="Times New Roman" w:cs="Times New Roman"/>
          <w:sz w:val="24"/>
          <w:szCs w:val="24"/>
        </w:rPr>
        <w:t>Расчеты по настоящему Контракту подлежат казначейскому сопровождению в установленном действующим законодательством Российской Федерации порядке.</w:t>
      </w:r>
    </w:p>
    <w:p w:rsidR="0000493B" w:rsidRPr="00160B96" w:rsidRDefault="0000493B" w:rsidP="0000493B">
      <w:pPr>
        <w:pStyle w:val="ConsNormal"/>
        <w:ind w:right="-2"/>
        <w:rPr>
          <w:rFonts w:ascii="Times New Roman" w:hAnsi="Times New Roman" w:cs="Times New Roman"/>
          <w:iCs/>
          <w:sz w:val="24"/>
          <w:szCs w:val="24"/>
        </w:rPr>
      </w:pPr>
      <w:r w:rsidRPr="00160B96">
        <w:rPr>
          <w:rFonts w:ascii="Times New Roman" w:hAnsi="Times New Roman" w:cs="Times New Roman"/>
          <w:iCs/>
          <w:sz w:val="24"/>
          <w:szCs w:val="24"/>
        </w:rPr>
        <w:t>2.5.2. Заказчик производит оплату по Контракту путем перечисления целевых средств на лицевой счет Подрядчика, предназначенный для учета операций лиц, не являющихся участниками бюджетного процесса, открытый Подрядчиком в управлении Федерального казначейства для осуществления операций с целевыми средствами.</w:t>
      </w:r>
    </w:p>
    <w:p w:rsidR="0000493B" w:rsidRPr="00160B96" w:rsidRDefault="0000493B" w:rsidP="0000493B">
      <w:pPr>
        <w:spacing w:after="0"/>
        <w:ind w:right="-2"/>
        <w:rPr>
          <w:bCs/>
        </w:rPr>
      </w:pPr>
      <w:r w:rsidRPr="00160B96">
        <w:rPr>
          <w:bCs/>
        </w:rPr>
        <w:t>2.5.3. Казначейское сопровождение осуществляется Федеральным казначейством в соответствии с порядком, установленным Правительством Российской Федерации, содержащим в том числе положение об условиях ведения и использования лицевого счета (режим лицевого счета), устанавливающих запрет на перечисление средств с лицевого счета:</w:t>
      </w:r>
    </w:p>
    <w:p w:rsidR="0000493B" w:rsidRPr="00160B96" w:rsidRDefault="0000493B" w:rsidP="0000493B">
      <w:pPr>
        <w:pStyle w:val="a9"/>
        <w:numPr>
          <w:ilvl w:val="0"/>
          <w:numId w:val="6"/>
        </w:numPr>
        <w:ind w:left="0" w:right="-2" w:firstLine="0"/>
        <w:jc w:val="both"/>
        <w:rPr>
          <w:bCs/>
          <w:color w:val="auto"/>
          <w:szCs w:val="24"/>
        </w:rPr>
      </w:pPr>
      <w:r w:rsidRPr="00160B96">
        <w:rPr>
          <w:bCs/>
          <w:color w:val="auto"/>
          <w:szCs w:val="24"/>
        </w:rPr>
        <w:t>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w:t>
      </w:r>
    </w:p>
    <w:p w:rsidR="0000493B" w:rsidRPr="00160B96" w:rsidRDefault="0000493B" w:rsidP="0000493B">
      <w:pPr>
        <w:pStyle w:val="a9"/>
        <w:numPr>
          <w:ilvl w:val="0"/>
          <w:numId w:val="6"/>
        </w:numPr>
        <w:ind w:left="0" w:right="-2" w:firstLine="0"/>
        <w:jc w:val="both"/>
        <w:rPr>
          <w:bCs/>
          <w:color w:val="auto"/>
          <w:szCs w:val="24"/>
        </w:rPr>
      </w:pPr>
      <w:r w:rsidRPr="00160B96">
        <w:rPr>
          <w:bCs/>
          <w:color w:val="auto"/>
          <w:szCs w:val="24"/>
        </w:rPr>
        <w:t>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законами субъектов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субъектах Российской Федерации (муниципальных образованиях);</w:t>
      </w:r>
    </w:p>
    <w:p w:rsidR="0000493B" w:rsidRPr="00160B96" w:rsidRDefault="0000493B" w:rsidP="0000493B">
      <w:pPr>
        <w:pStyle w:val="a9"/>
        <w:numPr>
          <w:ilvl w:val="0"/>
          <w:numId w:val="6"/>
        </w:numPr>
        <w:ind w:left="0" w:right="567" w:firstLine="0"/>
        <w:jc w:val="both"/>
        <w:rPr>
          <w:bCs/>
          <w:szCs w:val="24"/>
        </w:rPr>
      </w:pPr>
      <w:r w:rsidRPr="00160B96">
        <w:rPr>
          <w:bCs/>
          <w:szCs w:val="24"/>
        </w:rPr>
        <w:t>на счета, открытые в учреждении Центрального банка Российской Федерации или в кредитной организации юридическому лицу</w:t>
      </w:r>
    </w:p>
    <w:p w:rsidR="0000493B" w:rsidRPr="00160B96" w:rsidRDefault="0000493B" w:rsidP="0000493B">
      <w:pPr>
        <w:pStyle w:val="a6"/>
        <w:ind w:left="567"/>
      </w:pPr>
      <w:r w:rsidRPr="00160B96">
        <w:t>ИНН/КПП _________________</w:t>
      </w:r>
    </w:p>
    <w:p w:rsidR="0000493B" w:rsidRPr="00160B96" w:rsidRDefault="0000493B" w:rsidP="0000493B">
      <w:pPr>
        <w:pStyle w:val="a6"/>
        <w:ind w:left="567"/>
      </w:pPr>
      <w:r w:rsidRPr="00160B96">
        <w:t>______________________________________________________________________</w:t>
      </w:r>
    </w:p>
    <w:p w:rsidR="0000493B" w:rsidRPr="00160B96" w:rsidRDefault="0000493B" w:rsidP="0000493B">
      <w:pPr>
        <w:pStyle w:val="a6"/>
        <w:ind w:left="567"/>
      </w:pPr>
      <w:r w:rsidRPr="00160B96">
        <w:t>р/с ___________________________ в ______________________ банке</w:t>
      </w:r>
    </w:p>
    <w:p w:rsidR="0000493B" w:rsidRPr="00160B96" w:rsidRDefault="0000493B" w:rsidP="0000493B">
      <w:pPr>
        <w:pStyle w:val="a6"/>
        <w:ind w:left="567"/>
      </w:pPr>
      <w:r w:rsidRPr="00160B96">
        <w:t>БИК _____________________</w:t>
      </w:r>
    </w:p>
    <w:p w:rsidR="0000493B" w:rsidRPr="00160B96" w:rsidRDefault="0000493B" w:rsidP="0000493B">
      <w:pPr>
        <w:pStyle w:val="ConsNormal"/>
        <w:tabs>
          <w:tab w:val="left" w:pos="4110"/>
        </w:tabs>
        <w:spacing w:line="276" w:lineRule="auto"/>
        <w:ind w:left="567" w:right="566"/>
        <w:rPr>
          <w:rFonts w:ascii="Times New Roman" w:hAnsi="Times New Roman"/>
          <w:sz w:val="24"/>
          <w:szCs w:val="24"/>
        </w:rPr>
      </w:pPr>
      <w:r w:rsidRPr="00160B96">
        <w:rPr>
          <w:rFonts w:ascii="Times New Roman" w:hAnsi="Times New Roman"/>
          <w:sz w:val="24"/>
          <w:szCs w:val="24"/>
        </w:rPr>
        <w:t>ОКТМО _______________________</w:t>
      </w:r>
    </w:p>
    <w:p w:rsidR="0000493B" w:rsidRPr="00160B96" w:rsidRDefault="0000493B" w:rsidP="0000493B">
      <w:pPr>
        <w:pStyle w:val="a6"/>
        <w:ind w:left="567"/>
      </w:pPr>
      <w:r w:rsidRPr="00160B96">
        <w:t>к/с ________________________________</w:t>
      </w:r>
    </w:p>
    <w:p w:rsidR="0000493B" w:rsidRPr="00160B96" w:rsidRDefault="0000493B" w:rsidP="0000493B">
      <w:pPr>
        <w:ind w:right="567"/>
        <w:rPr>
          <w:bCs/>
        </w:rPr>
      </w:pPr>
      <w:r w:rsidRPr="00160B96">
        <w:rPr>
          <w:bCs/>
        </w:rPr>
        <w:lastRenderedPageBreak/>
        <w:t>за исключением:</w:t>
      </w:r>
    </w:p>
    <w:p w:rsidR="0000493B" w:rsidRPr="00160B96" w:rsidRDefault="0000493B" w:rsidP="0000493B">
      <w:pPr>
        <w:spacing w:after="0"/>
        <w:ind w:right="-2"/>
        <w:rPr>
          <w:bCs/>
        </w:rPr>
      </w:pPr>
      <w:r w:rsidRPr="00160B96">
        <w:rPr>
          <w:bCs/>
        </w:rPr>
        <w:t>а) оплаты обязательств юридического лица в соответствии с валютным законодательством Российской Федерации;</w:t>
      </w:r>
    </w:p>
    <w:p w:rsidR="0000493B" w:rsidRPr="00160B96" w:rsidRDefault="0000493B" w:rsidP="0000493B">
      <w:pPr>
        <w:spacing w:after="0"/>
        <w:ind w:right="-2"/>
        <w:rPr>
          <w:bCs/>
        </w:rPr>
      </w:pPr>
      <w:r w:rsidRPr="00160B96">
        <w:rPr>
          <w:bCs/>
        </w:rPr>
        <w:t>б) оплаты обязательств юридического лица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00493B" w:rsidRPr="00160B96" w:rsidRDefault="0000493B" w:rsidP="0000493B">
      <w:pPr>
        <w:spacing w:after="0"/>
        <w:ind w:right="-2"/>
        <w:rPr>
          <w:bCs/>
        </w:rPr>
      </w:pPr>
      <w:r w:rsidRPr="00160B96">
        <w:rPr>
          <w:bCs/>
        </w:rPr>
        <w:t>в)</w:t>
      </w:r>
      <w:r w:rsidRPr="00160B96">
        <w:rPr>
          <w:bCs/>
        </w:rPr>
        <w:tab/>
        <w:t>оплаты фактически поставленных юридическим лицом товаров, выполненных работ, оказанных услуг, источником финансового обеспечения которых являются средства, предоставляемые на основании государственных контрактов, договоров (соглашений), контрактов (договоров), в случае, если юридическое лицо не привлекает для поставки товаров, выполнения работ, оказания услуг иных юридических лиц, а также при условии представления документов, установленных соответствующим порядком санкционирования, предусмотренным пунктом 4 статьи 242.23 Бюджетного кодекса РФ, подтверждающих возникновение денежных обязательств юридических лиц, и (или) иных документов, предусмотренных государственными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rsidR="0000493B" w:rsidRPr="00160B96" w:rsidRDefault="0000493B" w:rsidP="0000493B">
      <w:pPr>
        <w:pStyle w:val="ConsNormal"/>
        <w:ind w:right="-2"/>
        <w:rPr>
          <w:rFonts w:ascii="Times New Roman" w:hAnsi="Times New Roman" w:cs="Times New Roman"/>
          <w:bCs/>
          <w:sz w:val="24"/>
          <w:szCs w:val="24"/>
          <w:shd w:val="clear" w:color="auto" w:fill="FFFFFF"/>
        </w:rPr>
      </w:pPr>
      <w:r w:rsidRPr="00160B96">
        <w:rPr>
          <w:rFonts w:ascii="Times New Roman" w:hAnsi="Times New Roman" w:cs="Times New Roman"/>
          <w:bCs/>
          <w:sz w:val="24"/>
          <w:szCs w:val="24"/>
        </w:rPr>
        <w:t>г)</w:t>
      </w:r>
      <w:r w:rsidRPr="00160B96">
        <w:rPr>
          <w:rFonts w:ascii="Times New Roman" w:hAnsi="Times New Roman" w:cs="Times New Roman"/>
          <w:bCs/>
          <w:sz w:val="24"/>
          <w:szCs w:val="24"/>
        </w:rPr>
        <w:tab/>
        <w:t>возмещения произведенных юридическим лицом 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юридическим лицом расходов (части расходов), а также государственных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государственных контрактов, договоров (соглашений), контрактов (договоров) предусмотрено возмещение произведенных юридическим лицом расходов (части расходов)</w:t>
      </w:r>
      <w:r w:rsidRPr="00160B96">
        <w:rPr>
          <w:rFonts w:ascii="Times New Roman" w:hAnsi="Times New Roman" w:cs="Times New Roman"/>
          <w:bCs/>
          <w:sz w:val="24"/>
          <w:szCs w:val="24"/>
          <w:shd w:val="clear" w:color="auto" w:fill="FFFFFF"/>
        </w:rPr>
        <w:t>;</w:t>
      </w:r>
    </w:p>
    <w:p w:rsidR="0000493B" w:rsidRPr="00160B96" w:rsidRDefault="0000493B" w:rsidP="0000493B">
      <w:pPr>
        <w:pStyle w:val="ConsNormal"/>
        <w:ind w:right="-2"/>
        <w:rPr>
          <w:rFonts w:ascii="Times New Roman" w:hAnsi="Times New Roman" w:cs="Times New Roman"/>
          <w:sz w:val="24"/>
          <w:szCs w:val="24"/>
        </w:rPr>
      </w:pPr>
      <w:r w:rsidRPr="00160B96">
        <w:rPr>
          <w:rFonts w:ascii="Times New Roman" w:hAnsi="Times New Roman" w:cs="Times New Roman"/>
          <w:bCs/>
          <w:sz w:val="24"/>
          <w:szCs w:val="24"/>
          <w:shd w:val="clear" w:color="auto" w:fill="FFFFFF"/>
        </w:rPr>
        <w:t>4)</w:t>
      </w:r>
      <w:r w:rsidRPr="00160B96">
        <w:rPr>
          <w:rFonts w:ascii="Times New Roman" w:hAnsi="Times New Roman" w:cs="Times New Roman"/>
          <w:bCs/>
          <w:sz w:val="24"/>
          <w:szCs w:val="24"/>
          <w:shd w:val="clear" w:color="auto" w:fill="FFFFFF"/>
        </w:rPr>
        <w:tab/>
      </w:r>
      <w:r w:rsidRPr="00160B96">
        <w:rPr>
          <w:rFonts w:ascii="Times New Roman" w:hAnsi="Times New Roman" w:cs="Times New Roman"/>
          <w:sz w:val="24"/>
          <w:szCs w:val="24"/>
        </w:rPr>
        <w:t>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00493B" w:rsidRPr="00160B96" w:rsidRDefault="0000493B" w:rsidP="0000493B">
      <w:pPr>
        <w:spacing w:after="0"/>
        <w:ind w:right="-2"/>
      </w:pPr>
      <w:r w:rsidRPr="00160B96">
        <w:t>2.5.4. Подрядчик обязан:</w:t>
      </w:r>
    </w:p>
    <w:p w:rsidR="0000493B" w:rsidRPr="00160B96" w:rsidRDefault="0000493B" w:rsidP="0000493B">
      <w:pPr>
        <w:spacing w:after="0"/>
        <w:ind w:right="-2"/>
      </w:pPr>
      <w:r w:rsidRPr="00160B96">
        <w:t>2.5.4.1. открыть лицевой счет для учета операций не участника бюджетного процесса в территориальном органе Федерального казначейства в целях осуществления операций с целевыми средствами в соответствии с порядком, утвержденным Федеральным казначейством;</w:t>
      </w:r>
    </w:p>
    <w:p w:rsidR="0000493B" w:rsidRPr="00160B96" w:rsidRDefault="0000493B" w:rsidP="0000493B">
      <w:pPr>
        <w:spacing w:after="0"/>
        <w:ind w:right="-2"/>
      </w:pPr>
      <w:r w:rsidRPr="00160B96">
        <w:t>2.5.4.2. соблюдать запреты на перечисление средств по Контракту, указанные в п. 2.5.3 настоящего раздела;</w:t>
      </w:r>
    </w:p>
    <w:p w:rsidR="0000493B" w:rsidRPr="00160B96" w:rsidRDefault="0000493B" w:rsidP="0000493B">
      <w:pPr>
        <w:spacing w:after="0"/>
        <w:ind w:right="-2"/>
      </w:pPr>
      <w:r w:rsidRPr="00160B96">
        <w:lastRenderedPageBreak/>
        <w:t xml:space="preserve">2.5.4.3. в установленном порядке представлять в территориальный орган Федерального казначейства документы, предусмотренные порядком санкционирования целевых средств; </w:t>
      </w:r>
    </w:p>
    <w:p w:rsidR="0000493B" w:rsidRPr="00160B96" w:rsidRDefault="0000493B" w:rsidP="0000493B">
      <w:pPr>
        <w:pStyle w:val="ConsPlusNormal"/>
        <w:ind w:right="-2" w:firstLine="0"/>
        <w:jc w:val="both"/>
        <w:rPr>
          <w:rFonts w:ascii="Times New Roman" w:hAnsi="Times New Roman" w:cs="Times New Roman"/>
          <w:sz w:val="24"/>
          <w:szCs w:val="24"/>
        </w:rPr>
      </w:pPr>
      <w:r w:rsidRPr="00160B96">
        <w:rPr>
          <w:rFonts w:ascii="Times New Roman" w:hAnsi="Times New Roman" w:cs="Times New Roman"/>
          <w:sz w:val="24"/>
          <w:szCs w:val="24"/>
        </w:rPr>
        <w:t>2.5.4.4. вести раздельный учет результатов финансово-хозяйственной деятельности по каждому государственному контракту, договору (соглашению), контракту (договору), в соответствии с порядком, определенным Правительством РФ;</w:t>
      </w:r>
    </w:p>
    <w:p w:rsidR="0000493B" w:rsidRPr="00160B96" w:rsidRDefault="0000493B" w:rsidP="0000493B">
      <w:pPr>
        <w:pStyle w:val="a9"/>
        <w:ind w:left="0" w:right="-2"/>
        <w:jc w:val="both"/>
        <w:rPr>
          <w:iCs/>
          <w:color w:val="auto"/>
          <w:szCs w:val="24"/>
        </w:rPr>
      </w:pPr>
      <w:r w:rsidRPr="00160B96">
        <w:rPr>
          <w:color w:val="auto"/>
          <w:szCs w:val="24"/>
        </w:rPr>
        <w:t>2.5.4.5. указывать в платежных и расчетных документах (за исключением платежных и расчетных документов, представляемых в связи с исполнением государственного контракта,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а также в документах-основаниях, реестре документов-оснований) идентификатора государственного контракта, порядок формирования которого установлен Министерством финансов РФ.</w:t>
      </w:r>
    </w:p>
    <w:bookmarkEnd w:id="0"/>
    <w:p w:rsidR="0000493B" w:rsidRPr="00160B96" w:rsidRDefault="0000493B" w:rsidP="0000493B">
      <w:pPr>
        <w:pStyle w:val="a9"/>
        <w:ind w:left="0"/>
        <w:jc w:val="both"/>
        <w:rPr>
          <w:iCs/>
          <w:color w:val="auto"/>
          <w:szCs w:val="24"/>
        </w:rPr>
      </w:pPr>
      <w:r w:rsidRPr="00160B96">
        <w:rPr>
          <w:iCs/>
          <w:color w:val="auto"/>
          <w:szCs w:val="24"/>
        </w:rPr>
        <w:t xml:space="preserve">2.6. При расторжении Контракта по соглашению сторон Подрядчик обязан оплатить штрафные санкции, предусмотренные настоящим Контрактом, не позднее дня, предшествующего дню прекращения действия Контракта, если иной срок не установлен соглашением о расторжении Контракта. </w:t>
      </w:r>
    </w:p>
    <w:p w:rsidR="0000493B" w:rsidRPr="00160B96" w:rsidRDefault="0000493B" w:rsidP="0000493B">
      <w:pPr>
        <w:pStyle w:val="a9"/>
        <w:ind w:left="0"/>
        <w:jc w:val="both"/>
        <w:rPr>
          <w:color w:val="auto"/>
          <w:szCs w:val="24"/>
        </w:rPr>
      </w:pPr>
      <w:r w:rsidRPr="00160B96">
        <w:rPr>
          <w:iCs/>
          <w:color w:val="auto"/>
          <w:szCs w:val="24"/>
        </w:rPr>
        <w:t xml:space="preserve">2.7. </w:t>
      </w:r>
      <w:r w:rsidRPr="00160B96">
        <w:rPr>
          <w:color w:val="auto"/>
          <w:szCs w:val="24"/>
        </w:rPr>
        <w:t>Заказчик вправе учитывать при расчете с Подрядчиком (вычитать из цены Контракта) сумму в виде неустойки (штрафа, пени), подлежащую уплате Подрядчиком за неисполнение (ненадлежащее исполнение) обязательств, предусмотренных Контрактом, если Подрядчик не докажет, что неисполнение (ненадлежащее исполнение) обязательств произошло вследствие непреодолимой силы или по вине другой Стороны.</w:t>
      </w:r>
    </w:p>
    <w:p w:rsidR="0000493B" w:rsidRPr="00160B96" w:rsidRDefault="0000493B" w:rsidP="0000493B">
      <w:pPr>
        <w:pStyle w:val="a9"/>
        <w:ind w:left="0"/>
        <w:jc w:val="both"/>
        <w:rPr>
          <w:iCs/>
          <w:color w:val="auto"/>
          <w:szCs w:val="24"/>
        </w:rPr>
      </w:pPr>
      <w:r w:rsidRPr="00160B96">
        <w:rPr>
          <w:color w:val="auto"/>
          <w:szCs w:val="24"/>
        </w:rPr>
        <w:t>2.8 Все документы, необходимые для проведения расчетов Заказчика с Подрядчиком, дол</w:t>
      </w:r>
      <w:r>
        <w:rPr>
          <w:color w:val="auto"/>
          <w:szCs w:val="24"/>
        </w:rPr>
        <w:t>жны содержать информацию об ИКЗ и ИГК.</w:t>
      </w:r>
    </w:p>
    <w:p w:rsidR="0000493B" w:rsidRPr="00160B96" w:rsidRDefault="0000493B" w:rsidP="0000493B">
      <w:pPr>
        <w:pStyle w:val="a6"/>
        <w:jc w:val="both"/>
      </w:pPr>
      <w:r w:rsidRPr="00160B96">
        <w:t>2.9. Источник финансирования: средства субсидии республиканского бюджета на содержание автомобильных дорог общего пользования местного значения.</w:t>
      </w:r>
    </w:p>
    <w:p w:rsidR="001D1191" w:rsidRPr="007F63C5" w:rsidRDefault="001D1191" w:rsidP="009C4080">
      <w:pPr>
        <w:pStyle w:val="a6"/>
        <w:jc w:val="both"/>
        <w:rPr>
          <w:color w:val="000000"/>
          <w:sz w:val="23"/>
          <w:szCs w:val="23"/>
        </w:rPr>
      </w:pPr>
    </w:p>
    <w:p w:rsidR="001D1191" w:rsidRPr="007F63C5" w:rsidRDefault="001D1191" w:rsidP="0082644D">
      <w:pPr>
        <w:pStyle w:val="a6"/>
        <w:jc w:val="center"/>
        <w:rPr>
          <w:sz w:val="23"/>
          <w:szCs w:val="23"/>
        </w:rPr>
      </w:pPr>
      <w:r w:rsidRPr="007F63C5">
        <w:rPr>
          <w:sz w:val="23"/>
          <w:szCs w:val="23"/>
        </w:rPr>
        <w:t>3. Права и обязанности Сторон</w:t>
      </w:r>
    </w:p>
    <w:p w:rsidR="001D1191" w:rsidRPr="007F63C5" w:rsidRDefault="001D1191" w:rsidP="0082644D">
      <w:pPr>
        <w:pStyle w:val="a6"/>
        <w:jc w:val="both"/>
        <w:rPr>
          <w:sz w:val="23"/>
          <w:szCs w:val="23"/>
        </w:rPr>
      </w:pPr>
      <w:r w:rsidRPr="007F63C5">
        <w:rPr>
          <w:sz w:val="23"/>
          <w:szCs w:val="23"/>
        </w:rPr>
        <w:t>3.1. Заказчик имеет право:</w:t>
      </w:r>
    </w:p>
    <w:p w:rsidR="001D1191" w:rsidRPr="007F63C5" w:rsidRDefault="001D1191" w:rsidP="0082644D">
      <w:pPr>
        <w:pStyle w:val="a6"/>
        <w:jc w:val="both"/>
        <w:rPr>
          <w:sz w:val="23"/>
          <w:szCs w:val="23"/>
        </w:rPr>
      </w:pPr>
      <w:r w:rsidRPr="007F63C5">
        <w:rPr>
          <w:sz w:val="23"/>
          <w:szCs w:val="23"/>
        </w:rPr>
        <w:t>3.1.1. Требовать возмещения неустойки и (или) убытков, причиненных по вине Подрядчика.</w:t>
      </w:r>
    </w:p>
    <w:p w:rsidR="001D1191" w:rsidRPr="007F63C5" w:rsidRDefault="001D1191" w:rsidP="0082644D">
      <w:pPr>
        <w:pStyle w:val="a6"/>
        <w:jc w:val="both"/>
        <w:rPr>
          <w:sz w:val="23"/>
          <w:szCs w:val="23"/>
        </w:rPr>
      </w:pPr>
      <w:r w:rsidRPr="007F63C5">
        <w:rPr>
          <w:sz w:val="23"/>
          <w:szCs w:val="23"/>
        </w:rPr>
        <w:t>3.1.2. Проверять в любое время ход и качество выполняемой Подрядчиком и его субподрядчиками работы по Контракту, оказывать консультативную и иную помощь Подрядчику.</w:t>
      </w:r>
    </w:p>
    <w:p w:rsidR="001D1191" w:rsidRPr="007F63C5" w:rsidRDefault="001D1191" w:rsidP="0082644D">
      <w:pPr>
        <w:pStyle w:val="a6"/>
        <w:jc w:val="both"/>
        <w:rPr>
          <w:sz w:val="23"/>
          <w:szCs w:val="23"/>
        </w:rPr>
      </w:pPr>
      <w:r w:rsidRPr="007F63C5">
        <w:rPr>
          <w:sz w:val="23"/>
          <w:szCs w:val="23"/>
        </w:rPr>
        <w:t>3.1.3. Отказаться от оплаты работы в случае несоответствия результатов выполненной работы требованиям, установленным Контрактом;</w:t>
      </w:r>
    </w:p>
    <w:p w:rsidR="001D1191" w:rsidRPr="007F63C5" w:rsidRDefault="001D1191" w:rsidP="0082644D">
      <w:pPr>
        <w:pStyle w:val="a6"/>
        <w:jc w:val="both"/>
        <w:rPr>
          <w:sz w:val="23"/>
          <w:szCs w:val="23"/>
        </w:rPr>
      </w:pPr>
      <w:r w:rsidRPr="007F63C5">
        <w:rPr>
          <w:sz w:val="23"/>
          <w:szCs w:val="23"/>
        </w:rPr>
        <w:t>3.1.4. По согласованию с Подрядчиком изменить объем выполняемой по Контракту работы в соответствии с пунктом 13.6. Контракта;</w:t>
      </w:r>
    </w:p>
    <w:p w:rsidR="001D1191" w:rsidRPr="007F63C5" w:rsidRDefault="001D1191" w:rsidP="0082644D">
      <w:pPr>
        <w:pStyle w:val="a6"/>
        <w:jc w:val="both"/>
        <w:rPr>
          <w:sz w:val="23"/>
          <w:szCs w:val="23"/>
        </w:rPr>
      </w:pPr>
      <w:r w:rsidRPr="007F63C5">
        <w:rPr>
          <w:sz w:val="23"/>
          <w:szCs w:val="23"/>
        </w:rPr>
        <w:t>3.1.5. Досрочно принять и оплатить работы в соответствии с условиями Контракта.</w:t>
      </w:r>
    </w:p>
    <w:p w:rsidR="001D1191" w:rsidRPr="007F63C5" w:rsidRDefault="001D1191" w:rsidP="0082644D">
      <w:pPr>
        <w:pStyle w:val="a6"/>
        <w:jc w:val="both"/>
        <w:rPr>
          <w:sz w:val="23"/>
          <w:szCs w:val="23"/>
        </w:rPr>
      </w:pPr>
      <w:r w:rsidRPr="007F63C5">
        <w:rPr>
          <w:sz w:val="23"/>
          <w:szCs w:val="23"/>
        </w:rPr>
        <w:t>3.1.6. Привлекать экспертов, экспертные организации для проверки соответствия качества выполняемых работ требованиям, установленным настоящим Контрактом.</w:t>
      </w:r>
    </w:p>
    <w:p w:rsidR="001D1191" w:rsidRPr="007F63C5" w:rsidRDefault="001D1191" w:rsidP="0082644D">
      <w:pPr>
        <w:pStyle w:val="a6"/>
        <w:jc w:val="both"/>
        <w:rPr>
          <w:sz w:val="23"/>
          <w:szCs w:val="23"/>
        </w:rPr>
      </w:pPr>
      <w:r w:rsidRPr="007F63C5">
        <w:rPr>
          <w:sz w:val="23"/>
          <w:szCs w:val="23"/>
        </w:rPr>
        <w:t>3.1.7. Осуществлять иные права, предусмотренные настоящим Контрактом и (или) законодательством Российской Федерации.</w:t>
      </w:r>
    </w:p>
    <w:p w:rsidR="001D1191" w:rsidRPr="007F63C5" w:rsidRDefault="001D1191" w:rsidP="0082644D">
      <w:pPr>
        <w:pStyle w:val="a6"/>
        <w:jc w:val="both"/>
        <w:rPr>
          <w:sz w:val="23"/>
          <w:szCs w:val="23"/>
        </w:rPr>
      </w:pPr>
      <w:r w:rsidRPr="007F63C5">
        <w:rPr>
          <w:sz w:val="23"/>
          <w:szCs w:val="23"/>
        </w:rPr>
        <w:t>3.2. Заказчик обязан:</w:t>
      </w:r>
    </w:p>
    <w:p w:rsidR="001D1191" w:rsidRPr="007F63C5" w:rsidRDefault="001D1191" w:rsidP="0082644D">
      <w:pPr>
        <w:pStyle w:val="a6"/>
        <w:jc w:val="both"/>
        <w:rPr>
          <w:sz w:val="23"/>
          <w:szCs w:val="23"/>
        </w:rPr>
      </w:pPr>
      <w:r w:rsidRPr="007F63C5">
        <w:rPr>
          <w:sz w:val="23"/>
          <w:szCs w:val="23"/>
        </w:rPr>
        <w:t>3.2.1. Обеспечить приемку представленных Подрядчиком результатов работы по Контракту;</w:t>
      </w:r>
    </w:p>
    <w:p w:rsidR="001D1191" w:rsidRPr="007F63C5" w:rsidRDefault="001D1191" w:rsidP="0082644D">
      <w:pPr>
        <w:pStyle w:val="a6"/>
        <w:jc w:val="both"/>
        <w:rPr>
          <w:sz w:val="23"/>
          <w:szCs w:val="23"/>
        </w:rPr>
      </w:pPr>
      <w:r w:rsidRPr="007F63C5">
        <w:rPr>
          <w:sz w:val="23"/>
          <w:szCs w:val="23"/>
        </w:rPr>
        <w:t>3.2.2. Оплатить выполненную по Контракту работу после подписания Сторонами акта сдачи-приемки работы;</w:t>
      </w:r>
    </w:p>
    <w:p w:rsidR="001D1191" w:rsidRPr="007F63C5" w:rsidRDefault="001D1191" w:rsidP="0082644D">
      <w:pPr>
        <w:pStyle w:val="a6"/>
        <w:jc w:val="both"/>
        <w:rPr>
          <w:sz w:val="23"/>
          <w:szCs w:val="23"/>
        </w:rPr>
      </w:pPr>
      <w:r w:rsidRPr="007F63C5">
        <w:rPr>
          <w:sz w:val="23"/>
          <w:szCs w:val="23"/>
        </w:rPr>
        <w:t>3.3. Подрядчик вправе:</w:t>
      </w:r>
    </w:p>
    <w:p w:rsidR="001D1191" w:rsidRPr="007F63C5" w:rsidRDefault="001D1191" w:rsidP="0082644D">
      <w:pPr>
        <w:pStyle w:val="a6"/>
        <w:jc w:val="both"/>
        <w:rPr>
          <w:sz w:val="23"/>
          <w:szCs w:val="23"/>
        </w:rPr>
      </w:pPr>
      <w:r w:rsidRPr="007F63C5">
        <w:rPr>
          <w:sz w:val="23"/>
          <w:szCs w:val="23"/>
        </w:rPr>
        <w:t>3.3.1. Требовать от Заказчика приемки результатов выполнения работы.</w:t>
      </w:r>
    </w:p>
    <w:p w:rsidR="001D1191" w:rsidRPr="007F63C5" w:rsidRDefault="001D1191" w:rsidP="0082644D">
      <w:pPr>
        <w:pStyle w:val="a6"/>
        <w:jc w:val="both"/>
        <w:rPr>
          <w:sz w:val="23"/>
          <w:szCs w:val="23"/>
        </w:rPr>
      </w:pPr>
      <w:r w:rsidRPr="007F63C5">
        <w:rPr>
          <w:sz w:val="23"/>
          <w:szCs w:val="23"/>
        </w:rPr>
        <w:t>3.3.2. Требовать от Заказчика оплаты принятой без замечаний работы;</w:t>
      </w:r>
    </w:p>
    <w:p w:rsidR="001D1191" w:rsidRPr="007F63C5" w:rsidRDefault="001D1191" w:rsidP="0082644D">
      <w:pPr>
        <w:pStyle w:val="a6"/>
        <w:jc w:val="both"/>
        <w:rPr>
          <w:sz w:val="23"/>
          <w:szCs w:val="23"/>
        </w:rPr>
      </w:pPr>
      <w:r w:rsidRPr="007F63C5">
        <w:rPr>
          <w:sz w:val="23"/>
          <w:szCs w:val="23"/>
        </w:rPr>
        <w:t>3.3.3. Запрашивать у Заказчика информацию, необходимую для выполнения Контракта;</w:t>
      </w:r>
    </w:p>
    <w:p w:rsidR="001D1191" w:rsidRPr="007F63C5" w:rsidRDefault="001D1191" w:rsidP="0082644D">
      <w:pPr>
        <w:pStyle w:val="a6"/>
        <w:jc w:val="both"/>
        <w:rPr>
          <w:sz w:val="23"/>
          <w:szCs w:val="23"/>
        </w:rPr>
      </w:pPr>
      <w:r w:rsidRPr="007F63C5">
        <w:rPr>
          <w:sz w:val="23"/>
          <w:szCs w:val="23"/>
        </w:rPr>
        <w:t>3.3.4. Требовать возмещения убытков, причиненных Подрядчику по вине Заказчика в ходе исполнения Контракта.</w:t>
      </w:r>
    </w:p>
    <w:p w:rsidR="001D1191" w:rsidRPr="007F63C5" w:rsidRDefault="001D1191" w:rsidP="0082644D">
      <w:pPr>
        <w:pStyle w:val="a6"/>
        <w:jc w:val="both"/>
        <w:rPr>
          <w:sz w:val="23"/>
          <w:szCs w:val="23"/>
        </w:rPr>
      </w:pPr>
      <w:r w:rsidRPr="007F63C5">
        <w:rPr>
          <w:sz w:val="23"/>
          <w:szCs w:val="23"/>
        </w:rPr>
        <w:t>3.4. Подрядчик обязан:</w:t>
      </w:r>
    </w:p>
    <w:p w:rsidR="001D1191" w:rsidRPr="007F63C5" w:rsidRDefault="001D1191" w:rsidP="0082644D">
      <w:pPr>
        <w:pStyle w:val="a6"/>
        <w:jc w:val="both"/>
        <w:rPr>
          <w:sz w:val="23"/>
          <w:szCs w:val="23"/>
        </w:rPr>
      </w:pPr>
      <w:r w:rsidRPr="007F63C5">
        <w:rPr>
          <w:sz w:val="23"/>
          <w:szCs w:val="23"/>
        </w:rPr>
        <w:t>3.4.1. Выполнить работу в соответствии с условиями Контракта и передать Заказчику ее результаты по акту сдачи-приемки работы;</w:t>
      </w:r>
    </w:p>
    <w:p w:rsidR="001D1191" w:rsidRPr="007F63C5" w:rsidRDefault="001D1191" w:rsidP="0082644D">
      <w:pPr>
        <w:pStyle w:val="a6"/>
        <w:jc w:val="both"/>
        <w:rPr>
          <w:sz w:val="23"/>
          <w:szCs w:val="23"/>
        </w:rPr>
      </w:pPr>
      <w:r w:rsidRPr="007F63C5">
        <w:rPr>
          <w:sz w:val="23"/>
          <w:szCs w:val="23"/>
        </w:rPr>
        <w:lastRenderedPageBreak/>
        <w:t>3.4.2. Без увеличения цены работы выполнить все необходимые действия в целях соблюдения требований, установленных действующим законодательством Российской Федерации;</w:t>
      </w:r>
    </w:p>
    <w:p w:rsidR="001D1191" w:rsidRPr="007F63C5" w:rsidRDefault="001D1191" w:rsidP="0082644D">
      <w:pPr>
        <w:pStyle w:val="a6"/>
        <w:jc w:val="both"/>
        <w:rPr>
          <w:sz w:val="23"/>
          <w:szCs w:val="23"/>
        </w:rPr>
      </w:pPr>
      <w:r w:rsidRPr="007F63C5">
        <w:rPr>
          <w:sz w:val="23"/>
          <w:szCs w:val="23"/>
        </w:rPr>
        <w:t>3.4.3. Своими силами и за свой счет, в срок, определенный Заказчиком, устранять допущенные недостатки в выполненной работе или иные отступления от условий Контракта;</w:t>
      </w:r>
    </w:p>
    <w:p w:rsidR="001D1191" w:rsidRPr="007F63C5" w:rsidRDefault="001D1191" w:rsidP="0082644D">
      <w:pPr>
        <w:pStyle w:val="a6"/>
        <w:jc w:val="both"/>
        <w:rPr>
          <w:sz w:val="23"/>
          <w:szCs w:val="23"/>
        </w:rPr>
      </w:pPr>
      <w:r w:rsidRPr="007F63C5">
        <w:rPr>
          <w:sz w:val="23"/>
          <w:szCs w:val="23"/>
        </w:rPr>
        <w:t xml:space="preserve">3.4.4. Незамедлительно информировать Заказчика об обнаруженной невозможности получить ожидаемые результаты или о нецелесообразности продолжения работы; </w:t>
      </w:r>
    </w:p>
    <w:p w:rsidR="001D1191" w:rsidRPr="007F63C5" w:rsidRDefault="001D1191" w:rsidP="0082644D">
      <w:pPr>
        <w:pStyle w:val="a6"/>
        <w:jc w:val="both"/>
        <w:rPr>
          <w:sz w:val="23"/>
          <w:szCs w:val="23"/>
        </w:rPr>
      </w:pPr>
      <w:r w:rsidRPr="007F63C5">
        <w:rPr>
          <w:sz w:val="23"/>
          <w:szCs w:val="23"/>
        </w:rPr>
        <w:t>3.4.5. Незамедлительно сообщать Заказчику о приостановлении или прекращении работы;</w:t>
      </w:r>
    </w:p>
    <w:p w:rsidR="001D1191" w:rsidRPr="007F63C5" w:rsidRDefault="001D1191" w:rsidP="0082644D">
      <w:pPr>
        <w:pStyle w:val="a6"/>
        <w:jc w:val="both"/>
        <w:rPr>
          <w:sz w:val="23"/>
          <w:szCs w:val="23"/>
        </w:rPr>
      </w:pPr>
      <w:r w:rsidRPr="007F63C5">
        <w:rPr>
          <w:sz w:val="23"/>
          <w:szCs w:val="23"/>
        </w:rPr>
        <w:t>3.4.6. Предоставлять по запросам Заказчика иную информацию о ходе исполнения Контракта;</w:t>
      </w:r>
    </w:p>
    <w:p w:rsidR="001D1191" w:rsidRPr="007F63C5" w:rsidRDefault="001D1191" w:rsidP="0082644D">
      <w:pPr>
        <w:pStyle w:val="a6"/>
        <w:jc w:val="both"/>
        <w:rPr>
          <w:sz w:val="23"/>
          <w:szCs w:val="23"/>
        </w:rPr>
      </w:pPr>
      <w:r w:rsidRPr="007F63C5">
        <w:rPr>
          <w:sz w:val="23"/>
          <w:szCs w:val="23"/>
        </w:rPr>
        <w:t>3.4.</w:t>
      </w:r>
      <w:r>
        <w:rPr>
          <w:sz w:val="23"/>
          <w:szCs w:val="23"/>
        </w:rPr>
        <w:t>7</w:t>
      </w:r>
      <w:r w:rsidRPr="007F63C5">
        <w:rPr>
          <w:sz w:val="23"/>
          <w:szCs w:val="23"/>
        </w:rPr>
        <w:t>. Сохранять конфиденциальность информации, относящейся к ходу исполнения Контракта и полученным результатам.</w:t>
      </w:r>
    </w:p>
    <w:p w:rsidR="001D1191" w:rsidRPr="007F63C5" w:rsidRDefault="001D1191" w:rsidP="0082644D">
      <w:pPr>
        <w:pStyle w:val="a6"/>
        <w:jc w:val="both"/>
        <w:rPr>
          <w:sz w:val="23"/>
          <w:szCs w:val="23"/>
        </w:rPr>
      </w:pPr>
      <w:r w:rsidRPr="007F63C5">
        <w:rPr>
          <w:sz w:val="23"/>
          <w:szCs w:val="23"/>
        </w:rPr>
        <w:t>3.4.</w:t>
      </w:r>
      <w:r>
        <w:rPr>
          <w:sz w:val="23"/>
          <w:szCs w:val="23"/>
        </w:rPr>
        <w:t>8</w:t>
      </w:r>
      <w:r w:rsidRPr="007F63C5">
        <w:rPr>
          <w:sz w:val="23"/>
          <w:szCs w:val="23"/>
        </w:rPr>
        <w:t>. Предоставлять своевременно достоверную информацию о ходе исполнения своих обязательств, в том числе о сложностях, возникающих при исполнении Контракта.</w:t>
      </w:r>
    </w:p>
    <w:p w:rsidR="001D1191" w:rsidRPr="007F63C5" w:rsidRDefault="001D1191" w:rsidP="0082644D">
      <w:pPr>
        <w:pStyle w:val="a6"/>
        <w:jc w:val="both"/>
        <w:rPr>
          <w:sz w:val="23"/>
          <w:szCs w:val="23"/>
        </w:rPr>
      </w:pPr>
      <w:r w:rsidRPr="007F63C5">
        <w:rPr>
          <w:sz w:val="23"/>
          <w:szCs w:val="23"/>
        </w:rPr>
        <w:t>3.4.</w:t>
      </w:r>
      <w:r>
        <w:rPr>
          <w:sz w:val="23"/>
          <w:szCs w:val="23"/>
        </w:rPr>
        <w:t>9</w:t>
      </w:r>
      <w:r w:rsidRPr="007F63C5">
        <w:rPr>
          <w:sz w:val="23"/>
          <w:szCs w:val="23"/>
        </w:rPr>
        <w:t>. В течение 1 рабочего дня, после подписания Контракта предоставить Заказчику информацию о представителе, ответственном за получение заявок.</w:t>
      </w:r>
    </w:p>
    <w:p w:rsidR="001D1191" w:rsidRPr="007F63C5" w:rsidRDefault="001D1191" w:rsidP="0082644D">
      <w:pPr>
        <w:pStyle w:val="a6"/>
        <w:jc w:val="both"/>
        <w:rPr>
          <w:sz w:val="23"/>
          <w:szCs w:val="23"/>
        </w:rPr>
      </w:pPr>
      <w:r w:rsidRPr="007F63C5">
        <w:rPr>
          <w:iCs/>
          <w:sz w:val="23"/>
          <w:szCs w:val="23"/>
        </w:rPr>
        <w:t>3.4.1</w:t>
      </w:r>
      <w:r>
        <w:rPr>
          <w:iCs/>
          <w:sz w:val="23"/>
          <w:szCs w:val="23"/>
        </w:rPr>
        <w:t>0</w:t>
      </w:r>
      <w:r w:rsidRPr="007F63C5">
        <w:rPr>
          <w:iCs/>
          <w:sz w:val="23"/>
          <w:szCs w:val="23"/>
        </w:rPr>
        <w:t xml:space="preserve">. </w:t>
      </w:r>
      <w:r w:rsidRPr="007F63C5">
        <w:rPr>
          <w:sz w:val="23"/>
          <w:szCs w:val="23"/>
        </w:rPr>
        <w:t>Выполнять иные обязанности, предусмотренные настоящим Контрактом.</w:t>
      </w:r>
    </w:p>
    <w:p w:rsidR="001D1191" w:rsidRPr="007F63C5" w:rsidRDefault="001D1191" w:rsidP="0082644D">
      <w:pPr>
        <w:pStyle w:val="a6"/>
        <w:jc w:val="both"/>
        <w:rPr>
          <w:bCs/>
          <w:sz w:val="23"/>
          <w:szCs w:val="23"/>
        </w:rPr>
      </w:pPr>
    </w:p>
    <w:p w:rsidR="001D1191" w:rsidRPr="007F63C5" w:rsidRDefault="001D1191" w:rsidP="0082644D">
      <w:pPr>
        <w:pStyle w:val="a6"/>
        <w:jc w:val="center"/>
        <w:rPr>
          <w:bCs/>
          <w:sz w:val="23"/>
          <w:szCs w:val="23"/>
        </w:rPr>
      </w:pPr>
      <w:r w:rsidRPr="007F63C5">
        <w:rPr>
          <w:bCs/>
          <w:sz w:val="23"/>
          <w:szCs w:val="23"/>
        </w:rPr>
        <w:t>4. Сроки выполнения работы по Контракту</w:t>
      </w:r>
    </w:p>
    <w:p w:rsidR="001D1191" w:rsidRPr="00087946" w:rsidRDefault="001D1191" w:rsidP="00ED314C">
      <w:pPr>
        <w:spacing w:after="0"/>
        <w:rPr>
          <w:sz w:val="22"/>
          <w:szCs w:val="22"/>
        </w:rPr>
      </w:pPr>
      <w:r w:rsidRPr="007F63C5">
        <w:rPr>
          <w:sz w:val="23"/>
          <w:szCs w:val="23"/>
        </w:rPr>
        <w:t xml:space="preserve">4.1. </w:t>
      </w:r>
      <w:r w:rsidRPr="00087946">
        <w:rPr>
          <w:sz w:val="22"/>
          <w:szCs w:val="22"/>
        </w:rPr>
        <w:t>Срок выполнения работ</w:t>
      </w:r>
      <w:r>
        <w:rPr>
          <w:sz w:val="22"/>
          <w:szCs w:val="22"/>
        </w:rPr>
        <w:t>:</w:t>
      </w:r>
      <w:r w:rsidRPr="00087946">
        <w:rPr>
          <w:sz w:val="22"/>
          <w:szCs w:val="22"/>
        </w:rPr>
        <w:t xml:space="preserve"> </w:t>
      </w:r>
      <w:r>
        <w:rPr>
          <w:sz w:val="22"/>
          <w:szCs w:val="22"/>
        </w:rPr>
        <w:t xml:space="preserve">с </w:t>
      </w:r>
      <w:r w:rsidR="001E7324">
        <w:rPr>
          <w:sz w:val="22"/>
          <w:szCs w:val="22"/>
        </w:rPr>
        <w:t>12.12.2023</w:t>
      </w:r>
      <w:r>
        <w:rPr>
          <w:sz w:val="22"/>
          <w:szCs w:val="22"/>
        </w:rPr>
        <w:t xml:space="preserve"> по 29.12.2023 года</w:t>
      </w:r>
      <w:r w:rsidR="001E7324">
        <w:rPr>
          <w:sz w:val="22"/>
          <w:szCs w:val="22"/>
        </w:rPr>
        <w:t xml:space="preserve"> (включительно)</w:t>
      </w:r>
      <w:r w:rsidRPr="00087946">
        <w:rPr>
          <w:bCs/>
          <w:sz w:val="22"/>
          <w:szCs w:val="22"/>
        </w:rPr>
        <w:t>,</w:t>
      </w:r>
      <w:r w:rsidRPr="00087946">
        <w:rPr>
          <w:sz w:val="22"/>
          <w:szCs w:val="22"/>
        </w:rPr>
        <w:t xml:space="preserve"> в соответствии с утвержденным Заказчиком графиком выполнения работ, а также по заявкам Заказчика, с учетом условий контракта</w:t>
      </w:r>
      <w:r w:rsidRPr="00087946">
        <w:rPr>
          <w:bCs/>
          <w:sz w:val="22"/>
          <w:szCs w:val="22"/>
        </w:rPr>
        <w:t xml:space="preserve">. Срок выполнения работ по заявке указывается в заявке. </w:t>
      </w:r>
      <w:r w:rsidRPr="00087946">
        <w:rPr>
          <w:sz w:val="22"/>
          <w:szCs w:val="22"/>
        </w:rPr>
        <w:t>Заказчик имеет право вносить изменения в график выполнения работ в соответствии с собственными потребностями. При этом, Заказчик согласовывает с Исполнителем новый график, с учетом внесенных изменений.</w:t>
      </w:r>
    </w:p>
    <w:p w:rsidR="001D1191" w:rsidRPr="00087946" w:rsidRDefault="001D1191" w:rsidP="00ED314C">
      <w:pPr>
        <w:pStyle w:val="a6"/>
        <w:jc w:val="both"/>
        <w:rPr>
          <w:sz w:val="22"/>
          <w:szCs w:val="22"/>
          <w:shd w:val="clear" w:color="auto" w:fill="FFFFFF"/>
        </w:rPr>
      </w:pPr>
      <w:r w:rsidRPr="00087946">
        <w:rPr>
          <w:sz w:val="22"/>
          <w:szCs w:val="22"/>
        </w:rPr>
        <w:t>4.2. Подрядчик по согласованию с Заказчиком может досрочно сдать выполненные работы. Заказчик вправе досрочно принять и оплатить такие работы в соответствии с условиями Контракта</w:t>
      </w:r>
      <w:r w:rsidRPr="00087946">
        <w:rPr>
          <w:sz w:val="22"/>
          <w:szCs w:val="22"/>
          <w:shd w:val="clear" w:color="auto" w:fill="FFFFFF"/>
        </w:rPr>
        <w:t>.</w:t>
      </w:r>
    </w:p>
    <w:p w:rsidR="001D1191" w:rsidRPr="007F63C5" w:rsidRDefault="001D1191" w:rsidP="0082644D">
      <w:pPr>
        <w:pStyle w:val="a6"/>
        <w:jc w:val="both"/>
        <w:rPr>
          <w:sz w:val="23"/>
          <w:szCs w:val="23"/>
        </w:rPr>
      </w:pPr>
    </w:p>
    <w:p w:rsidR="001D1191" w:rsidRPr="007F63C5" w:rsidRDefault="001D1191" w:rsidP="0082644D">
      <w:pPr>
        <w:pStyle w:val="a6"/>
        <w:jc w:val="center"/>
        <w:rPr>
          <w:bCs/>
          <w:sz w:val="23"/>
          <w:szCs w:val="23"/>
        </w:rPr>
      </w:pPr>
      <w:r w:rsidRPr="007F63C5">
        <w:rPr>
          <w:bCs/>
          <w:sz w:val="23"/>
          <w:szCs w:val="23"/>
        </w:rPr>
        <w:t>5. Привлечение субподрядчиков</w:t>
      </w:r>
    </w:p>
    <w:p w:rsidR="001D1191" w:rsidRPr="00B851EB" w:rsidRDefault="001D1191" w:rsidP="00B851EB">
      <w:pPr>
        <w:pStyle w:val="a6"/>
        <w:jc w:val="both"/>
        <w:rPr>
          <w:sz w:val="23"/>
          <w:szCs w:val="23"/>
        </w:rPr>
      </w:pPr>
      <w:bookmarkStart w:id="1" w:name="sub_7062"/>
      <w:r w:rsidRPr="007F63C5">
        <w:rPr>
          <w:sz w:val="23"/>
          <w:szCs w:val="23"/>
        </w:rPr>
        <w:t xml:space="preserve">5.1. </w:t>
      </w:r>
      <w:r w:rsidRPr="00B851EB">
        <w:rPr>
          <w:sz w:val="23"/>
          <w:szCs w:val="23"/>
        </w:rPr>
        <w:t>Подрядчик</w:t>
      </w:r>
      <w:r w:rsidRPr="00B851EB">
        <w:rPr>
          <w:iCs/>
          <w:sz w:val="23"/>
          <w:szCs w:val="23"/>
        </w:rPr>
        <w:t xml:space="preserve"> обязуется выполнить работы по Контракту собственными силами без привлечения третьих лиц (субподрядчиков, соисполнителей)</w:t>
      </w:r>
      <w:r w:rsidRPr="00B851EB">
        <w:rPr>
          <w:sz w:val="23"/>
          <w:szCs w:val="23"/>
        </w:rPr>
        <w:t xml:space="preserve">. </w:t>
      </w:r>
    </w:p>
    <w:p w:rsidR="001D1191" w:rsidRPr="00B851EB" w:rsidRDefault="001D1191" w:rsidP="0082644D">
      <w:pPr>
        <w:pStyle w:val="ConsPlusNormal"/>
        <w:ind w:firstLine="0"/>
        <w:jc w:val="both"/>
        <w:rPr>
          <w:rFonts w:ascii="Times New Roman" w:hAnsi="Times New Roman" w:cs="Times New Roman"/>
          <w:sz w:val="23"/>
          <w:szCs w:val="23"/>
        </w:rPr>
      </w:pPr>
    </w:p>
    <w:p w:rsidR="001D1191" w:rsidRPr="007F63C5" w:rsidRDefault="001D1191" w:rsidP="0082644D">
      <w:pPr>
        <w:pStyle w:val="a6"/>
        <w:jc w:val="center"/>
        <w:rPr>
          <w:sz w:val="23"/>
          <w:szCs w:val="23"/>
        </w:rPr>
      </w:pPr>
      <w:r w:rsidRPr="007F63C5">
        <w:rPr>
          <w:sz w:val="23"/>
          <w:szCs w:val="23"/>
        </w:rPr>
        <w:t>6. Порядок сдачи и приемки работ</w:t>
      </w:r>
    </w:p>
    <w:p w:rsidR="001D1191" w:rsidRPr="007F63C5" w:rsidRDefault="001D1191" w:rsidP="0082644D">
      <w:pPr>
        <w:pStyle w:val="a6"/>
        <w:jc w:val="both"/>
        <w:rPr>
          <w:sz w:val="23"/>
          <w:szCs w:val="23"/>
        </w:rPr>
      </w:pPr>
      <w:r w:rsidRPr="007F63C5">
        <w:rPr>
          <w:sz w:val="23"/>
          <w:szCs w:val="23"/>
        </w:rPr>
        <w:t>6.1. Приемка работ на соответствие объема и качества требованиям, установленным в Контракте, производится в течени</w:t>
      </w:r>
      <w:r>
        <w:rPr>
          <w:sz w:val="23"/>
          <w:szCs w:val="23"/>
        </w:rPr>
        <w:t>е</w:t>
      </w:r>
      <w:r w:rsidRPr="007F63C5">
        <w:rPr>
          <w:sz w:val="23"/>
          <w:szCs w:val="23"/>
        </w:rPr>
        <w:t xml:space="preserve"> </w:t>
      </w:r>
      <w:r>
        <w:rPr>
          <w:sz w:val="23"/>
          <w:szCs w:val="23"/>
        </w:rPr>
        <w:t>пяти</w:t>
      </w:r>
      <w:r w:rsidRPr="007F63C5">
        <w:rPr>
          <w:sz w:val="23"/>
          <w:szCs w:val="23"/>
        </w:rPr>
        <w:t xml:space="preserve"> рабочих дней, после направления Подрядчиком пакета документов, установленного в п. 6.2. Контракта.</w:t>
      </w:r>
    </w:p>
    <w:p w:rsidR="001D1191" w:rsidRDefault="001D1191" w:rsidP="00B9566A">
      <w:pPr>
        <w:pStyle w:val="a6"/>
        <w:jc w:val="both"/>
        <w:rPr>
          <w:sz w:val="23"/>
          <w:szCs w:val="23"/>
        </w:rPr>
      </w:pPr>
      <w:r w:rsidRPr="007F63C5">
        <w:rPr>
          <w:sz w:val="23"/>
          <w:szCs w:val="23"/>
        </w:rPr>
        <w:t xml:space="preserve">6.2. </w:t>
      </w:r>
      <w:r w:rsidRPr="006F0532">
        <w:rPr>
          <w:sz w:val="22"/>
          <w:szCs w:val="22"/>
        </w:rPr>
        <w:t>Д</w:t>
      </w:r>
      <w:r w:rsidRPr="006F0532">
        <w:rPr>
          <w:bCs/>
          <w:sz w:val="22"/>
          <w:szCs w:val="22"/>
        </w:rPr>
        <w:t>о 5-го числа месяца, следующего за отчетным, Подрядчик предоставляет пакет отчетной документации</w:t>
      </w:r>
      <w:r w:rsidRPr="007F63C5">
        <w:rPr>
          <w:sz w:val="23"/>
          <w:szCs w:val="23"/>
        </w:rPr>
        <w:t>:</w:t>
      </w:r>
    </w:p>
    <w:p w:rsidR="001D1191" w:rsidRPr="007F63C5" w:rsidRDefault="001E7324" w:rsidP="00B9566A">
      <w:pPr>
        <w:pStyle w:val="a6"/>
        <w:jc w:val="both"/>
        <w:rPr>
          <w:sz w:val="23"/>
          <w:szCs w:val="23"/>
        </w:rPr>
      </w:pPr>
      <w:r>
        <w:rPr>
          <w:sz w:val="23"/>
          <w:szCs w:val="23"/>
        </w:rPr>
        <w:t>- акт прима</w:t>
      </w:r>
      <w:r w:rsidR="001D1191">
        <w:rPr>
          <w:sz w:val="23"/>
          <w:szCs w:val="23"/>
        </w:rPr>
        <w:t xml:space="preserve"> выполненных работ (по ручной уборке);</w:t>
      </w:r>
    </w:p>
    <w:p w:rsidR="001D1191" w:rsidRPr="007F63C5" w:rsidRDefault="001D1191" w:rsidP="00B9566A">
      <w:pPr>
        <w:spacing w:after="0"/>
        <w:rPr>
          <w:sz w:val="23"/>
          <w:szCs w:val="23"/>
        </w:rPr>
      </w:pPr>
      <w:r w:rsidRPr="007F63C5">
        <w:rPr>
          <w:sz w:val="23"/>
          <w:szCs w:val="23"/>
        </w:rPr>
        <w:t>-</w:t>
      </w:r>
      <w:r>
        <w:rPr>
          <w:sz w:val="23"/>
          <w:szCs w:val="23"/>
        </w:rPr>
        <w:t xml:space="preserve"> </w:t>
      </w:r>
      <w:r w:rsidRPr="007F63C5">
        <w:rPr>
          <w:sz w:val="23"/>
          <w:szCs w:val="23"/>
        </w:rPr>
        <w:t>акт приемки выполненных работ (КС-2);</w:t>
      </w:r>
    </w:p>
    <w:p w:rsidR="001D1191" w:rsidRPr="007F63C5" w:rsidRDefault="001D1191" w:rsidP="00B9566A">
      <w:pPr>
        <w:spacing w:after="0"/>
        <w:rPr>
          <w:sz w:val="23"/>
          <w:szCs w:val="23"/>
        </w:rPr>
      </w:pPr>
      <w:r w:rsidRPr="007F63C5">
        <w:rPr>
          <w:sz w:val="23"/>
          <w:szCs w:val="23"/>
        </w:rPr>
        <w:t>-</w:t>
      </w:r>
      <w:r>
        <w:rPr>
          <w:sz w:val="23"/>
          <w:szCs w:val="23"/>
        </w:rPr>
        <w:t xml:space="preserve"> </w:t>
      </w:r>
      <w:r w:rsidRPr="007F63C5">
        <w:rPr>
          <w:sz w:val="23"/>
          <w:szCs w:val="23"/>
        </w:rPr>
        <w:t>справка стоимости выполненных работ (КС-3);</w:t>
      </w:r>
    </w:p>
    <w:p w:rsidR="001D1191" w:rsidRDefault="001D1191" w:rsidP="00B9566A">
      <w:pPr>
        <w:spacing w:after="0"/>
        <w:rPr>
          <w:sz w:val="23"/>
          <w:szCs w:val="23"/>
        </w:rPr>
      </w:pPr>
      <w:r>
        <w:rPr>
          <w:sz w:val="23"/>
          <w:szCs w:val="23"/>
        </w:rPr>
        <w:t>- счет на оплату</w:t>
      </w:r>
      <w:r w:rsidRPr="007F63C5">
        <w:rPr>
          <w:sz w:val="23"/>
          <w:szCs w:val="23"/>
        </w:rPr>
        <w:t>.</w:t>
      </w:r>
    </w:p>
    <w:p w:rsidR="001D1191" w:rsidRPr="0046279B" w:rsidRDefault="001D1191" w:rsidP="006A44FB">
      <w:pPr>
        <w:spacing w:after="0"/>
        <w:ind w:right="-143"/>
        <w:rPr>
          <w:color w:val="000000"/>
          <w:sz w:val="23"/>
          <w:szCs w:val="23"/>
        </w:rPr>
      </w:pPr>
      <w:r w:rsidRPr="0046279B">
        <w:rPr>
          <w:sz w:val="23"/>
          <w:szCs w:val="23"/>
        </w:rPr>
        <w:t xml:space="preserve">6.2.1. </w:t>
      </w:r>
      <w:r w:rsidRPr="0046279B">
        <w:rPr>
          <w:color w:val="000000"/>
          <w:sz w:val="23"/>
          <w:szCs w:val="23"/>
        </w:rPr>
        <w:t>Вместе с пакетом отчетной документации Подрядчик сдает Заказчику адресный перечень территорий, на которых были выполнены работы. Форма адресного перечня свободная, но должна обязательно содержать следующую информацию (не ограничиваясь указанным):</w:t>
      </w:r>
    </w:p>
    <w:p w:rsidR="001D1191" w:rsidRPr="0046279B" w:rsidRDefault="001D1191" w:rsidP="006A44FB">
      <w:pPr>
        <w:spacing w:after="0"/>
        <w:ind w:right="-143"/>
        <w:rPr>
          <w:color w:val="000000"/>
          <w:sz w:val="23"/>
          <w:szCs w:val="23"/>
        </w:rPr>
      </w:pPr>
      <w:r w:rsidRPr="0046279B">
        <w:rPr>
          <w:color w:val="000000"/>
          <w:sz w:val="23"/>
          <w:szCs w:val="23"/>
        </w:rPr>
        <w:t>- наименование территории;</w:t>
      </w:r>
    </w:p>
    <w:p w:rsidR="001D1191" w:rsidRPr="0046279B" w:rsidRDefault="001D1191" w:rsidP="006A44FB">
      <w:pPr>
        <w:spacing w:after="0"/>
        <w:ind w:right="-143"/>
        <w:rPr>
          <w:color w:val="000000"/>
          <w:sz w:val="23"/>
          <w:szCs w:val="23"/>
        </w:rPr>
      </w:pPr>
      <w:r w:rsidRPr="0046279B">
        <w:rPr>
          <w:color w:val="000000"/>
          <w:sz w:val="23"/>
          <w:szCs w:val="23"/>
        </w:rPr>
        <w:t>- виды работ;</w:t>
      </w:r>
    </w:p>
    <w:p w:rsidR="001D1191" w:rsidRPr="0046279B" w:rsidRDefault="001D1191" w:rsidP="006A44FB">
      <w:pPr>
        <w:spacing w:after="0"/>
        <w:rPr>
          <w:sz w:val="23"/>
          <w:szCs w:val="23"/>
        </w:rPr>
      </w:pPr>
      <w:r w:rsidRPr="0046279B">
        <w:rPr>
          <w:color w:val="000000"/>
          <w:sz w:val="23"/>
          <w:szCs w:val="23"/>
        </w:rPr>
        <w:t>- количество работ и пр.</w:t>
      </w:r>
    </w:p>
    <w:p w:rsidR="001D1191" w:rsidRPr="007F63C5" w:rsidRDefault="001D1191" w:rsidP="00B9566A">
      <w:pPr>
        <w:pStyle w:val="a6"/>
        <w:jc w:val="both"/>
        <w:rPr>
          <w:sz w:val="23"/>
          <w:szCs w:val="23"/>
        </w:rPr>
      </w:pPr>
      <w:r w:rsidRPr="007F63C5">
        <w:rPr>
          <w:sz w:val="23"/>
          <w:szCs w:val="23"/>
        </w:rPr>
        <w:t>6.3. Заказчик вправе создать приемочную комиссию, состоящую из не менее пяти человек, для проверки соответствия качества работ требованиям, установленным настоящим Контрактом. Проверка соответствия качества выполненных работ требованиям, установленным настоящим Контрактом может также осуществляться с привлечением экспертов, экспертных организаций.</w:t>
      </w:r>
    </w:p>
    <w:p w:rsidR="001D1191" w:rsidRPr="007F63C5" w:rsidRDefault="001D1191" w:rsidP="0082644D">
      <w:pPr>
        <w:pStyle w:val="a6"/>
        <w:jc w:val="both"/>
        <w:rPr>
          <w:sz w:val="23"/>
          <w:szCs w:val="23"/>
        </w:rPr>
      </w:pPr>
      <w:r w:rsidRPr="007F63C5">
        <w:rPr>
          <w:sz w:val="23"/>
          <w:szCs w:val="23"/>
        </w:rPr>
        <w:t>6.4. Заказчик подписывает Акты сдачи-приемки выполненных работ по каждой заявке в течени</w:t>
      </w:r>
      <w:r>
        <w:rPr>
          <w:sz w:val="23"/>
          <w:szCs w:val="23"/>
        </w:rPr>
        <w:t>е</w:t>
      </w:r>
      <w:r w:rsidRPr="007F63C5">
        <w:rPr>
          <w:sz w:val="23"/>
          <w:szCs w:val="23"/>
        </w:rPr>
        <w:t xml:space="preserve"> </w:t>
      </w:r>
      <w:r>
        <w:rPr>
          <w:sz w:val="23"/>
          <w:szCs w:val="23"/>
        </w:rPr>
        <w:t>5 (пяти)</w:t>
      </w:r>
      <w:r w:rsidRPr="007F63C5">
        <w:rPr>
          <w:sz w:val="23"/>
          <w:szCs w:val="23"/>
        </w:rPr>
        <w:t xml:space="preserve"> рабочих дней.</w:t>
      </w:r>
    </w:p>
    <w:p w:rsidR="001D1191" w:rsidRPr="007F63C5" w:rsidRDefault="001D1191" w:rsidP="0082644D">
      <w:pPr>
        <w:pStyle w:val="a6"/>
        <w:jc w:val="both"/>
        <w:rPr>
          <w:sz w:val="23"/>
          <w:szCs w:val="23"/>
        </w:rPr>
      </w:pPr>
      <w:r w:rsidRPr="007F63C5">
        <w:rPr>
          <w:sz w:val="23"/>
          <w:szCs w:val="23"/>
        </w:rPr>
        <w:lastRenderedPageBreak/>
        <w:t xml:space="preserve">6.5. </w:t>
      </w:r>
      <w:r w:rsidRPr="007F63C5">
        <w:rPr>
          <w:kern w:val="16"/>
          <w:sz w:val="23"/>
          <w:szCs w:val="23"/>
        </w:rPr>
        <w:t xml:space="preserve">В случае обнаружения недостатков в объеме и качестве выполненных работ Заказчик направляет Подрядчику уведомление в порядке, предусмотренном п. 6.7 настоящего Контракта. </w:t>
      </w:r>
    </w:p>
    <w:p w:rsidR="001D1191" w:rsidRPr="007F63C5" w:rsidRDefault="001D1191" w:rsidP="0082644D">
      <w:pPr>
        <w:pStyle w:val="a6"/>
        <w:jc w:val="both"/>
        <w:rPr>
          <w:kern w:val="16"/>
          <w:sz w:val="23"/>
          <w:szCs w:val="23"/>
        </w:rPr>
      </w:pPr>
      <w:r w:rsidRPr="007F63C5">
        <w:rPr>
          <w:sz w:val="23"/>
          <w:szCs w:val="23"/>
        </w:rPr>
        <w:t>6.</w:t>
      </w:r>
      <w:r w:rsidRPr="007F63C5">
        <w:rPr>
          <w:kern w:val="16"/>
          <w:sz w:val="23"/>
          <w:szCs w:val="23"/>
        </w:rPr>
        <w:t xml:space="preserve">6. В случае если Подрядчик не согласен с предъявляемой Заказчиком претензией о некачественной работе, Подрядчик обязан самостоятельно подтвердить качество работ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Подрядчиком и согласовывается с Заказчиком. Оплата работ эксперта, экспертной организации, а также всех расходов для экспертизы осуществляется Подрядчиком. </w:t>
      </w:r>
    </w:p>
    <w:p w:rsidR="001D1191" w:rsidRPr="007F63C5" w:rsidRDefault="001D1191" w:rsidP="0082644D">
      <w:pPr>
        <w:pStyle w:val="a6"/>
        <w:jc w:val="both"/>
        <w:rPr>
          <w:sz w:val="23"/>
          <w:szCs w:val="23"/>
        </w:rPr>
      </w:pPr>
      <w:r w:rsidRPr="007F63C5">
        <w:rPr>
          <w:sz w:val="23"/>
          <w:szCs w:val="23"/>
        </w:rPr>
        <w:t>6.</w:t>
      </w:r>
      <w:r w:rsidRPr="007F63C5">
        <w:rPr>
          <w:kern w:val="16"/>
          <w:sz w:val="23"/>
          <w:szCs w:val="23"/>
        </w:rPr>
        <w:t xml:space="preserve">7. Обо всех нарушениях условий Контракта об объеме и качестве работ Заказчик извещает Подрядчика не позднее трех рабочих дней с даты обнаружения указанных нарушений. Уведомление о невыполнении или ненадлежащем выполнении Подрядчиком обязательств по Контракту составляется Заказчиком в письменной форме и направляется Подрядчику по почте, факсу, электронной почте либо нарочным.  </w:t>
      </w:r>
    </w:p>
    <w:p w:rsidR="001D1191" w:rsidRPr="007F63C5" w:rsidRDefault="001D1191" w:rsidP="00A47B42">
      <w:pPr>
        <w:pStyle w:val="a6"/>
        <w:jc w:val="both"/>
        <w:rPr>
          <w:sz w:val="23"/>
          <w:szCs w:val="23"/>
        </w:rPr>
      </w:pPr>
      <w:r w:rsidRPr="007F63C5">
        <w:rPr>
          <w:sz w:val="23"/>
          <w:szCs w:val="23"/>
        </w:rPr>
        <w:t>6.</w:t>
      </w:r>
      <w:r w:rsidRPr="007F63C5">
        <w:rPr>
          <w:kern w:val="16"/>
          <w:sz w:val="23"/>
          <w:szCs w:val="23"/>
        </w:rPr>
        <w:t xml:space="preserve">8. Подрядчик в установленный в уведомлении (п. 6.7) срок обязан устранить все допущенные нарушения. Если Подрядчик в установленный срок не устранит нарушения, Заказчик вправе предъявить Подрядчику требование о возмещении своих расходов на устранение недостатков работ и (или) </w:t>
      </w:r>
      <w:r w:rsidRPr="007F63C5">
        <w:rPr>
          <w:iCs/>
          <w:kern w:val="16"/>
          <w:sz w:val="23"/>
          <w:szCs w:val="23"/>
        </w:rPr>
        <w:t xml:space="preserve">принять решение </w:t>
      </w:r>
      <w:r w:rsidRPr="007F63C5">
        <w:rPr>
          <w:iCs/>
          <w:sz w:val="23"/>
          <w:szCs w:val="23"/>
        </w:rPr>
        <w:t>об одностороннем отказе от исполнения Контракта</w:t>
      </w:r>
      <w:r w:rsidRPr="007F63C5">
        <w:rPr>
          <w:sz w:val="23"/>
          <w:szCs w:val="23"/>
        </w:rPr>
        <w:t>, в случае, если устранение нарушений потребует больших временных затрат, в связи с чем Заказчик утрачивает интерес к Контракту.</w:t>
      </w:r>
    </w:p>
    <w:p w:rsidR="001D1191" w:rsidRPr="007F63C5" w:rsidRDefault="001D1191" w:rsidP="00A47B42">
      <w:pPr>
        <w:tabs>
          <w:tab w:val="left" w:pos="1134"/>
        </w:tabs>
        <w:suppressAutoHyphens/>
        <w:spacing w:after="0"/>
        <w:rPr>
          <w:sz w:val="23"/>
          <w:szCs w:val="23"/>
        </w:rPr>
      </w:pPr>
      <w:r w:rsidRPr="007F63C5">
        <w:rPr>
          <w:sz w:val="23"/>
          <w:szCs w:val="23"/>
        </w:rPr>
        <w:t>6.9. Подрядчик в срок, указанный в п.6.2. Контракта,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rsidR="001D1191" w:rsidRPr="007F63C5" w:rsidRDefault="001D1191" w:rsidP="00A47B42">
      <w:pPr>
        <w:tabs>
          <w:tab w:val="left" w:pos="1134"/>
        </w:tabs>
        <w:suppressAutoHyphens/>
        <w:spacing w:after="0"/>
        <w:rPr>
          <w:sz w:val="23"/>
          <w:szCs w:val="23"/>
        </w:rPr>
      </w:pPr>
      <w:r w:rsidRPr="007F63C5">
        <w:rPr>
          <w:sz w:val="23"/>
          <w:szCs w:val="23"/>
        </w:rPr>
        <w:t>6.10.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1D1191" w:rsidRPr="007F63C5" w:rsidRDefault="001D1191" w:rsidP="00A47B42">
      <w:pPr>
        <w:tabs>
          <w:tab w:val="left" w:pos="1134"/>
        </w:tabs>
        <w:suppressAutoHyphens/>
        <w:spacing w:after="0"/>
        <w:rPr>
          <w:sz w:val="23"/>
          <w:szCs w:val="23"/>
        </w:rPr>
      </w:pPr>
      <w:r w:rsidRPr="007F63C5">
        <w:rPr>
          <w:sz w:val="23"/>
          <w:szCs w:val="23"/>
        </w:rPr>
        <w:t>6.11. Подписание документов о приемке производится Заказчиком в следующем порядке:</w:t>
      </w:r>
    </w:p>
    <w:p w:rsidR="001D1191" w:rsidRPr="007F63C5" w:rsidRDefault="001D1191" w:rsidP="00A47B42">
      <w:pPr>
        <w:tabs>
          <w:tab w:val="left" w:pos="1134"/>
        </w:tabs>
        <w:suppressAutoHyphens/>
        <w:spacing w:after="0"/>
        <w:rPr>
          <w:sz w:val="23"/>
          <w:szCs w:val="23"/>
        </w:rPr>
      </w:pPr>
      <w:r w:rsidRPr="007F63C5">
        <w:rPr>
          <w:sz w:val="23"/>
          <w:szCs w:val="23"/>
        </w:rPr>
        <w:t xml:space="preserve">6.11.1. Не позднее </w:t>
      </w:r>
      <w:r>
        <w:rPr>
          <w:sz w:val="23"/>
          <w:szCs w:val="23"/>
        </w:rPr>
        <w:t>5</w:t>
      </w:r>
      <w:r w:rsidRPr="007F63C5">
        <w:rPr>
          <w:sz w:val="23"/>
          <w:szCs w:val="23"/>
        </w:rPr>
        <w:t xml:space="preserve"> (</w:t>
      </w:r>
      <w:r>
        <w:rPr>
          <w:sz w:val="23"/>
          <w:szCs w:val="23"/>
        </w:rPr>
        <w:t>пяти</w:t>
      </w:r>
      <w:r w:rsidRPr="007F63C5">
        <w:rPr>
          <w:sz w:val="23"/>
          <w:szCs w:val="23"/>
        </w:rPr>
        <w:t xml:space="preserve">) рабочих дней, следующих за днем поступления документа о приемке, Заказчик </w:t>
      </w:r>
      <w:r w:rsidRPr="007F63C5">
        <w:rPr>
          <w:color w:val="000000"/>
          <w:sz w:val="23"/>
          <w:szCs w:val="23"/>
          <w:shd w:val="clear" w:color="auto" w:fill="FFFFFF"/>
        </w:rPr>
        <w:t>(за исключением случая создания приемочной комиссии)</w:t>
      </w:r>
      <w:r w:rsidRPr="007F63C5">
        <w:rPr>
          <w:sz w:val="23"/>
          <w:szCs w:val="23"/>
        </w:rPr>
        <w:t xml:space="preserve">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1D1191" w:rsidRPr="007F63C5" w:rsidRDefault="001D1191" w:rsidP="006949F4">
      <w:pPr>
        <w:pStyle w:val="ae"/>
        <w:shd w:val="clear" w:color="auto" w:fill="FFFFFF"/>
        <w:spacing w:before="0" w:beforeAutospacing="0" w:after="0" w:afterAutospacing="0"/>
        <w:jc w:val="both"/>
        <w:rPr>
          <w:color w:val="000000"/>
          <w:sz w:val="23"/>
          <w:szCs w:val="23"/>
        </w:rPr>
      </w:pPr>
      <w:r w:rsidRPr="007F63C5">
        <w:rPr>
          <w:sz w:val="23"/>
          <w:szCs w:val="23"/>
        </w:rPr>
        <w:t xml:space="preserve">6.11.2. </w:t>
      </w:r>
      <w:r w:rsidRPr="007F63C5">
        <w:rPr>
          <w:color w:val="000000"/>
          <w:sz w:val="23"/>
          <w:szCs w:val="23"/>
        </w:rPr>
        <w:t xml:space="preserve">В случае создания приемочной комиссии не позднее </w:t>
      </w:r>
      <w:r>
        <w:rPr>
          <w:color w:val="000000"/>
          <w:sz w:val="23"/>
          <w:szCs w:val="23"/>
        </w:rPr>
        <w:t>пяти</w:t>
      </w:r>
      <w:r w:rsidRPr="007F63C5">
        <w:rPr>
          <w:color w:val="000000"/>
          <w:sz w:val="23"/>
          <w:szCs w:val="23"/>
        </w:rPr>
        <w:t xml:space="preserve"> рабочих дней, следующих за днем поступления Заказчику документа о приемке:</w:t>
      </w:r>
    </w:p>
    <w:p w:rsidR="001D1191" w:rsidRPr="007F63C5" w:rsidRDefault="001D1191" w:rsidP="006949F4">
      <w:pPr>
        <w:spacing w:after="0"/>
        <w:rPr>
          <w:sz w:val="23"/>
          <w:szCs w:val="23"/>
        </w:rPr>
      </w:pPr>
      <w:r w:rsidRPr="007F63C5">
        <w:rPr>
          <w:sz w:val="23"/>
          <w:szCs w:val="23"/>
        </w:rPr>
        <w:t>6.11.2.1.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1D1191" w:rsidRPr="007F63C5" w:rsidRDefault="001D1191" w:rsidP="006949F4">
      <w:pPr>
        <w:pStyle w:val="ae"/>
        <w:shd w:val="clear" w:color="auto" w:fill="FFFFFF"/>
        <w:spacing w:before="0" w:beforeAutospacing="0" w:after="0" w:afterAutospacing="0"/>
        <w:jc w:val="both"/>
        <w:rPr>
          <w:sz w:val="23"/>
          <w:szCs w:val="23"/>
        </w:rPr>
      </w:pPr>
      <w:r w:rsidRPr="007F63C5">
        <w:rPr>
          <w:color w:val="000000"/>
          <w:sz w:val="23"/>
          <w:szCs w:val="23"/>
        </w:rPr>
        <w:t>6.11.2.2.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6.11.2.1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1D1191" w:rsidRPr="007F63C5" w:rsidRDefault="001D1191" w:rsidP="00A47B42">
      <w:pPr>
        <w:tabs>
          <w:tab w:val="left" w:pos="1134"/>
        </w:tabs>
        <w:suppressAutoHyphens/>
        <w:spacing w:after="0"/>
        <w:rPr>
          <w:sz w:val="23"/>
          <w:szCs w:val="23"/>
        </w:rPr>
      </w:pPr>
      <w:r w:rsidRPr="007F63C5">
        <w:rPr>
          <w:sz w:val="23"/>
          <w:szCs w:val="23"/>
        </w:rPr>
        <w:lastRenderedPageBreak/>
        <w:t>6.12.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rsidR="001D1191" w:rsidRPr="007F63C5" w:rsidRDefault="001D1191" w:rsidP="00A47B42">
      <w:pPr>
        <w:tabs>
          <w:tab w:val="left" w:pos="1134"/>
        </w:tabs>
        <w:suppressAutoHyphens/>
        <w:spacing w:after="0"/>
        <w:rPr>
          <w:sz w:val="23"/>
          <w:szCs w:val="23"/>
        </w:rPr>
      </w:pPr>
      <w:r w:rsidRPr="007F63C5">
        <w:rPr>
          <w:sz w:val="23"/>
          <w:szCs w:val="23"/>
        </w:rPr>
        <w:t>6.13. Датой приемки выполненных работ считается дата размещения в единой информационной системе документа о приемке, подписанного Заказчиком.</w:t>
      </w:r>
    </w:p>
    <w:p w:rsidR="001D1191" w:rsidRPr="007F63C5" w:rsidRDefault="001D1191" w:rsidP="00A47B42">
      <w:pPr>
        <w:pStyle w:val="a6"/>
        <w:jc w:val="both"/>
        <w:rPr>
          <w:sz w:val="23"/>
          <w:szCs w:val="23"/>
        </w:rPr>
      </w:pPr>
      <w:r w:rsidRPr="007F63C5">
        <w:rPr>
          <w:sz w:val="23"/>
          <w:szCs w:val="23"/>
        </w:rPr>
        <w:t>6.14.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Сторон, и размещения в единой информационной системе исправленного документа о приемке.</w:t>
      </w:r>
    </w:p>
    <w:p w:rsidR="001D1191" w:rsidRPr="007F63C5" w:rsidRDefault="001D1191" w:rsidP="0082644D">
      <w:pPr>
        <w:pStyle w:val="a6"/>
        <w:jc w:val="both"/>
        <w:rPr>
          <w:sz w:val="23"/>
          <w:szCs w:val="23"/>
        </w:rPr>
      </w:pPr>
    </w:p>
    <w:p w:rsidR="001D1191" w:rsidRPr="007F63C5" w:rsidRDefault="001D1191" w:rsidP="0082644D">
      <w:pPr>
        <w:pStyle w:val="a6"/>
        <w:jc w:val="center"/>
        <w:rPr>
          <w:sz w:val="23"/>
          <w:szCs w:val="23"/>
        </w:rPr>
      </w:pPr>
      <w:r w:rsidRPr="007F63C5">
        <w:rPr>
          <w:sz w:val="23"/>
          <w:szCs w:val="23"/>
        </w:rPr>
        <w:t>7. Обеспечение исполнения контракта, гарантийных обязательств</w:t>
      </w:r>
      <w:r w:rsidRPr="007F63C5">
        <w:rPr>
          <w:kern w:val="16"/>
          <w:sz w:val="23"/>
          <w:szCs w:val="23"/>
        </w:rPr>
        <w:t>.</w:t>
      </w:r>
    </w:p>
    <w:p w:rsidR="001D1191" w:rsidRDefault="001D1191" w:rsidP="00061AE7">
      <w:pPr>
        <w:widowControl w:val="0"/>
        <w:autoSpaceDE w:val="0"/>
        <w:autoSpaceDN w:val="0"/>
        <w:adjustRightInd w:val="0"/>
        <w:spacing w:after="0"/>
        <w:ind w:right="-1"/>
        <w:rPr>
          <w:sz w:val="23"/>
          <w:szCs w:val="23"/>
        </w:rPr>
      </w:pPr>
      <w:r w:rsidRPr="007F63C5">
        <w:rPr>
          <w:sz w:val="23"/>
          <w:szCs w:val="23"/>
        </w:rPr>
        <w:t>7.1. Обеспечение исполнения контракта</w:t>
      </w:r>
      <w:r>
        <w:rPr>
          <w:sz w:val="23"/>
          <w:szCs w:val="23"/>
        </w:rPr>
        <w:t xml:space="preserve"> – не требуется.</w:t>
      </w:r>
    </w:p>
    <w:p w:rsidR="001D1191" w:rsidRPr="007F63C5" w:rsidRDefault="001D1191" w:rsidP="00DE654A">
      <w:pPr>
        <w:widowControl w:val="0"/>
        <w:autoSpaceDE w:val="0"/>
        <w:autoSpaceDN w:val="0"/>
        <w:adjustRightInd w:val="0"/>
        <w:spacing w:after="0"/>
        <w:ind w:right="-1"/>
        <w:rPr>
          <w:sz w:val="23"/>
          <w:szCs w:val="23"/>
        </w:rPr>
      </w:pPr>
      <w:r>
        <w:rPr>
          <w:sz w:val="23"/>
          <w:szCs w:val="23"/>
        </w:rPr>
        <w:t xml:space="preserve">7.2. Обеспечение гарантийных обязательств – не требуется. </w:t>
      </w:r>
    </w:p>
    <w:p w:rsidR="001D1191" w:rsidRPr="007F63C5" w:rsidRDefault="001D1191" w:rsidP="0082644D">
      <w:pPr>
        <w:pStyle w:val="a6"/>
        <w:jc w:val="center"/>
        <w:rPr>
          <w:sz w:val="23"/>
          <w:szCs w:val="23"/>
        </w:rPr>
      </w:pPr>
    </w:p>
    <w:p w:rsidR="001D1191" w:rsidRPr="007F63C5" w:rsidRDefault="001D1191" w:rsidP="0082644D">
      <w:pPr>
        <w:pStyle w:val="a6"/>
        <w:jc w:val="center"/>
        <w:rPr>
          <w:sz w:val="23"/>
          <w:szCs w:val="23"/>
        </w:rPr>
      </w:pPr>
      <w:r w:rsidRPr="007F63C5">
        <w:rPr>
          <w:sz w:val="23"/>
          <w:szCs w:val="23"/>
        </w:rPr>
        <w:t>8. Ответственность сторон</w:t>
      </w:r>
    </w:p>
    <w:p w:rsidR="001D1191" w:rsidRPr="007F63C5" w:rsidRDefault="001D1191" w:rsidP="00D674E8">
      <w:pPr>
        <w:widowControl w:val="0"/>
        <w:autoSpaceDE w:val="0"/>
        <w:autoSpaceDN w:val="0"/>
        <w:adjustRightInd w:val="0"/>
        <w:spacing w:after="0"/>
        <w:rPr>
          <w:color w:val="000000"/>
          <w:sz w:val="23"/>
          <w:szCs w:val="23"/>
        </w:rPr>
      </w:pPr>
      <w:r w:rsidRPr="007F63C5">
        <w:rPr>
          <w:sz w:val="23"/>
          <w:szCs w:val="23"/>
        </w:rPr>
        <w:t xml:space="preserve">8.1. </w:t>
      </w:r>
      <w:r w:rsidRPr="007F63C5">
        <w:rPr>
          <w:color w:val="000000"/>
          <w:sz w:val="23"/>
          <w:szCs w:val="23"/>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настоящего Контракта.</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8.2. В случае неисполнения </w:t>
      </w:r>
      <w:r w:rsidRPr="007F63C5">
        <w:rPr>
          <w:sz w:val="23"/>
          <w:szCs w:val="23"/>
        </w:rPr>
        <w:t xml:space="preserve">Подрядчиком </w:t>
      </w:r>
      <w:r w:rsidRPr="007F63C5">
        <w:rPr>
          <w:color w:val="000000"/>
          <w:sz w:val="23"/>
          <w:szCs w:val="23"/>
        </w:rPr>
        <w:t xml:space="preserve">условий Контракта Заказчик вправе обратиться в суд с требованием о расторжении Контракта. </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8.3. В случае полного (частичного) неисполнения условий Контракта одной из Сторон эта Сторона обязана возместить другой Стороне причиненные убытки.</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8.4. В случае просрочки исполнения </w:t>
      </w:r>
      <w:r w:rsidRPr="007F63C5">
        <w:rPr>
          <w:sz w:val="23"/>
          <w:szCs w:val="23"/>
        </w:rPr>
        <w:t xml:space="preserve">Подрядчиком </w:t>
      </w:r>
      <w:r w:rsidRPr="007F63C5">
        <w:rPr>
          <w:color w:val="000000"/>
          <w:sz w:val="23"/>
          <w:szCs w:val="23"/>
        </w:rPr>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Pr="007F63C5">
        <w:rPr>
          <w:sz w:val="23"/>
          <w:szCs w:val="23"/>
        </w:rPr>
        <w:t xml:space="preserve">Подрядчиком </w:t>
      </w:r>
      <w:r w:rsidRPr="007F63C5">
        <w:rPr>
          <w:color w:val="000000"/>
          <w:sz w:val="23"/>
          <w:szCs w:val="23"/>
        </w:rPr>
        <w:t xml:space="preserve">обязательств, предусмотренных контрактом, Заказчик направляет </w:t>
      </w:r>
      <w:r w:rsidRPr="007F63C5">
        <w:rPr>
          <w:sz w:val="23"/>
          <w:szCs w:val="23"/>
        </w:rPr>
        <w:t xml:space="preserve">Подрядчику </w:t>
      </w:r>
      <w:r w:rsidRPr="007F63C5">
        <w:rPr>
          <w:color w:val="000000"/>
          <w:sz w:val="23"/>
          <w:szCs w:val="23"/>
        </w:rPr>
        <w:t>требование об уплате неустоек (штрафов, пеней).</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8.5. Пеня начисляется за каждый день просрочки исполнения </w:t>
      </w:r>
      <w:r w:rsidRPr="007F63C5">
        <w:rPr>
          <w:sz w:val="23"/>
          <w:szCs w:val="23"/>
        </w:rPr>
        <w:t xml:space="preserve">Подрядчиком </w:t>
      </w:r>
      <w:r w:rsidRPr="007F63C5">
        <w:rPr>
          <w:color w:val="000000"/>
          <w:sz w:val="23"/>
          <w:szCs w:val="23"/>
        </w:rPr>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sidRPr="007F63C5">
        <w:rPr>
          <w:sz w:val="23"/>
          <w:szCs w:val="23"/>
        </w:rPr>
        <w:t>Подрядчиком</w:t>
      </w:r>
      <w:r w:rsidRPr="007F63C5">
        <w:rPr>
          <w:color w:val="000000"/>
          <w:sz w:val="23"/>
          <w:szCs w:val="23"/>
        </w:rPr>
        <w:t>.</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8.6. Штрафы начисляются за неисполнение или ненадлежащее исполнение </w:t>
      </w:r>
      <w:r w:rsidRPr="007F63C5">
        <w:rPr>
          <w:sz w:val="23"/>
          <w:szCs w:val="23"/>
        </w:rPr>
        <w:t xml:space="preserve">Подрядчиком </w:t>
      </w:r>
      <w:r w:rsidRPr="007F63C5">
        <w:rPr>
          <w:color w:val="000000"/>
          <w:sz w:val="23"/>
          <w:szCs w:val="23"/>
        </w:rPr>
        <w:t xml:space="preserve">обязательств, предусмотренных Контрактом, за исключением просрочки исполнения </w:t>
      </w:r>
      <w:r w:rsidRPr="007F63C5">
        <w:rPr>
          <w:sz w:val="23"/>
          <w:szCs w:val="23"/>
        </w:rPr>
        <w:t xml:space="preserve">Подрядчиком </w:t>
      </w:r>
      <w:r w:rsidRPr="007F63C5">
        <w:rPr>
          <w:color w:val="000000"/>
          <w:sz w:val="23"/>
          <w:szCs w:val="23"/>
        </w:rPr>
        <w:t>обязательств (в том числе гарантийного обязательства), предусмотренных Контрактом.</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8.7. За каждый факт неисполнения или ненадлежащего исполнения </w:t>
      </w:r>
      <w:r w:rsidRPr="007F63C5">
        <w:rPr>
          <w:sz w:val="23"/>
          <w:szCs w:val="23"/>
        </w:rPr>
        <w:t xml:space="preserve">Подрядчиком </w:t>
      </w:r>
      <w:r w:rsidRPr="007F63C5">
        <w:rPr>
          <w:color w:val="000000"/>
          <w:sz w:val="23"/>
          <w:szCs w:val="23"/>
        </w:rPr>
        <w:t>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следующем порядке:</w:t>
      </w:r>
    </w:p>
    <w:p w:rsidR="001D1191" w:rsidRPr="007F63C5" w:rsidRDefault="001D1191"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а) 10 процентов цены контракта (этапа) в случае, если цена контракта (этапа) не превышает 3 млн. рублей;</w:t>
      </w:r>
    </w:p>
    <w:p w:rsidR="001D1191" w:rsidRPr="007F63C5" w:rsidRDefault="001D1191"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б) 5 процентов цены контракта (этапа) в случае, если цена контракта (этапа) составляет от 3 млн. рублей до 50 млн. рублей (включительно);</w:t>
      </w:r>
    </w:p>
    <w:p w:rsidR="001D1191" w:rsidRPr="007F63C5" w:rsidRDefault="001D1191"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в) 1 процент цены контракта (этапа) в случае, если цена контракта (этапа) составляет от 50 млн. рублей до 100 млн. рублей (включительно);</w:t>
      </w:r>
    </w:p>
    <w:p w:rsidR="001D1191" w:rsidRPr="007F63C5" w:rsidRDefault="001D1191"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г) 0,5 процента цены контракта (этапа) в случае, если цена контракта (этапа) составляет от 100 млн. рублей до 500 млн. рублей (включительно);</w:t>
      </w:r>
    </w:p>
    <w:p w:rsidR="001D1191" w:rsidRPr="007F63C5" w:rsidRDefault="001D1191"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д) 0,4 процента цены контракта (этапа) в случае, если цена контракта (этапа) составляет от 500 млн. рублей до 1 млрд. рублей (включительно);</w:t>
      </w:r>
    </w:p>
    <w:p w:rsidR="001D1191" w:rsidRPr="007F63C5" w:rsidRDefault="001D1191"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е) 0,3 процента цены контракта (этапа) в случае, если цена контракта (этапа) составляет от 1 млрд. рублей до 2 млрд. рублей (включительно);</w:t>
      </w:r>
    </w:p>
    <w:p w:rsidR="001D1191" w:rsidRPr="007F63C5" w:rsidRDefault="001D1191"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 xml:space="preserve">ж) 0,25 процента цены контракта (этапа) в случае, если цена контракта (этапа) составляет от 2 </w:t>
      </w:r>
      <w:r w:rsidRPr="007F63C5">
        <w:rPr>
          <w:rFonts w:ascii="Times New Roman" w:hAnsi="Times New Roman" w:cs="Times New Roman"/>
          <w:sz w:val="23"/>
          <w:szCs w:val="23"/>
        </w:rPr>
        <w:lastRenderedPageBreak/>
        <w:t>млрд. рублей до 5 млрд. рублей (включительно);</w:t>
      </w:r>
    </w:p>
    <w:p w:rsidR="001D1191" w:rsidRPr="007F63C5" w:rsidRDefault="001D1191" w:rsidP="00D674E8">
      <w:pPr>
        <w:pStyle w:val="ConsPlusNormal"/>
        <w:ind w:firstLine="0"/>
        <w:jc w:val="both"/>
        <w:rPr>
          <w:rFonts w:ascii="Times New Roman" w:hAnsi="Times New Roman" w:cs="Times New Roman"/>
          <w:sz w:val="23"/>
          <w:szCs w:val="23"/>
        </w:rPr>
      </w:pPr>
      <w:r w:rsidRPr="007F63C5">
        <w:rPr>
          <w:rFonts w:ascii="Times New Roman" w:hAnsi="Times New Roman" w:cs="Times New Roman"/>
          <w:sz w:val="23"/>
          <w:szCs w:val="23"/>
        </w:rPr>
        <w:t>з) 0,2 процента цены контракта (этапа) в случае, если цена контракта (этапа) составляет от 5 млрд. рублей до 10 млрд. рублей (включительно);</w:t>
      </w:r>
    </w:p>
    <w:p w:rsidR="001D1191" w:rsidRPr="007F63C5" w:rsidRDefault="001D1191" w:rsidP="00D674E8">
      <w:pPr>
        <w:widowControl w:val="0"/>
        <w:autoSpaceDE w:val="0"/>
        <w:autoSpaceDN w:val="0"/>
        <w:adjustRightInd w:val="0"/>
        <w:spacing w:after="0"/>
        <w:rPr>
          <w:color w:val="000000"/>
          <w:sz w:val="23"/>
          <w:szCs w:val="23"/>
        </w:rPr>
      </w:pPr>
      <w:r w:rsidRPr="007F63C5">
        <w:rPr>
          <w:sz w:val="23"/>
          <w:szCs w:val="23"/>
        </w:rPr>
        <w:t>и) 0,1 процента цены контракта (этапа) в случае, если цена контракта (этапа) превышает 10 млрд. рублей.</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8.8. За каждый факт неисполнения или ненадлежащего исполнения </w:t>
      </w:r>
      <w:r w:rsidRPr="007F63C5">
        <w:rPr>
          <w:sz w:val="23"/>
          <w:szCs w:val="23"/>
        </w:rPr>
        <w:t xml:space="preserve">Подрядчиком </w:t>
      </w:r>
      <w:r w:rsidRPr="007F63C5">
        <w:rPr>
          <w:color w:val="000000"/>
          <w:sz w:val="23"/>
          <w:szCs w:val="23"/>
        </w:rPr>
        <w:t xml:space="preserve">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установленном Правительством Российской Федерации: </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а) 1000 рублей, если цена контракта не превышает 3 млн. рублей;</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б) 5000 рублей, если цена контракта составляет от 3 млн. рублей до 50 млн. рублей (включительно);</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в) 10000 рублей, если цена контракта составляет от 50 млн. рублей до 100 млн. рублей (включительно);</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г) 100000 рублей, если цена контракта превышает 100 млн. рублей.</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8.9.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7F63C5">
        <w:rPr>
          <w:sz w:val="23"/>
          <w:szCs w:val="23"/>
        </w:rPr>
        <w:t xml:space="preserve">Подрядчик </w:t>
      </w:r>
      <w:r w:rsidRPr="007F63C5">
        <w:rPr>
          <w:color w:val="000000"/>
          <w:sz w:val="23"/>
          <w:szCs w:val="23"/>
        </w:rPr>
        <w:t xml:space="preserve">вправе потребовать уплаты неустоек (штрафов, пеней). </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8.10.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8.11.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8.12.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 установленном Правительством Российской Федерации: </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а) 1000 рублей, если цена контракта не превышает 3 млн. рублей (включительно);</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б) 5000 рублей, если цена контракта составляет от 3 млн. рублей до 50 млн. рублей (включительно);</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в) 10000 рублей, если цена контракта составляет от 50 млн. рублей до 100 млн. рублей (включительно);</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г) 100000 рублей, если цена контракта превышает 100 млн. рублей.</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8.13.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8.14.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8.15. Применение неустойки (штрафа, пени) не освобождает Стороны от исполнения обязательств по Контракту.</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8.16.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8.17. В случае просрочки со стороны </w:t>
      </w:r>
      <w:r w:rsidRPr="007F63C5">
        <w:rPr>
          <w:sz w:val="23"/>
          <w:szCs w:val="23"/>
        </w:rPr>
        <w:t xml:space="preserve">Подрядчика </w:t>
      </w:r>
      <w:r w:rsidRPr="007F63C5">
        <w:rPr>
          <w:color w:val="000000"/>
          <w:sz w:val="23"/>
          <w:szCs w:val="23"/>
        </w:rPr>
        <w:t xml:space="preserve">исполнения Контракта на срок более чем один месяц, Заказчик имеет право обратиться к </w:t>
      </w:r>
      <w:r w:rsidRPr="007F63C5">
        <w:rPr>
          <w:sz w:val="23"/>
          <w:szCs w:val="23"/>
        </w:rPr>
        <w:t xml:space="preserve">Подрядчику </w:t>
      </w:r>
      <w:r w:rsidRPr="007F63C5">
        <w:rPr>
          <w:color w:val="000000"/>
          <w:sz w:val="23"/>
          <w:szCs w:val="23"/>
        </w:rPr>
        <w:t xml:space="preserve">с предложением о расторжении Контракта, возврате уплаченной суммы аванса (в случае, если такой порядок оплаты предусмотрен Контрактом) и уплате штрафных санкций, а при несогласии </w:t>
      </w:r>
      <w:r w:rsidRPr="007F63C5">
        <w:rPr>
          <w:sz w:val="23"/>
          <w:szCs w:val="23"/>
        </w:rPr>
        <w:t xml:space="preserve">Подрядчика </w:t>
      </w:r>
      <w:r w:rsidRPr="007F63C5">
        <w:rPr>
          <w:color w:val="000000"/>
          <w:sz w:val="23"/>
          <w:szCs w:val="23"/>
        </w:rPr>
        <w:t>– обратиться в суд с соответствующим иском.</w:t>
      </w:r>
    </w:p>
    <w:p w:rsidR="001D1191" w:rsidRPr="007F63C5" w:rsidRDefault="001D1191" w:rsidP="00D674E8">
      <w:pPr>
        <w:widowControl w:val="0"/>
        <w:autoSpaceDE w:val="0"/>
        <w:autoSpaceDN w:val="0"/>
        <w:adjustRightInd w:val="0"/>
        <w:spacing w:after="0"/>
        <w:rPr>
          <w:color w:val="000000"/>
          <w:sz w:val="23"/>
          <w:szCs w:val="23"/>
        </w:rPr>
      </w:pPr>
      <w:r w:rsidRPr="007F63C5">
        <w:rPr>
          <w:color w:val="000000"/>
          <w:sz w:val="23"/>
          <w:szCs w:val="23"/>
        </w:rPr>
        <w:t xml:space="preserve">8.18. В случае расторжения Контракта в связи с односторонним отказом Стороны от исполнения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w:t>
      </w:r>
      <w:r w:rsidRPr="007F63C5">
        <w:rPr>
          <w:color w:val="000000"/>
          <w:sz w:val="23"/>
          <w:szCs w:val="23"/>
        </w:rPr>
        <w:lastRenderedPageBreak/>
        <w:t>основанием для принятия решения об одностороннем отказе от исполнения Контракта.</w:t>
      </w:r>
    </w:p>
    <w:p w:rsidR="001D1191" w:rsidRPr="007F63C5" w:rsidRDefault="001D1191" w:rsidP="00D674E8">
      <w:pPr>
        <w:widowControl w:val="0"/>
        <w:autoSpaceDE w:val="0"/>
        <w:autoSpaceDN w:val="0"/>
        <w:adjustRightInd w:val="0"/>
        <w:spacing w:after="0"/>
        <w:contextualSpacing/>
        <w:rPr>
          <w:sz w:val="23"/>
          <w:szCs w:val="23"/>
        </w:rPr>
      </w:pPr>
      <w:r w:rsidRPr="007F63C5">
        <w:rPr>
          <w:sz w:val="23"/>
          <w:szCs w:val="23"/>
        </w:rPr>
        <w:t>8.</w:t>
      </w:r>
      <w:r>
        <w:rPr>
          <w:sz w:val="23"/>
          <w:szCs w:val="23"/>
        </w:rPr>
        <w:t>19</w:t>
      </w:r>
      <w:r w:rsidRPr="007F63C5">
        <w:rPr>
          <w:sz w:val="23"/>
          <w:szCs w:val="23"/>
        </w:rPr>
        <w:t xml:space="preserve">. Документами, фиксирующими факт нарушения обязательств и возникновения обязательства </w:t>
      </w:r>
      <w:r w:rsidRPr="007F63C5">
        <w:rPr>
          <w:bCs/>
          <w:sz w:val="23"/>
          <w:szCs w:val="23"/>
        </w:rPr>
        <w:t xml:space="preserve">Подрядчика </w:t>
      </w:r>
      <w:r w:rsidRPr="007F63C5">
        <w:rPr>
          <w:sz w:val="23"/>
          <w:szCs w:val="23"/>
        </w:rPr>
        <w:t>оплатить Заказчику неустойку, предусмотренную Контрактом, являются:</w:t>
      </w:r>
    </w:p>
    <w:p w:rsidR="001D1191" w:rsidRPr="007F63C5" w:rsidRDefault="001D1191" w:rsidP="00D674E8">
      <w:pPr>
        <w:widowControl w:val="0"/>
        <w:autoSpaceDE w:val="0"/>
        <w:autoSpaceDN w:val="0"/>
        <w:adjustRightInd w:val="0"/>
        <w:spacing w:after="0"/>
        <w:contextualSpacing/>
        <w:rPr>
          <w:sz w:val="23"/>
          <w:szCs w:val="23"/>
        </w:rPr>
      </w:pPr>
      <w:r w:rsidRPr="007F63C5">
        <w:rPr>
          <w:sz w:val="23"/>
          <w:szCs w:val="23"/>
        </w:rPr>
        <w:t xml:space="preserve">- двухсторонний акт Заказчика и </w:t>
      </w:r>
      <w:r w:rsidRPr="007F63C5">
        <w:rPr>
          <w:bCs/>
          <w:sz w:val="23"/>
          <w:szCs w:val="23"/>
        </w:rPr>
        <w:t>Подрядчика</w:t>
      </w:r>
      <w:r w:rsidRPr="007F63C5">
        <w:rPr>
          <w:sz w:val="23"/>
          <w:szCs w:val="23"/>
        </w:rPr>
        <w:t xml:space="preserve"> о выявленных нарушениях;</w:t>
      </w:r>
    </w:p>
    <w:p w:rsidR="001D1191" w:rsidRPr="007F63C5" w:rsidRDefault="001D1191" w:rsidP="00D674E8">
      <w:pPr>
        <w:widowControl w:val="0"/>
        <w:autoSpaceDE w:val="0"/>
        <w:autoSpaceDN w:val="0"/>
        <w:adjustRightInd w:val="0"/>
        <w:spacing w:after="0"/>
        <w:contextualSpacing/>
        <w:rPr>
          <w:sz w:val="23"/>
          <w:szCs w:val="23"/>
        </w:rPr>
      </w:pPr>
      <w:r w:rsidRPr="007F63C5">
        <w:rPr>
          <w:sz w:val="23"/>
          <w:szCs w:val="23"/>
        </w:rPr>
        <w:t xml:space="preserve"> или</w:t>
      </w:r>
    </w:p>
    <w:p w:rsidR="001D1191" w:rsidRPr="007F63C5" w:rsidRDefault="001D1191" w:rsidP="00D674E8">
      <w:pPr>
        <w:shd w:val="clear" w:color="auto" w:fill="FFFFFF"/>
        <w:spacing w:after="0"/>
        <w:contextualSpacing/>
        <w:rPr>
          <w:sz w:val="23"/>
          <w:szCs w:val="23"/>
        </w:rPr>
      </w:pPr>
      <w:r w:rsidRPr="007F63C5">
        <w:rPr>
          <w:sz w:val="23"/>
          <w:szCs w:val="23"/>
        </w:rPr>
        <w:t>- предписание контрольно-надзорных органов;</w:t>
      </w:r>
    </w:p>
    <w:p w:rsidR="001D1191" w:rsidRPr="007F63C5" w:rsidRDefault="001D1191" w:rsidP="00D674E8">
      <w:pPr>
        <w:shd w:val="clear" w:color="auto" w:fill="FFFFFF"/>
        <w:spacing w:after="0"/>
        <w:contextualSpacing/>
        <w:rPr>
          <w:sz w:val="23"/>
          <w:szCs w:val="23"/>
        </w:rPr>
      </w:pPr>
      <w:r w:rsidRPr="007F63C5">
        <w:rPr>
          <w:sz w:val="23"/>
          <w:szCs w:val="23"/>
        </w:rPr>
        <w:t>или</w:t>
      </w:r>
    </w:p>
    <w:p w:rsidR="001D1191" w:rsidRPr="007F63C5" w:rsidRDefault="001D1191" w:rsidP="00D674E8">
      <w:pPr>
        <w:shd w:val="clear" w:color="auto" w:fill="FFFFFF"/>
        <w:spacing w:after="0"/>
        <w:contextualSpacing/>
        <w:rPr>
          <w:sz w:val="23"/>
          <w:szCs w:val="23"/>
        </w:rPr>
      </w:pPr>
      <w:r w:rsidRPr="007F63C5">
        <w:rPr>
          <w:sz w:val="23"/>
          <w:szCs w:val="23"/>
        </w:rPr>
        <w:t>- претензия Заказчика.</w:t>
      </w:r>
    </w:p>
    <w:p w:rsidR="001D1191" w:rsidRPr="007F63C5" w:rsidRDefault="001D1191" w:rsidP="00D674E8">
      <w:pPr>
        <w:shd w:val="clear" w:color="auto" w:fill="FFFFFF"/>
        <w:spacing w:after="0"/>
        <w:contextualSpacing/>
        <w:rPr>
          <w:sz w:val="23"/>
          <w:szCs w:val="23"/>
        </w:rPr>
      </w:pPr>
      <w:r w:rsidRPr="007F63C5">
        <w:rPr>
          <w:sz w:val="23"/>
          <w:szCs w:val="23"/>
        </w:rPr>
        <w:t>8</w:t>
      </w:r>
      <w:r>
        <w:rPr>
          <w:sz w:val="23"/>
          <w:szCs w:val="23"/>
        </w:rPr>
        <w:t>.20</w:t>
      </w:r>
      <w:r w:rsidRPr="007F63C5">
        <w:rPr>
          <w:sz w:val="23"/>
          <w:szCs w:val="23"/>
        </w:rPr>
        <w:t>. Ненадлежащим исполнением обязательств по Контракту считается их фактическое неисполнение, исполнение не в полном объеме, либо не в соответствии с требованиями Контракта и/или положениям действующих на момент выполнения Работ нормативно-технических документов. При этом обязанностями Сторон считаются их обязательства, прописанные в любом из пунктов и/или разделов Контракта.</w:t>
      </w:r>
    </w:p>
    <w:p w:rsidR="001D1191" w:rsidRPr="007F63C5" w:rsidRDefault="001D1191" w:rsidP="00D674E8">
      <w:pPr>
        <w:shd w:val="clear" w:color="auto" w:fill="FFFFFF"/>
        <w:spacing w:after="0"/>
        <w:contextualSpacing/>
        <w:rPr>
          <w:sz w:val="23"/>
          <w:szCs w:val="23"/>
        </w:rPr>
      </w:pPr>
      <w:r w:rsidRPr="007F63C5">
        <w:rPr>
          <w:sz w:val="23"/>
          <w:szCs w:val="23"/>
        </w:rPr>
        <w:t>8.2</w:t>
      </w:r>
      <w:r>
        <w:rPr>
          <w:sz w:val="23"/>
          <w:szCs w:val="23"/>
        </w:rPr>
        <w:t>1</w:t>
      </w:r>
      <w:r w:rsidRPr="007F63C5">
        <w:rPr>
          <w:sz w:val="23"/>
          <w:szCs w:val="23"/>
        </w:rPr>
        <w:t xml:space="preserve">. </w:t>
      </w:r>
      <w:r w:rsidRPr="007F63C5">
        <w:rPr>
          <w:bCs/>
          <w:sz w:val="23"/>
          <w:szCs w:val="23"/>
        </w:rPr>
        <w:t xml:space="preserve">Подрядчик </w:t>
      </w:r>
      <w:r w:rsidRPr="007F63C5">
        <w:rPr>
          <w:sz w:val="23"/>
          <w:szCs w:val="23"/>
        </w:rPr>
        <w:t>несёт ответственность, в том числе имущественную за реализацию в натуре проектных решений, за качество и объем выполненных работ, сроки, оговоренные настоящим Контрактом.</w:t>
      </w:r>
    </w:p>
    <w:p w:rsidR="001D1191" w:rsidRPr="007F63C5" w:rsidRDefault="001D1191" w:rsidP="00D674E8">
      <w:pPr>
        <w:shd w:val="clear" w:color="auto" w:fill="FFFFFF"/>
        <w:spacing w:after="0"/>
        <w:contextualSpacing/>
        <w:rPr>
          <w:sz w:val="23"/>
          <w:szCs w:val="23"/>
        </w:rPr>
      </w:pPr>
      <w:r w:rsidRPr="007F63C5">
        <w:rPr>
          <w:sz w:val="23"/>
          <w:szCs w:val="23"/>
        </w:rPr>
        <w:t>8.2</w:t>
      </w:r>
      <w:r>
        <w:rPr>
          <w:sz w:val="23"/>
          <w:szCs w:val="23"/>
        </w:rPr>
        <w:t>2</w:t>
      </w:r>
      <w:r w:rsidRPr="007F63C5">
        <w:rPr>
          <w:sz w:val="23"/>
          <w:szCs w:val="23"/>
        </w:rPr>
        <w:t>. Уплата неустоек, а также возмещение убытков не освобождает Стороны от выполнения принятых обязательств по Контракту.</w:t>
      </w:r>
    </w:p>
    <w:p w:rsidR="001D1191" w:rsidRDefault="001D1191" w:rsidP="00D674E8">
      <w:pPr>
        <w:pStyle w:val="a6"/>
        <w:jc w:val="both"/>
        <w:rPr>
          <w:sz w:val="23"/>
          <w:szCs w:val="23"/>
        </w:rPr>
      </w:pPr>
      <w:r w:rsidRPr="007F63C5">
        <w:rPr>
          <w:sz w:val="23"/>
          <w:szCs w:val="23"/>
        </w:rPr>
        <w:t>8</w:t>
      </w:r>
      <w:r>
        <w:rPr>
          <w:sz w:val="23"/>
          <w:szCs w:val="23"/>
        </w:rPr>
        <w:t>.23</w:t>
      </w:r>
      <w:r w:rsidRPr="007F63C5">
        <w:rPr>
          <w:sz w:val="23"/>
          <w:szCs w:val="23"/>
        </w:rPr>
        <w:t>.</w:t>
      </w:r>
      <w:r>
        <w:rPr>
          <w:sz w:val="23"/>
          <w:szCs w:val="23"/>
        </w:rPr>
        <w:t xml:space="preserve"> </w:t>
      </w:r>
      <w:r w:rsidRPr="007F63C5">
        <w:rPr>
          <w:sz w:val="23"/>
          <w:szCs w:val="23"/>
        </w:rPr>
        <w:t>Стороны несут и иную ответственность, не оговоренную в настоящем Контракте, но предусмотренную действующим законодательством Российской Федерации.</w:t>
      </w:r>
    </w:p>
    <w:p w:rsidR="001D1191" w:rsidRPr="007F63C5" w:rsidRDefault="001D1191" w:rsidP="00D674E8">
      <w:pPr>
        <w:pStyle w:val="a6"/>
        <w:jc w:val="both"/>
        <w:rPr>
          <w:sz w:val="23"/>
          <w:szCs w:val="23"/>
        </w:rPr>
      </w:pPr>
    </w:p>
    <w:p w:rsidR="001D1191" w:rsidRPr="007F63C5" w:rsidRDefault="001D1191" w:rsidP="0082644D">
      <w:pPr>
        <w:pStyle w:val="a6"/>
        <w:jc w:val="center"/>
        <w:rPr>
          <w:sz w:val="23"/>
          <w:szCs w:val="23"/>
        </w:rPr>
      </w:pPr>
      <w:r w:rsidRPr="007F63C5">
        <w:rPr>
          <w:sz w:val="23"/>
          <w:szCs w:val="23"/>
        </w:rPr>
        <w:t>9. Форс-мажорные обстоятельства</w:t>
      </w:r>
    </w:p>
    <w:p w:rsidR="001D1191" w:rsidRPr="007F63C5" w:rsidRDefault="001D1191" w:rsidP="0082644D">
      <w:pPr>
        <w:pStyle w:val="a6"/>
        <w:jc w:val="both"/>
        <w:rPr>
          <w:sz w:val="23"/>
          <w:szCs w:val="23"/>
        </w:rPr>
      </w:pPr>
      <w:r w:rsidRPr="007F63C5">
        <w:rPr>
          <w:sz w:val="23"/>
          <w:szCs w:val="23"/>
        </w:rPr>
        <w:t xml:space="preserve">9.1. Стороны освобождаются от ответственности за частичное или полное невыполнение обязательств по Контракту,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настоящего Контракта. </w:t>
      </w:r>
    </w:p>
    <w:p w:rsidR="001D1191" w:rsidRPr="007F63C5" w:rsidRDefault="001D1191" w:rsidP="0082644D">
      <w:pPr>
        <w:pStyle w:val="a6"/>
        <w:jc w:val="both"/>
        <w:rPr>
          <w:sz w:val="23"/>
          <w:szCs w:val="23"/>
        </w:rPr>
      </w:pPr>
      <w:r w:rsidRPr="007F63C5">
        <w:rPr>
          <w:sz w:val="23"/>
          <w:szCs w:val="23"/>
        </w:rPr>
        <w:t>9.2. Сторона, для которой создалась невозможность выполнения обязательств по настоящему Контракту,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w:t>
      </w:r>
      <w:r>
        <w:rPr>
          <w:sz w:val="23"/>
          <w:szCs w:val="23"/>
        </w:rPr>
        <w:t>ь</w:t>
      </w:r>
      <w:r w:rsidRPr="007F63C5">
        <w:rPr>
          <w:sz w:val="23"/>
          <w:szCs w:val="23"/>
        </w:rPr>
        <w:t>ся на них в будущем.</w:t>
      </w:r>
    </w:p>
    <w:p w:rsidR="001D1191" w:rsidRPr="007F63C5" w:rsidRDefault="001D1191" w:rsidP="0082644D">
      <w:pPr>
        <w:pStyle w:val="a6"/>
        <w:jc w:val="both"/>
        <w:rPr>
          <w:sz w:val="23"/>
          <w:szCs w:val="23"/>
        </w:rPr>
      </w:pPr>
      <w:r w:rsidRPr="007F63C5">
        <w:rPr>
          <w:sz w:val="23"/>
          <w:szCs w:val="23"/>
        </w:rPr>
        <w:t>9.3. Обязанность доказать наличие обстоятельств непреодолимой силы лежит на Стороне Контракта, не выполнившей свои обязательства по Контракту.</w:t>
      </w:r>
    </w:p>
    <w:p w:rsidR="001D1191" w:rsidRPr="007F63C5" w:rsidRDefault="001D1191" w:rsidP="0082644D">
      <w:pPr>
        <w:pStyle w:val="a6"/>
        <w:jc w:val="both"/>
        <w:rPr>
          <w:sz w:val="23"/>
          <w:szCs w:val="23"/>
        </w:rPr>
      </w:pPr>
      <w:r w:rsidRPr="007F63C5">
        <w:rPr>
          <w:sz w:val="23"/>
          <w:szCs w:val="23"/>
        </w:rPr>
        <w:t>Доказательством наличия вышеуказанных обстоятельств и их продолжительности будут служить документы Торгово-промышленной палаты Республики Крым, или иной торгово-промышленной палаты, где имели место обстоятельства непреодолимой силы</w:t>
      </w:r>
      <w:r>
        <w:rPr>
          <w:sz w:val="23"/>
          <w:szCs w:val="23"/>
        </w:rPr>
        <w:t xml:space="preserve"> или иного органа власти</w:t>
      </w:r>
      <w:r w:rsidRPr="007F63C5">
        <w:rPr>
          <w:sz w:val="23"/>
          <w:szCs w:val="23"/>
        </w:rPr>
        <w:t>.</w:t>
      </w:r>
    </w:p>
    <w:p w:rsidR="001D1191" w:rsidRPr="007F63C5" w:rsidRDefault="001D1191" w:rsidP="0082644D">
      <w:pPr>
        <w:pStyle w:val="a6"/>
        <w:jc w:val="both"/>
        <w:rPr>
          <w:sz w:val="23"/>
          <w:szCs w:val="23"/>
        </w:rPr>
      </w:pPr>
      <w:r w:rsidRPr="007F63C5">
        <w:rPr>
          <w:sz w:val="23"/>
          <w:szCs w:val="23"/>
        </w:rPr>
        <w:t>9.4. Если обстоятельства и их последствия будут длиться более 1 (одного) месяца, то стороны расторгают Контракт. В этом случае ни одна из сторон не имеет права потребовать от другой стороны возмещения убытков.</w:t>
      </w:r>
    </w:p>
    <w:p w:rsidR="001D1191" w:rsidRPr="007F63C5" w:rsidRDefault="001D1191" w:rsidP="0082644D">
      <w:pPr>
        <w:pStyle w:val="a6"/>
        <w:jc w:val="both"/>
        <w:rPr>
          <w:sz w:val="23"/>
          <w:szCs w:val="23"/>
        </w:rPr>
      </w:pPr>
    </w:p>
    <w:p w:rsidR="001D1191" w:rsidRPr="007F63C5" w:rsidRDefault="001D1191" w:rsidP="0082644D">
      <w:pPr>
        <w:pStyle w:val="a6"/>
        <w:jc w:val="center"/>
        <w:rPr>
          <w:sz w:val="23"/>
          <w:szCs w:val="23"/>
        </w:rPr>
      </w:pPr>
      <w:r w:rsidRPr="007F63C5">
        <w:rPr>
          <w:sz w:val="23"/>
          <w:szCs w:val="23"/>
        </w:rPr>
        <w:t>10. Порядок разрешения споров</w:t>
      </w:r>
    </w:p>
    <w:p w:rsidR="001D1191" w:rsidRPr="007F63C5" w:rsidRDefault="001D1191" w:rsidP="0082644D">
      <w:pPr>
        <w:pStyle w:val="a6"/>
        <w:jc w:val="both"/>
        <w:rPr>
          <w:sz w:val="23"/>
          <w:szCs w:val="23"/>
        </w:rPr>
      </w:pPr>
      <w:r w:rsidRPr="007F63C5">
        <w:rPr>
          <w:sz w:val="23"/>
          <w:szCs w:val="23"/>
        </w:rPr>
        <w:t>10.1 Заказчик и Подрядчик должны приложить все усилия, чтобы путем прямых переговоров разрешить все противоречия или спорные вопросы, возникающие между ними в рамках настоящего Контракта.</w:t>
      </w:r>
    </w:p>
    <w:p w:rsidR="001D1191" w:rsidRPr="007F63C5" w:rsidRDefault="001D1191" w:rsidP="0082644D">
      <w:pPr>
        <w:pStyle w:val="a6"/>
        <w:jc w:val="both"/>
        <w:rPr>
          <w:sz w:val="23"/>
          <w:szCs w:val="23"/>
        </w:rPr>
      </w:pPr>
      <w:r w:rsidRPr="007F63C5">
        <w:rPr>
          <w:sz w:val="23"/>
          <w:szCs w:val="23"/>
        </w:rPr>
        <w:t>10.2. Любые споры, разногласия и требования, возникающие из настоящего Контракта, подлежат разрешению в Арбитражном суде Республик</w:t>
      </w:r>
      <w:r>
        <w:rPr>
          <w:sz w:val="23"/>
          <w:szCs w:val="23"/>
        </w:rPr>
        <w:t>и</w:t>
      </w:r>
      <w:r w:rsidRPr="007F63C5">
        <w:rPr>
          <w:sz w:val="23"/>
          <w:szCs w:val="23"/>
        </w:rPr>
        <w:t xml:space="preserve"> Крым.</w:t>
      </w:r>
    </w:p>
    <w:p w:rsidR="001D1191" w:rsidRPr="007F63C5" w:rsidRDefault="001D1191" w:rsidP="0082644D">
      <w:pPr>
        <w:pStyle w:val="a6"/>
        <w:jc w:val="both"/>
        <w:rPr>
          <w:sz w:val="23"/>
          <w:szCs w:val="23"/>
        </w:rPr>
      </w:pPr>
    </w:p>
    <w:p w:rsidR="001D1191" w:rsidRPr="007F63C5" w:rsidRDefault="001D1191" w:rsidP="0082644D">
      <w:pPr>
        <w:pStyle w:val="a6"/>
        <w:jc w:val="center"/>
        <w:rPr>
          <w:sz w:val="23"/>
          <w:szCs w:val="23"/>
        </w:rPr>
      </w:pPr>
      <w:r w:rsidRPr="007F63C5">
        <w:rPr>
          <w:sz w:val="23"/>
          <w:szCs w:val="23"/>
        </w:rPr>
        <w:t xml:space="preserve">11. </w:t>
      </w:r>
      <w:r w:rsidRPr="007F63C5">
        <w:rPr>
          <w:rFonts w:eastAsia="Arial Unicode MS"/>
          <w:color w:val="000000"/>
          <w:sz w:val="23"/>
          <w:szCs w:val="23"/>
        </w:rPr>
        <w:t>Порядок изменения, дополнения и расторжения контракта</w:t>
      </w:r>
      <w:r w:rsidRPr="007F63C5">
        <w:rPr>
          <w:rFonts w:eastAsia="Arial Unicode MS"/>
          <w:b/>
          <w:color w:val="000000"/>
          <w:sz w:val="23"/>
          <w:szCs w:val="23"/>
        </w:rPr>
        <w:t xml:space="preserve"> </w:t>
      </w:r>
    </w:p>
    <w:p w:rsidR="001D1191" w:rsidRPr="007F63C5" w:rsidRDefault="001D1191" w:rsidP="00DB28F5">
      <w:pPr>
        <w:spacing w:after="0"/>
        <w:rPr>
          <w:sz w:val="23"/>
          <w:szCs w:val="23"/>
        </w:rPr>
      </w:pPr>
      <w:r w:rsidRPr="007F63C5">
        <w:rPr>
          <w:sz w:val="23"/>
          <w:szCs w:val="23"/>
        </w:rPr>
        <w:t>11.1. Любые изменения и дополнения к Контракту действительны, если они совершены в письменном виде и подписаны надлежаще уполномоченными представителями Сторон.</w:t>
      </w:r>
    </w:p>
    <w:p w:rsidR="001D1191" w:rsidRPr="007F63C5" w:rsidRDefault="001D1191" w:rsidP="00DB28F5">
      <w:pPr>
        <w:shd w:val="clear" w:color="auto" w:fill="FFFFFF"/>
        <w:spacing w:after="0"/>
        <w:ind w:right="-2"/>
        <w:rPr>
          <w:color w:val="000000"/>
          <w:sz w:val="23"/>
          <w:szCs w:val="23"/>
        </w:rPr>
      </w:pPr>
      <w:r w:rsidRPr="007F63C5">
        <w:rPr>
          <w:sz w:val="23"/>
          <w:szCs w:val="23"/>
        </w:rPr>
        <w:t xml:space="preserve">11.1.1. </w:t>
      </w:r>
      <w:r w:rsidRPr="007F63C5">
        <w:rPr>
          <w:color w:val="000000"/>
          <w:sz w:val="23"/>
          <w:szCs w:val="23"/>
        </w:rPr>
        <w:t xml:space="preserve">Внесение изменений в Контракт производится в порядке и случаях, предусмотренных частью 1 статьи 95 Федерального закона от 05.04.2013 № 44-ФЗ «О контрактной системе в </w:t>
      </w:r>
      <w:r w:rsidRPr="007F63C5">
        <w:rPr>
          <w:color w:val="000000"/>
          <w:sz w:val="23"/>
          <w:szCs w:val="23"/>
        </w:rPr>
        <w:lastRenderedPageBreak/>
        <w:t>сфере закупок товаров, работ, услуг для обеспечения государственных и муниципальных нужд».</w:t>
      </w:r>
    </w:p>
    <w:p w:rsidR="001D1191" w:rsidRPr="007F63C5" w:rsidRDefault="001D1191" w:rsidP="00DB28F5">
      <w:pPr>
        <w:spacing w:after="0"/>
        <w:rPr>
          <w:color w:val="000000"/>
          <w:sz w:val="23"/>
          <w:szCs w:val="23"/>
        </w:rPr>
      </w:pPr>
      <w:r w:rsidRPr="007F63C5">
        <w:rPr>
          <w:sz w:val="23"/>
          <w:szCs w:val="23"/>
        </w:rPr>
        <w:t xml:space="preserve">11.2. Изменение существенных условий Контракта при его исполнении не </w:t>
      </w:r>
      <w:r w:rsidRPr="007F63C5">
        <w:rPr>
          <w:color w:val="000000"/>
          <w:sz w:val="23"/>
          <w:szCs w:val="23"/>
        </w:rPr>
        <w:t>допускается, за исключением их изменения по соглашению Сторон в следующих случаях:</w:t>
      </w:r>
    </w:p>
    <w:p w:rsidR="001D1191" w:rsidRPr="007F63C5" w:rsidRDefault="001D1191" w:rsidP="00DB28F5">
      <w:pPr>
        <w:spacing w:after="0"/>
        <w:rPr>
          <w:sz w:val="23"/>
          <w:szCs w:val="23"/>
        </w:rPr>
      </w:pPr>
      <w:r w:rsidRPr="007F63C5">
        <w:rPr>
          <w:sz w:val="23"/>
          <w:szCs w:val="23"/>
        </w:rPr>
        <w:t>11.2.1.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D1191" w:rsidRPr="007F63C5" w:rsidRDefault="001D1191" w:rsidP="00DB28F5">
      <w:pPr>
        <w:spacing w:after="0"/>
        <w:rPr>
          <w:sz w:val="23"/>
          <w:szCs w:val="23"/>
        </w:rPr>
      </w:pPr>
      <w:r w:rsidRPr="007F63C5">
        <w:rPr>
          <w:sz w:val="23"/>
          <w:szCs w:val="23"/>
        </w:rPr>
        <w:t>11.2.</w:t>
      </w:r>
      <w:r>
        <w:rPr>
          <w:sz w:val="23"/>
          <w:szCs w:val="23"/>
        </w:rPr>
        <w:t>2</w:t>
      </w:r>
      <w:r w:rsidRPr="007F63C5">
        <w:rPr>
          <w:sz w:val="23"/>
          <w:szCs w:val="23"/>
        </w:rPr>
        <w:t>.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rsidR="001D1191" w:rsidRPr="007F63C5" w:rsidRDefault="001D1191" w:rsidP="00DB28F5">
      <w:pPr>
        <w:spacing w:after="0"/>
        <w:rPr>
          <w:sz w:val="23"/>
          <w:szCs w:val="23"/>
        </w:rPr>
      </w:pPr>
      <w:r w:rsidRPr="007F63C5">
        <w:rPr>
          <w:sz w:val="23"/>
          <w:szCs w:val="23"/>
        </w:rPr>
        <w:t>11.2.</w:t>
      </w:r>
      <w:r>
        <w:rPr>
          <w:sz w:val="23"/>
          <w:szCs w:val="23"/>
        </w:rPr>
        <w:t>3</w:t>
      </w:r>
      <w:r w:rsidRPr="007F63C5">
        <w:rPr>
          <w:sz w:val="23"/>
          <w:szCs w:val="23"/>
        </w:rPr>
        <w:t xml:space="preserve">. </w:t>
      </w:r>
      <w:r w:rsidRPr="007F63C5">
        <w:rPr>
          <w:color w:val="000000"/>
          <w:sz w:val="23"/>
          <w:szCs w:val="23"/>
          <w:shd w:val="clear" w:color="auto" w:fill="FFFFFF"/>
        </w:rPr>
        <w:t>Если при исполнении контракта изменяется срок исполнения отдельного этапа (отдельных этапов) исполнения контракта в рамках срока исполнения контракта, предусмотренного при его заключении</w:t>
      </w:r>
      <w:r w:rsidRPr="007F63C5">
        <w:rPr>
          <w:sz w:val="23"/>
          <w:szCs w:val="23"/>
        </w:rPr>
        <w:t>.</w:t>
      </w:r>
    </w:p>
    <w:p w:rsidR="001D1191" w:rsidRPr="007F63C5" w:rsidRDefault="001D1191" w:rsidP="00DB28F5">
      <w:pPr>
        <w:shd w:val="clear" w:color="auto" w:fill="FFFFFF"/>
        <w:spacing w:after="0"/>
        <w:ind w:right="-2"/>
        <w:rPr>
          <w:sz w:val="23"/>
          <w:szCs w:val="23"/>
        </w:rPr>
      </w:pPr>
      <w:r w:rsidRPr="007F63C5">
        <w:rPr>
          <w:sz w:val="23"/>
          <w:szCs w:val="23"/>
        </w:rPr>
        <w:t>11.2.</w:t>
      </w:r>
      <w:r>
        <w:rPr>
          <w:sz w:val="23"/>
          <w:szCs w:val="23"/>
        </w:rPr>
        <w:t>4</w:t>
      </w:r>
      <w:r w:rsidRPr="007F63C5">
        <w:rPr>
          <w:sz w:val="23"/>
          <w:szCs w:val="23"/>
        </w:rPr>
        <w:t xml:space="preserve">. В иных случаях, установленных </w:t>
      </w:r>
      <w:r w:rsidRPr="007F63C5">
        <w:rPr>
          <w:color w:val="000000"/>
          <w:sz w:val="23"/>
          <w:szCs w:val="23"/>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7F63C5">
        <w:rPr>
          <w:sz w:val="23"/>
          <w:szCs w:val="23"/>
        </w:rPr>
        <w:t xml:space="preserve">или по соглашению Сторон. </w:t>
      </w:r>
    </w:p>
    <w:p w:rsidR="001D1191" w:rsidRPr="007F63C5" w:rsidRDefault="001D1191" w:rsidP="00DB28F5">
      <w:pPr>
        <w:shd w:val="clear" w:color="auto" w:fill="FFFFFF"/>
        <w:spacing w:after="0"/>
        <w:ind w:right="-2"/>
        <w:rPr>
          <w:color w:val="000000"/>
          <w:sz w:val="23"/>
          <w:szCs w:val="23"/>
        </w:rPr>
      </w:pPr>
      <w:r w:rsidRPr="007F63C5">
        <w:rPr>
          <w:sz w:val="23"/>
          <w:szCs w:val="23"/>
        </w:rPr>
        <w:t xml:space="preserve">11.3. </w:t>
      </w:r>
      <w:r w:rsidRPr="007F63C5">
        <w:rPr>
          <w:color w:val="000000"/>
          <w:sz w:val="23"/>
          <w:szCs w:val="23"/>
          <w:shd w:val="clear" w:color="auto" w:fill="FFFFFF"/>
        </w:rPr>
        <w:t>Предусмотренные </w:t>
      </w:r>
      <w:r w:rsidRPr="007F63C5">
        <w:rPr>
          <w:sz w:val="23"/>
          <w:szCs w:val="23"/>
          <w:shd w:val="clear" w:color="auto" w:fill="FFFFFF"/>
        </w:rPr>
        <w:t>пунктом</w:t>
      </w:r>
      <w:r w:rsidRPr="007F63C5">
        <w:rPr>
          <w:sz w:val="23"/>
          <w:szCs w:val="23"/>
        </w:rPr>
        <w:t xml:space="preserve"> 11.2</w:t>
      </w:r>
      <w:r w:rsidRPr="007F63C5">
        <w:rPr>
          <w:color w:val="000000"/>
          <w:sz w:val="23"/>
          <w:szCs w:val="23"/>
          <w:shd w:val="clear" w:color="auto" w:fill="FFFFFF"/>
        </w:rPr>
        <w:t> настоящего Контракта изменения осуществляются при условии предоставления Подрядчиком обеспечения исполнения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и если при определении Подрядчика требование обеспечения исполнения контракта установлено в соответствии со </w:t>
      </w:r>
      <w:r w:rsidRPr="007F63C5">
        <w:rPr>
          <w:sz w:val="23"/>
          <w:szCs w:val="23"/>
          <w:shd w:val="clear" w:color="auto" w:fill="FFFFFF"/>
        </w:rPr>
        <w:t>статьей 96</w:t>
      </w:r>
      <w:r w:rsidRPr="007F63C5">
        <w:rPr>
          <w:color w:val="000000"/>
          <w:sz w:val="23"/>
          <w:szCs w:val="23"/>
          <w:shd w:val="clear" w:color="auto" w:fill="FFFFFF"/>
        </w:rPr>
        <w:t xml:space="preserve"> Федерального закона № 44-ФЗ.</w:t>
      </w:r>
    </w:p>
    <w:p w:rsidR="001D1191" w:rsidRPr="007F63C5" w:rsidRDefault="001D1191" w:rsidP="00DB28F5">
      <w:pPr>
        <w:adjustRightInd w:val="0"/>
        <w:spacing w:after="0"/>
        <w:rPr>
          <w:color w:val="000000"/>
          <w:sz w:val="23"/>
          <w:szCs w:val="23"/>
        </w:rPr>
      </w:pPr>
      <w:r w:rsidRPr="007F63C5">
        <w:rPr>
          <w:color w:val="000000"/>
          <w:sz w:val="23"/>
          <w:szCs w:val="23"/>
        </w:rPr>
        <w:t xml:space="preserve">11.4. При исполнении Контракта не допускается перемена </w:t>
      </w:r>
      <w:r w:rsidRPr="007F63C5">
        <w:rPr>
          <w:bCs/>
          <w:sz w:val="23"/>
          <w:szCs w:val="23"/>
        </w:rPr>
        <w:t>Подрядчика</w:t>
      </w:r>
      <w:r w:rsidRPr="007F63C5">
        <w:rPr>
          <w:color w:val="000000"/>
          <w:sz w:val="23"/>
          <w:szCs w:val="23"/>
        </w:rPr>
        <w:t xml:space="preserve">, за исключением случая, если новый </w:t>
      </w:r>
      <w:r w:rsidRPr="007F63C5">
        <w:rPr>
          <w:sz w:val="23"/>
          <w:szCs w:val="23"/>
        </w:rPr>
        <w:t xml:space="preserve">Подрядчик </w:t>
      </w:r>
      <w:r w:rsidRPr="007F63C5">
        <w:rPr>
          <w:color w:val="000000"/>
          <w:sz w:val="23"/>
          <w:szCs w:val="23"/>
        </w:rPr>
        <w:t xml:space="preserve">является правопреемником </w:t>
      </w:r>
      <w:r w:rsidRPr="007F63C5">
        <w:rPr>
          <w:bCs/>
          <w:sz w:val="23"/>
          <w:szCs w:val="23"/>
        </w:rPr>
        <w:t>Подрядчика</w:t>
      </w:r>
      <w:r w:rsidRPr="007F63C5">
        <w:rPr>
          <w:color w:val="000000"/>
          <w:sz w:val="23"/>
          <w:szCs w:val="23"/>
        </w:rPr>
        <w:t xml:space="preserve"> по Контракту вследствие реорганизации юридического лица в форме преобразования, слияния или присоединения.</w:t>
      </w:r>
    </w:p>
    <w:p w:rsidR="001D1191" w:rsidRPr="007F63C5" w:rsidRDefault="001D1191" w:rsidP="00DB28F5">
      <w:pPr>
        <w:adjustRightInd w:val="0"/>
        <w:spacing w:after="0"/>
        <w:rPr>
          <w:color w:val="000000"/>
          <w:sz w:val="23"/>
          <w:szCs w:val="23"/>
        </w:rPr>
      </w:pPr>
      <w:r w:rsidRPr="007F63C5">
        <w:rPr>
          <w:color w:val="000000"/>
          <w:sz w:val="23"/>
          <w:szCs w:val="23"/>
        </w:rPr>
        <w:t>11.5. В случае перемены Заказчика права и обязанности Заказчика, предусмотренные Контрактом, переходят к новому Заказчику.</w:t>
      </w:r>
    </w:p>
    <w:p w:rsidR="001D1191" w:rsidRPr="007F63C5" w:rsidRDefault="001D1191" w:rsidP="00DB28F5">
      <w:pPr>
        <w:adjustRightInd w:val="0"/>
        <w:spacing w:after="0"/>
        <w:rPr>
          <w:sz w:val="23"/>
          <w:szCs w:val="23"/>
        </w:rPr>
      </w:pPr>
      <w:r w:rsidRPr="007F63C5">
        <w:rPr>
          <w:color w:val="000000"/>
          <w:sz w:val="23"/>
          <w:szCs w:val="23"/>
        </w:rPr>
        <w:t xml:space="preserve">11.6. При исполнении Контракта (за исключением случаев, которые предусмотрены нормативными правовыми актами, принятыми в соответствии с </w:t>
      </w:r>
      <w:hyperlink r:id="rId5" w:history="1">
        <w:r w:rsidRPr="007F63C5">
          <w:rPr>
            <w:color w:val="000000"/>
            <w:sz w:val="23"/>
            <w:szCs w:val="23"/>
          </w:rPr>
          <w:t>частью 6 статьи 14</w:t>
        </w:r>
      </w:hyperlink>
      <w:r w:rsidRPr="007F63C5">
        <w:rPr>
          <w:color w:val="000000"/>
          <w:sz w:val="23"/>
          <w:szCs w:val="23"/>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по согласованию Заказчика с </w:t>
      </w:r>
      <w:r w:rsidRPr="007F63C5">
        <w:rPr>
          <w:sz w:val="23"/>
          <w:szCs w:val="23"/>
        </w:rPr>
        <w:t xml:space="preserve">Подрядчиком </w:t>
      </w:r>
      <w:r w:rsidRPr="007F63C5">
        <w:rPr>
          <w:color w:val="000000"/>
          <w:sz w:val="23"/>
          <w:szCs w:val="23"/>
        </w:rPr>
        <w:t>допускается выполнение работ,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w:t>
      </w:r>
      <w:r w:rsidRPr="007F63C5">
        <w:rPr>
          <w:sz w:val="23"/>
          <w:szCs w:val="23"/>
        </w:rPr>
        <w:t xml:space="preserve">, указанными в Контракте. </w:t>
      </w:r>
      <w:bookmarkStart w:id="2" w:name="Par28"/>
      <w:bookmarkEnd w:id="2"/>
    </w:p>
    <w:p w:rsidR="001D1191" w:rsidRPr="007F63C5" w:rsidRDefault="001D1191" w:rsidP="00DB28F5">
      <w:pPr>
        <w:adjustRightInd w:val="0"/>
        <w:spacing w:after="0"/>
        <w:rPr>
          <w:sz w:val="23"/>
          <w:szCs w:val="23"/>
        </w:rPr>
      </w:pPr>
      <w:r w:rsidRPr="007F63C5">
        <w:rPr>
          <w:sz w:val="23"/>
          <w:szCs w:val="23"/>
        </w:rPr>
        <w:t xml:space="preserve">11.7. </w:t>
      </w:r>
      <w:r w:rsidRPr="007F63C5">
        <w:rPr>
          <w:rFonts w:eastAsia="Arial Unicode MS"/>
          <w:color w:val="000000"/>
          <w:sz w:val="23"/>
          <w:szCs w:val="23"/>
        </w:rPr>
        <w:t>Расторжение Контракта допускается по соглашению Сторон, по решению суда, а также в случае одностороннего отказа Стороны от исполнения Контракта в соответствии с гражданским законодательством</w:t>
      </w:r>
      <w:r w:rsidRPr="007F63C5">
        <w:rPr>
          <w:sz w:val="23"/>
          <w:szCs w:val="23"/>
        </w:rPr>
        <w:t>, в том числе в случаях (но не ограничиваясь указанными):</w:t>
      </w:r>
    </w:p>
    <w:p w:rsidR="001D1191" w:rsidRPr="007F63C5" w:rsidRDefault="001D1191" w:rsidP="00DB28F5">
      <w:pPr>
        <w:autoSpaceDE w:val="0"/>
        <w:autoSpaceDN w:val="0"/>
        <w:adjustRightInd w:val="0"/>
        <w:spacing w:after="0"/>
        <w:rPr>
          <w:sz w:val="23"/>
          <w:szCs w:val="23"/>
        </w:rPr>
      </w:pPr>
      <w:r w:rsidRPr="007F63C5">
        <w:rPr>
          <w:sz w:val="23"/>
          <w:szCs w:val="23"/>
        </w:rPr>
        <w:t>- задержки Подрядчиком начала выполнения работ более чем на 10 (десять) дней по причинам, не зависящим от Заказчика;</w:t>
      </w:r>
    </w:p>
    <w:p w:rsidR="001D1191" w:rsidRPr="007F63C5" w:rsidRDefault="001D1191" w:rsidP="00DB28F5">
      <w:pPr>
        <w:autoSpaceDE w:val="0"/>
        <w:autoSpaceDN w:val="0"/>
        <w:adjustRightInd w:val="0"/>
        <w:spacing w:after="0"/>
        <w:rPr>
          <w:sz w:val="23"/>
          <w:szCs w:val="23"/>
        </w:rPr>
      </w:pPr>
      <w:r w:rsidRPr="007F63C5">
        <w:rPr>
          <w:sz w:val="23"/>
          <w:szCs w:val="23"/>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(десять) дней;</w:t>
      </w:r>
    </w:p>
    <w:p w:rsidR="001D1191" w:rsidRPr="007F63C5" w:rsidRDefault="001D1191" w:rsidP="00DB28F5">
      <w:pPr>
        <w:autoSpaceDE w:val="0"/>
        <w:autoSpaceDN w:val="0"/>
        <w:adjustRightInd w:val="0"/>
        <w:spacing w:after="0"/>
        <w:rPr>
          <w:sz w:val="23"/>
          <w:szCs w:val="23"/>
        </w:rPr>
      </w:pPr>
      <w:r w:rsidRPr="007F63C5">
        <w:rPr>
          <w:sz w:val="23"/>
          <w:szCs w:val="23"/>
        </w:rPr>
        <w:t>- отступление Подрядчиком в работе от условий Контракта или иные недостатки результата работы, которые не были устранены в установленный Заказчиком разумный срок, либо являются существенными и неустранимыми;</w:t>
      </w:r>
    </w:p>
    <w:p w:rsidR="001D1191" w:rsidRPr="007F63C5" w:rsidRDefault="001D1191" w:rsidP="00DB28F5">
      <w:pPr>
        <w:autoSpaceDE w:val="0"/>
        <w:autoSpaceDN w:val="0"/>
        <w:adjustRightInd w:val="0"/>
        <w:spacing w:after="0"/>
        <w:rPr>
          <w:sz w:val="23"/>
          <w:szCs w:val="23"/>
        </w:rPr>
      </w:pPr>
      <w:r w:rsidRPr="007F63C5">
        <w:rPr>
          <w:sz w:val="23"/>
          <w:szCs w:val="23"/>
        </w:rPr>
        <w:t xml:space="preserve">- если Подрядчик представил недостоверную информацию о своем соответствии квалификационным требованиям, что позволило ему стать победителем определения подрядчика. </w:t>
      </w:r>
    </w:p>
    <w:p w:rsidR="001D1191" w:rsidRPr="007F63C5" w:rsidRDefault="001D1191" w:rsidP="00DB28F5">
      <w:pPr>
        <w:tabs>
          <w:tab w:val="left" w:pos="1134"/>
        </w:tabs>
        <w:overflowPunct w:val="0"/>
        <w:autoSpaceDE w:val="0"/>
        <w:autoSpaceDN w:val="0"/>
        <w:adjustRightInd w:val="0"/>
        <w:spacing w:after="0"/>
        <w:textAlignment w:val="baseline"/>
        <w:rPr>
          <w:spacing w:val="4"/>
          <w:sz w:val="23"/>
          <w:szCs w:val="23"/>
        </w:rPr>
      </w:pPr>
      <w:r w:rsidRPr="007F63C5">
        <w:rPr>
          <w:sz w:val="23"/>
          <w:szCs w:val="23"/>
        </w:rPr>
        <w:t xml:space="preserve">11.8. </w:t>
      </w:r>
      <w:r w:rsidRPr="007F63C5">
        <w:rPr>
          <w:spacing w:val="4"/>
          <w:sz w:val="23"/>
          <w:szCs w:val="23"/>
        </w:rPr>
        <w:t>Стороны Контракта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D1191" w:rsidRPr="007F63C5" w:rsidRDefault="001D1191" w:rsidP="00DB28F5">
      <w:pPr>
        <w:tabs>
          <w:tab w:val="left" w:pos="1134"/>
        </w:tabs>
        <w:overflowPunct w:val="0"/>
        <w:autoSpaceDE w:val="0"/>
        <w:autoSpaceDN w:val="0"/>
        <w:adjustRightInd w:val="0"/>
        <w:spacing w:after="0"/>
        <w:textAlignment w:val="baseline"/>
        <w:rPr>
          <w:spacing w:val="4"/>
          <w:sz w:val="23"/>
          <w:szCs w:val="23"/>
        </w:rPr>
      </w:pPr>
      <w:r w:rsidRPr="007F63C5">
        <w:rPr>
          <w:spacing w:val="4"/>
          <w:sz w:val="23"/>
          <w:szCs w:val="23"/>
        </w:rPr>
        <w:lastRenderedPageBreak/>
        <w:t xml:space="preserve">11.9. Заказчик вправе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 в соответствии с </w:t>
      </w:r>
      <w:hyperlink r:id="rId6" w:anchor="Par0" w:history="1">
        <w:r w:rsidRPr="007F63C5">
          <w:rPr>
            <w:spacing w:val="4"/>
            <w:sz w:val="23"/>
            <w:szCs w:val="23"/>
          </w:rPr>
          <w:t>частью 8</w:t>
        </w:r>
      </w:hyperlink>
      <w:r w:rsidRPr="007F63C5">
        <w:rPr>
          <w:spacing w:val="4"/>
          <w:sz w:val="23"/>
          <w:szCs w:val="23"/>
        </w:rPr>
        <w:t xml:space="preserve"> статьи 95 Закона № 44-ФЗ.</w:t>
      </w:r>
    </w:p>
    <w:p w:rsidR="001D1191" w:rsidRPr="007F63C5" w:rsidRDefault="001D1191" w:rsidP="00DB28F5">
      <w:pPr>
        <w:tabs>
          <w:tab w:val="left" w:pos="1134"/>
        </w:tabs>
        <w:overflowPunct w:val="0"/>
        <w:autoSpaceDE w:val="0"/>
        <w:autoSpaceDN w:val="0"/>
        <w:adjustRightInd w:val="0"/>
        <w:spacing w:after="0"/>
        <w:textAlignment w:val="baseline"/>
        <w:rPr>
          <w:spacing w:val="4"/>
          <w:sz w:val="23"/>
          <w:szCs w:val="23"/>
        </w:rPr>
      </w:pPr>
      <w:r w:rsidRPr="007F63C5">
        <w:rPr>
          <w:spacing w:val="4"/>
          <w:sz w:val="23"/>
          <w:szCs w:val="23"/>
        </w:rPr>
        <w:t>11.10. 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выполненных работ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1D1191" w:rsidRPr="007F63C5" w:rsidRDefault="001D1191" w:rsidP="00DB28F5">
      <w:pPr>
        <w:tabs>
          <w:tab w:val="left" w:pos="1134"/>
        </w:tabs>
        <w:overflowPunct w:val="0"/>
        <w:autoSpaceDE w:val="0"/>
        <w:autoSpaceDN w:val="0"/>
        <w:adjustRightInd w:val="0"/>
        <w:spacing w:after="0"/>
        <w:textAlignment w:val="baseline"/>
        <w:rPr>
          <w:spacing w:val="4"/>
          <w:sz w:val="23"/>
          <w:szCs w:val="23"/>
        </w:rPr>
      </w:pPr>
      <w:r w:rsidRPr="007F63C5">
        <w:rPr>
          <w:spacing w:val="4"/>
          <w:sz w:val="23"/>
          <w:szCs w:val="23"/>
        </w:rPr>
        <w:t>11.11. Процедура расторжения Контракта в одностороннем порядке производится с учетом положений статьи 95 Федерального закона № 44-ФЗ.</w:t>
      </w:r>
    </w:p>
    <w:p w:rsidR="001D1191" w:rsidRPr="007F63C5" w:rsidRDefault="001D1191" w:rsidP="00DB28F5">
      <w:pPr>
        <w:pStyle w:val="a6"/>
        <w:jc w:val="both"/>
        <w:rPr>
          <w:sz w:val="23"/>
          <w:szCs w:val="23"/>
        </w:rPr>
      </w:pPr>
      <w:r w:rsidRPr="007F63C5">
        <w:rPr>
          <w:spacing w:val="4"/>
          <w:sz w:val="23"/>
          <w:szCs w:val="23"/>
        </w:rPr>
        <w:t>11.12.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r w:rsidRPr="007F63C5">
        <w:rPr>
          <w:sz w:val="23"/>
          <w:szCs w:val="23"/>
        </w:rPr>
        <w:t>.</w:t>
      </w:r>
    </w:p>
    <w:p w:rsidR="001D1191" w:rsidRPr="007F63C5" w:rsidRDefault="001D1191" w:rsidP="0082644D">
      <w:pPr>
        <w:pStyle w:val="a6"/>
        <w:jc w:val="both"/>
        <w:rPr>
          <w:sz w:val="23"/>
          <w:szCs w:val="23"/>
        </w:rPr>
      </w:pPr>
    </w:p>
    <w:p w:rsidR="001D1191" w:rsidRPr="007F63C5" w:rsidRDefault="001D1191" w:rsidP="0082644D">
      <w:pPr>
        <w:pStyle w:val="a6"/>
        <w:jc w:val="center"/>
        <w:rPr>
          <w:sz w:val="23"/>
          <w:szCs w:val="23"/>
        </w:rPr>
      </w:pPr>
      <w:r w:rsidRPr="007F63C5">
        <w:rPr>
          <w:sz w:val="23"/>
          <w:szCs w:val="23"/>
        </w:rPr>
        <w:t>12.Срок действия Контракта</w:t>
      </w:r>
    </w:p>
    <w:p w:rsidR="001D1191" w:rsidRPr="007F63C5" w:rsidRDefault="001D1191" w:rsidP="00D14AC3">
      <w:pPr>
        <w:pStyle w:val="a6"/>
        <w:jc w:val="both"/>
        <w:rPr>
          <w:sz w:val="23"/>
          <w:szCs w:val="23"/>
        </w:rPr>
      </w:pPr>
      <w:r w:rsidRPr="007F63C5">
        <w:rPr>
          <w:sz w:val="23"/>
          <w:szCs w:val="23"/>
        </w:rPr>
        <w:t xml:space="preserve">12.1. Контракт вступает в силу со дня подписания его Сторонами и действует </w:t>
      </w:r>
      <w:r>
        <w:rPr>
          <w:sz w:val="23"/>
          <w:szCs w:val="23"/>
        </w:rPr>
        <w:t>по</w:t>
      </w:r>
      <w:r w:rsidRPr="007F63C5">
        <w:rPr>
          <w:sz w:val="23"/>
          <w:szCs w:val="23"/>
        </w:rPr>
        <w:t xml:space="preserve"> </w:t>
      </w:r>
      <w:r w:rsidRPr="007F63C5">
        <w:rPr>
          <w:sz w:val="23"/>
          <w:szCs w:val="23"/>
        </w:rPr>
        <w:br/>
        <w:t>31.12.202</w:t>
      </w:r>
      <w:r>
        <w:rPr>
          <w:sz w:val="23"/>
          <w:szCs w:val="23"/>
        </w:rPr>
        <w:t>3</w:t>
      </w:r>
      <w:r w:rsidRPr="007F63C5">
        <w:rPr>
          <w:sz w:val="23"/>
          <w:szCs w:val="23"/>
        </w:rPr>
        <w:t xml:space="preserve">, но в любом случае до полного исполнения Сторонами своих обязательств. </w:t>
      </w:r>
    </w:p>
    <w:p w:rsidR="001D1191" w:rsidRPr="007F63C5" w:rsidRDefault="001D1191" w:rsidP="00D14AC3">
      <w:pPr>
        <w:spacing w:after="0"/>
        <w:rPr>
          <w:sz w:val="23"/>
          <w:szCs w:val="23"/>
        </w:rPr>
      </w:pPr>
      <w:r w:rsidRPr="007F63C5">
        <w:rPr>
          <w:sz w:val="23"/>
          <w:szCs w:val="23"/>
        </w:rPr>
        <w:t xml:space="preserve">12.2. Окончание срока действия Контракта не влечет прекращения неисполненных обязательств Сторон, а также ответственность Сторон за нарушение условий Контракта. </w:t>
      </w:r>
    </w:p>
    <w:p w:rsidR="001D1191" w:rsidRPr="007F63C5" w:rsidRDefault="001D1191" w:rsidP="00D14AC3">
      <w:pPr>
        <w:spacing w:after="0"/>
        <w:rPr>
          <w:sz w:val="23"/>
          <w:szCs w:val="23"/>
        </w:rPr>
      </w:pPr>
      <w:r w:rsidRPr="007F63C5">
        <w:rPr>
          <w:sz w:val="23"/>
          <w:szCs w:val="23"/>
        </w:rPr>
        <w:t>12.3. В части финансовых обязательств контракт действует до полного исполнения обязательств Сторонами.</w:t>
      </w:r>
    </w:p>
    <w:p w:rsidR="001D1191" w:rsidRPr="007F63C5" w:rsidRDefault="001D1191" w:rsidP="00D14AC3">
      <w:pPr>
        <w:spacing w:after="0"/>
        <w:rPr>
          <w:i/>
          <w:iCs/>
          <w:sz w:val="23"/>
          <w:szCs w:val="23"/>
        </w:rPr>
      </w:pPr>
    </w:p>
    <w:p w:rsidR="001D1191" w:rsidRPr="007F63C5" w:rsidRDefault="001D1191" w:rsidP="0082644D">
      <w:pPr>
        <w:pStyle w:val="a6"/>
        <w:jc w:val="center"/>
        <w:rPr>
          <w:sz w:val="23"/>
          <w:szCs w:val="23"/>
        </w:rPr>
      </w:pPr>
      <w:r w:rsidRPr="007F63C5">
        <w:rPr>
          <w:sz w:val="23"/>
          <w:szCs w:val="23"/>
        </w:rPr>
        <w:t>13. Прочие условия</w:t>
      </w:r>
    </w:p>
    <w:p w:rsidR="001D1191" w:rsidRPr="007F63C5" w:rsidRDefault="001D1191" w:rsidP="0082644D">
      <w:pPr>
        <w:pStyle w:val="a6"/>
        <w:jc w:val="both"/>
        <w:rPr>
          <w:sz w:val="23"/>
          <w:szCs w:val="23"/>
        </w:rPr>
      </w:pPr>
      <w:r w:rsidRPr="007F63C5">
        <w:rPr>
          <w:sz w:val="23"/>
          <w:szCs w:val="23"/>
        </w:rPr>
        <w:t>13.1.Контракт составлен в двух экземплярах по одному для каждой из Сторон.</w:t>
      </w:r>
    </w:p>
    <w:p w:rsidR="001D1191" w:rsidRPr="007F63C5" w:rsidRDefault="001D1191" w:rsidP="0082644D">
      <w:pPr>
        <w:pStyle w:val="a6"/>
        <w:jc w:val="both"/>
        <w:rPr>
          <w:sz w:val="23"/>
          <w:szCs w:val="23"/>
        </w:rPr>
      </w:pPr>
      <w:r w:rsidRPr="007F63C5">
        <w:rPr>
          <w:sz w:val="23"/>
          <w:szCs w:val="23"/>
        </w:rPr>
        <w:t>13.2. Все приложения к Контракту являются его неотъемной частью.</w:t>
      </w:r>
    </w:p>
    <w:p w:rsidR="001D1191" w:rsidRPr="007F63C5" w:rsidRDefault="001D1191" w:rsidP="0082644D">
      <w:pPr>
        <w:pStyle w:val="a6"/>
        <w:jc w:val="both"/>
        <w:rPr>
          <w:sz w:val="23"/>
          <w:szCs w:val="23"/>
        </w:rPr>
      </w:pPr>
      <w:r w:rsidRPr="007F63C5">
        <w:rPr>
          <w:sz w:val="23"/>
          <w:szCs w:val="23"/>
        </w:rPr>
        <w:t>13.3. К Контракту прилагается:</w:t>
      </w:r>
    </w:p>
    <w:p w:rsidR="001D1191" w:rsidRDefault="001D1191" w:rsidP="0082644D">
      <w:pPr>
        <w:pStyle w:val="a6"/>
        <w:rPr>
          <w:sz w:val="23"/>
          <w:szCs w:val="23"/>
        </w:rPr>
      </w:pPr>
      <w:r w:rsidRPr="007F63C5">
        <w:rPr>
          <w:sz w:val="23"/>
          <w:szCs w:val="23"/>
        </w:rPr>
        <w:t>- Техническое задание (Приложение №1);</w:t>
      </w:r>
    </w:p>
    <w:p w:rsidR="001D1191" w:rsidRPr="007F63C5" w:rsidRDefault="001D1191" w:rsidP="0082644D">
      <w:pPr>
        <w:pStyle w:val="a6"/>
        <w:rPr>
          <w:sz w:val="23"/>
          <w:szCs w:val="23"/>
        </w:rPr>
      </w:pPr>
      <w:r w:rsidRPr="007F63C5">
        <w:rPr>
          <w:sz w:val="23"/>
          <w:szCs w:val="23"/>
        </w:rPr>
        <w:t>- Локальный сметный расчет (Приложение №</w:t>
      </w:r>
      <w:r>
        <w:rPr>
          <w:sz w:val="23"/>
          <w:szCs w:val="23"/>
        </w:rPr>
        <w:t>2).</w:t>
      </w:r>
    </w:p>
    <w:p w:rsidR="001D1191" w:rsidRPr="007F63C5" w:rsidRDefault="001D1191" w:rsidP="0082644D">
      <w:pPr>
        <w:pStyle w:val="a6"/>
        <w:jc w:val="both"/>
        <w:rPr>
          <w:sz w:val="23"/>
          <w:szCs w:val="23"/>
        </w:rPr>
      </w:pPr>
      <w:r w:rsidRPr="007F63C5">
        <w:rPr>
          <w:sz w:val="23"/>
          <w:szCs w:val="23"/>
        </w:rPr>
        <w:t>13.4.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rsidR="001D1191" w:rsidRPr="007F63C5" w:rsidRDefault="001D1191" w:rsidP="0082644D">
      <w:pPr>
        <w:pStyle w:val="a6"/>
        <w:jc w:val="both"/>
        <w:rPr>
          <w:sz w:val="23"/>
          <w:szCs w:val="23"/>
        </w:rPr>
      </w:pPr>
      <w:r w:rsidRPr="007F63C5">
        <w:rPr>
          <w:sz w:val="23"/>
          <w:szCs w:val="23"/>
        </w:rPr>
        <w:t>13.5. По согласованию Сторон в ходе исполнения Контракта допускается снижение цены Контракта без изменения предусмотренных Контрактом объема работы, качества выполняемой работы и иных условий Контракта.</w:t>
      </w:r>
    </w:p>
    <w:p w:rsidR="001D1191" w:rsidRPr="007F63C5" w:rsidRDefault="001D1191" w:rsidP="0082644D">
      <w:pPr>
        <w:pStyle w:val="a6"/>
        <w:jc w:val="both"/>
        <w:rPr>
          <w:sz w:val="23"/>
          <w:szCs w:val="23"/>
        </w:rPr>
      </w:pPr>
      <w:r w:rsidRPr="007F63C5">
        <w:rPr>
          <w:sz w:val="23"/>
          <w:szCs w:val="23"/>
        </w:rPr>
        <w:t>13.6. Заказчик по согласованию с Подрядчиком в ходе исполнения Контракта вправе изменить не более чем на десять процентов предусмотренный Контрактом объем работ при изменении потребности в работах, на выполнение которых заключен Контракт.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товара, работы или услуги.</w:t>
      </w:r>
    </w:p>
    <w:p w:rsidR="001D1191" w:rsidRPr="007F63C5" w:rsidRDefault="001D1191" w:rsidP="0082644D">
      <w:pPr>
        <w:pStyle w:val="a6"/>
        <w:jc w:val="both"/>
        <w:rPr>
          <w:sz w:val="23"/>
          <w:szCs w:val="23"/>
        </w:rPr>
      </w:pPr>
      <w:r w:rsidRPr="007F63C5">
        <w:rPr>
          <w:sz w:val="23"/>
          <w:szCs w:val="23"/>
        </w:rPr>
        <w:t>13.7. При исполнении Контракта не допускается перемена Подрядчика, за исключением случаев,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1D1191" w:rsidRPr="007F63C5" w:rsidRDefault="001D1191" w:rsidP="0082644D">
      <w:pPr>
        <w:pStyle w:val="a6"/>
        <w:jc w:val="both"/>
        <w:rPr>
          <w:sz w:val="23"/>
          <w:szCs w:val="23"/>
        </w:rPr>
      </w:pPr>
      <w:r w:rsidRPr="007F63C5">
        <w:rPr>
          <w:sz w:val="23"/>
          <w:szCs w:val="23"/>
        </w:rPr>
        <w:t>13.8.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1D1191" w:rsidRPr="007F63C5" w:rsidRDefault="001D1191" w:rsidP="0082644D">
      <w:pPr>
        <w:pStyle w:val="a6"/>
        <w:jc w:val="both"/>
        <w:rPr>
          <w:iCs/>
          <w:kern w:val="16"/>
          <w:sz w:val="23"/>
          <w:szCs w:val="23"/>
        </w:rPr>
      </w:pPr>
      <w:r w:rsidRPr="007F63C5">
        <w:rPr>
          <w:iCs/>
          <w:sz w:val="23"/>
          <w:szCs w:val="23"/>
        </w:rPr>
        <w:t>13.9. П</w:t>
      </w:r>
      <w:r w:rsidRPr="007F63C5">
        <w:rPr>
          <w:iCs/>
          <w:kern w:val="16"/>
          <w:sz w:val="23"/>
          <w:szCs w:val="23"/>
        </w:rPr>
        <w:t>риёмке и оплате подлежат только те работы, которые выполнены по соответствующим заявкам Заказчика в период действия настоящего Контракта. Незаказанные Заказчиком работы не принима</w:t>
      </w:r>
      <w:r>
        <w:rPr>
          <w:iCs/>
          <w:kern w:val="16"/>
          <w:sz w:val="23"/>
          <w:szCs w:val="23"/>
        </w:rPr>
        <w:t>ю</w:t>
      </w:r>
      <w:r w:rsidRPr="007F63C5">
        <w:rPr>
          <w:iCs/>
          <w:kern w:val="16"/>
          <w:sz w:val="23"/>
          <w:szCs w:val="23"/>
        </w:rPr>
        <w:t>тся и не оплачива</w:t>
      </w:r>
      <w:r>
        <w:rPr>
          <w:iCs/>
          <w:kern w:val="16"/>
          <w:sz w:val="23"/>
          <w:szCs w:val="23"/>
        </w:rPr>
        <w:t>ю</w:t>
      </w:r>
      <w:r w:rsidRPr="007F63C5">
        <w:rPr>
          <w:iCs/>
          <w:kern w:val="16"/>
          <w:sz w:val="23"/>
          <w:szCs w:val="23"/>
        </w:rPr>
        <w:t xml:space="preserve">тся. В случае если к окончанию срока действия Контракта </w:t>
      </w:r>
      <w:r w:rsidRPr="007F63C5">
        <w:rPr>
          <w:iCs/>
          <w:kern w:val="16"/>
          <w:sz w:val="23"/>
          <w:szCs w:val="23"/>
        </w:rPr>
        <w:lastRenderedPageBreak/>
        <w:t xml:space="preserve">Заказчиком не заказан весь объем работ, Стороны составляют </w:t>
      </w:r>
      <w:r w:rsidRPr="007F63C5">
        <w:rPr>
          <w:iCs/>
          <w:sz w:val="23"/>
          <w:szCs w:val="23"/>
        </w:rPr>
        <w:t xml:space="preserve">Акт взаимосверки обязательств по Контракту, в котором указываются сведения о прекращении действия Контракта; сведения о фактически исполненных обязательствах по Контракту; сумма, подлежащая оплате в соответствии с условиями настоящего Контракта. </w:t>
      </w:r>
      <w:r w:rsidRPr="007F63C5">
        <w:rPr>
          <w:iCs/>
          <w:kern w:val="16"/>
          <w:sz w:val="23"/>
          <w:szCs w:val="23"/>
        </w:rPr>
        <w:t>Подрядчик обязан подписать Акт взаимосверки обязательств. Данный акт является основанием для проведения взаиморасчетов между Сторонами.</w:t>
      </w:r>
    </w:p>
    <w:p w:rsidR="001D1191" w:rsidRPr="007F63C5" w:rsidRDefault="001D1191" w:rsidP="0082644D">
      <w:pPr>
        <w:pStyle w:val="a6"/>
        <w:jc w:val="both"/>
        <w:rPr>
          <w:sz w:val="23"/>
          <w:szCs w:val="23"/>
        </w:rPr>
      </w:pPr>
      <w:r w:rsidRPr="007F63C5">
        <w:rPr>
          <w:iCs/>
          <w:kern w:val="16"/>
          <w:sz w:val="23"/>
          <w:szCs w:val="23"/>
        </w:rPr>
        <w:t xml:space="preserve">13.10. </w:t>
      </w:r>
      <w:r w:rsidRPr="007F63C5">
        <w:rPr>
          <w:sz w:val="23"/>
          <w:szCs w:val="23"/>
        </w:rPr>
        <w:t>Любые изменения и дополнения к Контракту по соглашению Сторон действительны, если они совершены в письменном виде и подписаны надлежаще уполномоченными представителями Сторон.</w:t>
      </w:r>
    </w:p>
    <w:p w:rsidR="001D1191" w:rsidRPr="007F63C5" w:rsidRDefault="001D1191" w:rsidP="0082644D">
      <w:pPr>
        <w:pStyle w:val="a6"/>
        <w:jc w:val="both"/>
        <w:rPr>
          <w:sz w:val="23"/>
          <w:szCs w:val="23"/>
        </w:rPr>
      </w:pPr>
      <w:r w:rsidRPr="007F63C5">
        <w:rPr>
          <w:sz w:val="23"/>
          <w:szCs w:val="23"/>
        </w:rPr>
        <w:t>13.11.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 (телефонной) связи, электронной почты с обязательной досылкой (передачей) подлинного документа в течение 3 (Трех) рабочих дней.</w:t>
      </w:r>
    </w:p>
    <w:p w:rsidR="001D1191" w:rsidRPr="007F63C5" w:rsidRDefault="001D1191" w:rsidP="0082644D">
      <w:pPr>
        <w:pStyle w:val="a6"/>
        <w:jc w:val="both"/>
        <w:rPr>
          <w:sz w:val="23"/>
          <w:szCs w:val="23"/>
        </w:rPr>
      </w:pPr>
      <w:r w:rsidRPr="007F63C5">
        <w:rPr>
          <w:sz w:val="23"/>
          <w:szCs w:val="23"/>
        </w:rPr>
        <w:t>13.12. Стороны признают обязательную силу за перепиской по электронным адресам, указанным в настоящем Контракте, и соглашаются с тем, что любые письма, заявления, заявки и уведомления, а также любая иная без исключения деловая корреспонденция, отправленная с адресов электронной почты или системы электронного документооборота, является исходящей от надлежащим образом уполномоченных представителей Сторон.</w:t>
      </w:r>
    </w:p>
    <w:p w:rsidR="001D1191" w:rsidRDefault="001D1191" w:rsidP="0082644D">
      <w:pPr>
        <w:pStyle w:val="a6"/>
        <w:jc w:val="both"/>
        <w:rPr>
          <w:sz w:val="23"/>
          <w:szCs w:val="23"/>
        </w:rPr>
      </w:pPr>
      <w:r w:rsidRPr="007F63C5">
        <w:rPr>
          <w:sz w:val="23"/>
          <w:szCs w:val="23"/>
        </w:rPr>
        <w:t>13.13. Стороны признают, что датой получения корреспонденции, направленной путем электронной переписки, является следующий рабочий день после даты направления.</w:t>
      </w:r>
    </w:p>
    <w:p w:rsidR="001D1191" w:rsidRDefault="001D1191" w:rsidP="0082644D">
      <w:pPr>
        <w:pStyle w:val="a6"/>
        <w:jc w:val="both"/>
        <w:rPr>
          <w:sz w:val="23"/>
          <w:szCs w:val="23"/>
        </w:rPr>
      </w:pPr>
    </w:p>
    <w:p w:rsidR="001D1191" w:rsidRPr="007F63C5" w:rsidRDefault="001D1191" w:rsidP="0082644D">
      <w:pPr>
        <w:pStyle w:val="a6"/>
        <w:jc w:val="both"/>
        <w:rPr>
          <w:sz w:val="23"/>
          <w:szCs w:val="23"/>
        </w:rPr>
      </w:pPr>
    </w:p>
    <w:p w:rsidR="001D1191" w:rsidRPr="007F63C5" w:rsidRDefault="001D1191" w:rsidP="0082644D">
      <w:pPr>
        <w:pStyle w:val="a6"/>
        <w:jc w:val="center"/>
        <w:rPr>
          <w:sz w:val="23"/>
          <w:szCs w:val="23"/>
        </w:rPr>
      </w:pPr>
      <w:r w:rsidRPr="007F63C5">
        <w:rPr>
          <w:sz w:val="23"/>
          <w:szCs w:val="23"/>
        </w:rPr>
        <w:t>14. Адреса места нахождения, банковские реквизиты и подписи Сторон</w:t>
      </w:r>
    </w:p>
    <w:p w:rsidR="001D1191" w:rsidRPr="007F63C5" w:rsidRDefault="001D1191" w:rsidP="0082644D">
      <w:pPr>
        <w:pStyle w:val="a6"/>
        <w:jc w:val="center"/>
        <w:rPr>
          <w:sz w:val="23"/>
          <w:szCs w:val="23"/>
        </w:rPr>
      </w:pPr>
    </w:p>
    <w:tbl>
      <w:tblPr>
        <w:tblW w:w="0" w:type="auto"/>
        <w:tblLook w:val="00A0"/>
      </w:tblPr>
      <w:tblGrid>
        <w:gridCol w:w="4536"/>
        <w:gridCol w:w="4818"/>
      </w:tblGrid>
      <w:tr w:rsidR="001D1191" w:rsidRPr="007F63C5" w:rsidTr="00E50B02">
        <w:tc>
          <w:tcPr>
            <w:tcW w:w="4536" w:type="dxa"/>
          </w:tcPr>
          <w:p w:rsidR="001D1191" w:rsidRPr="007F63C5" w:rsidRDefault="001D1191" w:rsidP="00641C88">
            <w:pPr>
              <w:pStyle w:val="a6"/>
              <w:ind w:left="1168"/>
              <w:rPr>
                <w:sz w:val="23"/>
                <w:szCs w:val="23"/>
              </w:rPr>
            </w:pPr>
            <w:r w:rsidRPr="007F63C5">
              <w:rPr>
                <w:sz w:val="23"/>
                <w:szCs w:val="23"/>
              </w:rPr>
              <w:t>Заказчик</w:t>
            </w:r>
          </w:p>
          <w:p w:rsidR="001D1191" w:rsidRPr="00DF0EF4" w:rsidRDefault="001D1191" w:rsidP="00641C88">
            <w:pPr>
              <w:pStyle w:val="40"/>
              <w:shd w:val="clear" w:color="auto" w:fill="auto"/>
              <w:spacing w:after="0" w:line="240" w:lineRule="auto"/>
              <w:ind w:right="820" w:firstLine="0"/>
              <w:jc w:val="left"/>
              <w:rPr>
                <w:rFonts w:ascii="Times New Roman" w:hAnsi="Times New Roman"/>
                <w:b/>
                <w:sz w:val="23"/>
                <w:szCs w:val="23"/>
                <w:lang w:eastAsia="en-US"/>
              </w:rPr>
            </w:pPr>
            <w:r w:rsidRPr="00DF0EF4">
              <w:rPr>
                <w:rFonts w:ascii="Times New Roman" w:hAnsi="Times New Roman"/>
                <w:b/>
                <w:sz w:val="23"/>
                <w:szCs w:val="23"/>
                <w:lang w:eastAsia="en-US"/>
              </w:rPr>
              <w:t>Департамент городского хозяйства администрации города Евпатории Республики Крым</w:t>
            </w:r>
          </w:p>
          <w:p w:rsidR="001D1191" w:rsidRPr="007F63C5" w:rsidRDefault="001D1191" w:rsidP="00641C88">
            <w:pPr>
              <w:spacing w:after="0"/>
              <w:jc w:val="left"/>
              <w:rPr>
                <w:sz w:val="23"/>
                <w:szCs w:val="23"/>
              </w:rPr>
            </w:pPr>
            <w:r w:rsidRPr="007F63C5">
              <w:rPr>
                <w:sz w:val="23"/>
                <w:szCs w:val="23"/>
              </w:rPr>
              <w:t>297403, Республика Крым, г.Евпатория,</w:t>
            </w:r>
          </w:p>
          <w:p w:rsidR="001D1191" w:rsidRPr="007F63C5" w:rsidRDefault="001D1191" w:rsidP="00641C88">
            <w:pPr>
              <w:spacing w:after="0"/>
              <w:jc w:val="left"/>
              <w:rPr>
                <w:sz w:val="23"/>
                <w:szCs w:val="23"/>
              </w:rPr>
            </w:pPr>
            <w:r w:rsidRPr="007F63C5">
              <w:rPr>
                <w:sz w:val="23"/>
                <w:szCs w:val="23"/>
              </w:rPr>
              <w:t>ул. им.60-летия ВЛКСМ, д.10</w:t>
            </w:r>
          </w:p>
          <w:p w:rsidR="001D1191" w:rsidRPr="007F63C5" w:rsidRDefault="001D1191" w:rsidP="00641C88">
            <w:pPr>
              <w:spacing w:after="0"/>
              <w:jc w:val="left"/>
              <w:rPr>
                <w:sz w:val="23"/>
                <w:szCs w:val="23"/>
              </w:rPr>
            </w:pPr>
            <w:r w:rsidRPr="007F63C5">
              <w:rPr>
                <w:sz w:val="23"/>
                <w:szCs w:val="23"/>
              </w:rPr>
              <w:t>Телефон: (06569) 6-61-23</w:t>
            </w:r>
          </w:p>
          <w:p w:rsidR="001D1191" w:rsidRPr="007F63C5" w:rsidRDefault="001D1191" w:rsidP="00641C88">
            <w:pPr>
              <w:spacing w:after="0"/>
              <w:jc w:val="left"/>
              <w:rPr>
                <w:rStyle w:val="a5"/>
                <w:color w:val="auto"/>
                <w:sz w:val="23"/>
                <w:szCs w:val="23"/>
                <w:u w:val="none"/>
              </w:rPr>
            </w:pPr>
            <w:r w:rsidRPr="007F63C5">
              <w:rPr>
                <w:sz w:val="23"/>
                <w:szCs w:val="23"/>
                <w:lang w:val="en-US"/>
              </w:rPr>
              <w:t>e</w:t>
            </w:r>
            <w:r w:rsidRPr="007F63C5">
              <w:rPr>
                <w:sz w:val="23"/>
                <w:szCs w:val="23"/>
              </w:rPr>
              <w:t>-</w:t>
            </w:r>
            <w:r w:rsidRPr="007F63C5">
              <w:rPr>
                <w:sz w:val="23"/>
                <w:szCs w:val="23"/>
                <w:lang w:val="en-US"/>
              </w:rPr>
              <w:t>mail</w:t>
            </w:r>
            <w:r w:rsidRPr="007F63C5">
              <w:rPr>
                <w:sz w:val="23"/>
                <w:szCs w:val="23"/>
              </w:rPr>
              <w:t xml:space="preserve">: </w:t>
            </w:r>
            <w:r w:rsidRPr="007F63C5">
              <w:rPr>
                <w:rStyle w:val="a5"/>
                <w:color w:val="auto"/>
                <w:sz w:val="23"/>
                <w:szCs w:val="23"/>
                <w:u w:val="none"/>
                <w:lang w:val="en-US"/>
              </w:rPr>
              <w:t>ughe</w:t>
            </w:r>
            <w:r w:rsidRPr="007F63C5">
              <w:rPr>
                <w:rStyle w:val="a5"/>
                <w:color w:val="auto"/>
                <w:sz w:val="23"/>
                <w:szCs w:val="23"/>
                <w:u w:val="none"/>
              </w:rPr>
              <w:t>@</w:t>
            </w:r>
            <w:r w:rsidRPr="007F63C5">
              <w:rPr>
                <w:rStyle w:val="a5"/>
                <w:color w:val="auto"/>
                <w:sz w:val="23"/>
                <w:szCs w:val="23"/>
                <w:u w:val="none"/>
                <w:lang w:val="en-US"/>
              </w:rPr>
              <w:t>evp</w:t>
            </w:r>
            <w:r w:rsidRPr="007F63C5">
              <w:rPr>
                <w:rStyle w:val="a5"/>
                <w:color w:val="auto"/>
                <w:sz w:val="23"/>
                <w:szCs w:val="23"/>
                <w:u w:val="none"/>
              </w:rPr>
              <w:t>.</w:t>
            </w:r>
            <w:r w:rsidRPr="007F63C5">
              <w:rPr>
                <w:rStyle w:val="a5"/>
                <w:color w:val="auto"/>
                <w:sz w:val="23"/>
                <w:szCs w:val="23"/>
                <w:u w:val="none"/>
                <w:lang w:val="en-US"/>
              </w:rPr>
              <w:t>rk</w:t>
            </w:r>
            <w:r w:rsidRPr="007F63C5">
              <w:rPr>
                <w:rStyle w:val="a5"/>
                <w:color w:val="auto"/>
                <w:sz w:val="23"/>
                <w:szCs w:val="23"/>
                <w:u w:val="none"/>
              </w:rPr>
              <w:t>.</w:t>
            </w:r>
            <w:r w:rsidRPr="007F63C5">
              <w:rPr>
                <w:rStyle w:val="a5"/>
                <w:color w:val="auto"/>
                <w:sz w:val="23"/>
                <w:szCs w:val="23"/>
                <w:u w:val="none"/>
                <w:lang w:val="en-US"/>
              </w:rPr>
              <w:t>gov</w:t>
            </w:r>
            <w:r w:rsidRPr="007F63C5">
              <w:rPr>
                <w:rStyle w:val="a5"/>
                <w:color w:val="auto"/>
                <w:sz w:val="23"/>
                <w:szCs w:val="23"/>
                <w:u w:val="none"/>
              </w:rPr>
              <w:t>.</w:t>
            </w:r>
            <w:r w:rsidRPr="007F63C5">
              <w:rPr>
                <w:rStyle w:val="a5"/>
                <w:color w:val="auto"/>
                <w:sz w:val="23"/>
                <w:szCs w:val="23"/>
                <w:u w:val="none"/>
                <w:lang w:val="en-US"/>
              </w:rPr>
              <w:t>ru</w:t>
            </w:r>
          </w:p>
          <w:p w:rsidR="001D1191" w:rsidRPr="007F63C5" w:rsidRDefault="001D1191" w:rsidP="00641C88">
            <w:pPr>
              <w:spacing w:after="0"/>
              <w:jc w:val="left"/>
              <w:rPr>
                <w:sz w:val="23"/>
                <w:szCs w:val="23"/>
              </w:rPr>
            </w:pPr>
            <w:r w:rsidRPr="007F63C5">
              <w:rPr>
                <w:sz w:val="23"/>
                <w:szCs w:val="23"/>
              </w:rPr>
              <w:t>ОГРН 1149102177927</w:t>
            </w:r>
          </w:p>
          <w:p w:rsidR="001D1191" w:rsidRPr="007F63C5" w:rsidRDefault="001D1191" w:rsidP="00641C88">
            <w:pPr>
              <w:spacing w:after="0"/>
              <w:jc w:val="left"/>
              <w:rPr>
                <w:sz w:val="23"/>
                <w:szCs w:val="23"/>
              </w:rPr>
            </w:pPr>
            <w:r w:rsidRPr="007F63C5">
              <w:rPr>
                <w:sz w:val="23"/>
                <w:szCs w:val="23"/>
              </w:rPr>
              <w:t>ОКТМО 35712000</w:t>
            </w:r>
            <w:r>
              <w:rPr>
                <w:sz w:val="23"/>
                <w:szCs w:val="23"/>
              </w:rPr>
              <w:t>001</w:t>
            </w:r>
          </w:p>
          <w:p w:rsidR="001D1191" w:rsidRPr="007F63C5" w:rsidRDefault="001D1191" w:rsidP="00641C88">
            <w:pPr>
              <w:spacing w:after="0"/>
              <w:jc w:val="left"/>
              <w:rPr>
                <w:sz w:val="23"/>
                <w:szCs w:val="23"/>
              </w:rPr>
            </w:pPr>
            <w:r w:rsidRPr="007F63C5">
              <w:rPr>
                <w:sz w:val="23"/>
                <w:szCs w:val="23"/>
              </w:rPr>
              <w:t>ИНН/КПП 9110087152/911001001</w:t>
            </w:r>
          </w:p>
          <w:p w:rsidR="001D1191" w:rsidRPr="007F63C5" w:rsidRDefault="001D1191" w:rsidP="00641C88">
            <w:pPr>
              <w:spacing w:after="0"/>
              <w:jc w:val="left"/>
              <w:rPr>
                <w:sz w:val="23"/>
                <w:szCs w:val="23"/>
              </w:rPr>
            </w:pPr>
            <w:r w:rsidRPr="007F63C5">
              <w:rPr>
                <w:sz w:val="23"/>
                <w:szCs w:val="23"/>
              </w:rPr>
              <w:t>р/с 03231643357120007500</w:t>
            </w:r>
          </w:p>
          <w:p w:rsidR="001D1191" w:rsidRPr="007F63C5" w:rsidRDefault="001D1191" w:rsidP="00641C88">
            <w:pPr>
              <w:spacing w:after="0"/>
              <w:jc w:val="left"/>
              <w:rPr>
                <w:sz w:val="23"/>
                <w:szCs w:val="23"/>
              </w:rPr>
            </w:pPr>
            <w:r w:rsidRPr="007F63C5">
              <w:rPr>
                <w:sz w:val="23"/>
                <w:szCs w:val="23"/>
              </w:rPr>
              <w:t>л/с 03753253130</w:t>
            </w:r>
          </w:p>
          <w:p w:rsidR="001D1191" w:rsidRPr="007F63C5" w:rsidRDefault="001D1191" w:rsidP="00641C88">
            <w:pPr>
              <w:spacing w:after="0"/>
              <w:jc w:val="left"/>
              <w:rPr>
                <w:sz w:val="23"/>
                <w:szCs w:val="23"/>
              </w:rPr>
            </w:pPr>
            <w:r w:rsidRPr="007F63C5">
              <w:rPr>
                <w:sz w:val="23"/>
                <w:szCs w:val="23"/>
              </w:rPr>
              <w:t>к/с 40102810645370000035</w:t>
            </w:r>
          </w:p>
          <w:p w:rsidR="001D1191" w:rsidRPr="007F63C5" w:rsidRDefault="001D1191" w:rsidP="00641C88">
            <w:pPr>
              <w:spacing w:after="0"/>
              <w:jc w:val="left"/>
              <w:rPr>
                <w:sz w:val="23"/>
                <w:szCs w:val="23"/>
              </w:rPr>
            </w:pPr>
            <w:r w:rsidRPr="007F63C5">
              <w:rPr>
                <w:sz w:val="23"/>
                <w:szCs w:val="23"/>
              </w:rPr>
              <w:t xml:space="preserve">ОТДЕЛЕНИЕ РЕСПУБЛИКА КРЫМ </w:t>
            </w:r>
          </w:p>
          <w:p w:rsidR="001D1191" w:rsidRPr="007F63C5" w:rsidRDefault="001D1191" w:rsidP="00641C88">
            <w:pPr>
              <w:spacing w:after="0"/>
              <w:jc w:val="left"/>
              <w:rPr>
                <w:sz w:val="23"/>
                <w:szCs w:val="23"/>
              </w:rPr>
            </w:pPr>
            <w:r w:rsidRPr="007F63C5">
              <w:rPr>
                <w:sz w:val="23"/>
                <w:szCs w:val="23"/>
              </w:rPr>
              <w:t xml:space="preserve">БАНКА РОССИИ//УФК по Республике </w:t>
            </w:r>
          </w:p>
          <w:p w:rsidR="001D1191" w:rsidRPr="007F63C5" w:rsidRDefault="001D1191" w:rsidP="00641C88">
            <w:pPr>
              <w:spacing w:after="0"/>
              <w:jc w:val="left"/>
              <w:rPr>
                <w:sz w:val="23"/>
                <w:szCs w:val="23"/>
              </w:rPr>
            </w:pPr>
            <w:r w:rsidRPr="007F63C5">
              <w:rPr>
                <w:sz w:val="23"/>
                <w:szCs w:val="23"/>
              </w:rPr>
              <w:t>Крым г.</w:t>
            </w:r>
            <w:r>
              <w:rPr>
                <w:sz w:val="23"/>
                <w:szCs w:val="23"/>
              </w:rPr>
              <w:t xml:space="preserve"> </w:t>
            </w:r>
            <w:r w:rsidRPr="007F63C5">
              <w:rPr>
                <w:sz w:val="23"/>
                <w:szCs w:val="23"/>
              </w:rPr>
              <w:t>Симферополь</w:t>
            </w:r>
          </w:p>
          <w:p w:rsidR="001D1191" w:rsidRPr="007F63C5" w:rsidRDefault="001D1191" w:rsidP="00641C88">
            <w:pPr>
              <w:spacing w:after="0"/>
              <w:jc w:val="left"/>
              <w:rPr>
                <w:sz w:val="23"/>
                <w:szCs w:val="23"/>
              </w:rPr>
            </w:pPr>
            <w:r w:rsidRPr="007F63C5">
              <w:rPr>
                <w:sz w:val="23"/>
                <w:szCs w:val="23"/>
              </w:rPr>
              <w:t>БИК 013510002</w:t>
            </w:r>
          </w:p>
          <w:p w:rsidR="001D1191" w:rsidRDefault="001D1191" w:rsidP="00641C88">
            <w:pPr>
              <w:pStyle w:val="a6"/>
              <w:rPr>
                <w:sz w:val="23"/>
                <w:szCs w:val="23"/>
              </w:rPr>
            </w:pPr>
            <w:r w:rsidRPr="007F63C5">
              <w:rPr>
                <w:sz w:val="23"/>
                <w:szCs w:val="23"/>
              </w:rPr>
              <w:t>ОКПО 00811454</w:t>
            </w:r>
          </w:p>
          <w:p w:rsidR="001D1191" w:rsidRDefault="001D1191" w:rsidP="00ED3381">
            <w:pPr>
              <w:suppressAutoHyphens/>
              <w:spacing w:after="0"/>
              <w:jc w:val="left"/>
              <w:rPr>
                <w:sz w:val="23"/>
                <w:szCs w:val="23"/>
              </w:rPr>
            </w:pPr>
          </w:p>
          <w:p w:rsidR="001D1191" w:rsidRPr="00CF6DAF" w:rsidRDefault="001D1191" w:rsidP="00ED3381">
            <w:pPr>
              <w:suppressAutoHyphens/>
              <w:spacing w:after="0"/>
              <w:jc w:val="left"/>
              <w:rPr>
                <w:lang w:eastAsia="ar-SA"/>
              </w:rPr>
            </w:pPr>
            <w:r>
              <w:rPr>
                <w:lang w:eastAsia="ar-SA"/>
              </w:rPr>
              <w:t>Заместитель главы администрации -н</w:t>
            </w:r>
            <w:r w:rsidRPr="00CF6DAF">
              <w:rPr>
                <w:lang w:eastAsia="ar-SA"/>
              </w:rPr>
              <w:t xml:space="preserve">ачальник департамента городского </w:t>
            </w:r>
          </w:p>
          <w:p w:rsidR="001D1191" w:rsidRPr="00CF6DAF" w:rsidRDefault="001D1191" w:rsidP="00ED3381">
            <w:pPr>
              <w:suppressAutoHyphens/>
              <w:spacing w:after="0"/>
              <w:jc w:val="left"/>
              <w:rPr>
                <w:lang w:eastAsia="ar-SA"/>
              </w:rPr>
            </w:pPr>
            <w:r w:rsidRPr="00CF6DAF">
              <w:rPr>
                <w:lang w:eastAsia="ar-SA"/>
              </w:rPr>
              <w:t xml:space="preserve">хозяйства администрации города </w:t>
            </w:r>
          </w:p>
          <w:p w:rsidR="001D1191" w:rsidRPr="00CF6DAF" w:rsidRDefault="001D1191" w:rsidP="00ED3381">
            <w:pPr>
              <w:suppressAutoHyphens/>
              <w:spacing w:after="0"/>
              <w:jc w:val="left"/>
              <w:rPr>
                <w:lang w:eastAsia="ar-SA"/>
              </w:rPr>
            </w:pPr>
            <w:r w:rsidRPr="00CF6DAF">
              <w:rPr>
                <w:lang w:eastAsia="ar-SA"/>
              </w:rPr>
              <w:t>Евпатории Республики Крым</w:t>
            </w:r>
          </w:p>
          <w:p w:rsidR="001D1191" w:rsidRDefault="001D1191" w:rsidP="00ED3381">
            <w:pPr>
              <w:spacing w:after="0"/>
              <w:jc w:val="left"/>
            </w:pPr>
          </w:p>
          <w:p w:rsidR="001D1191" w:rsidRDefault="001D1191" w:rsidP="00ED3381">
            <w:pPr>
              <w:spacing w:after="0"/>
              <w:jc w:val="left"/>
            </w:pPr>
            <w:r>
              <w:t>______________________/Климов И.В./</w:t>
            </w:r>
          </w:p>
          <w:p w:rsidR="001D1191" w:rsidRDefault="001D1191" w:rsidP="00ED3381">
            <w:pPr>
              <w:spacing w:after="0"/>
              <w:jc w:val="left"/>
            </w:pPr>
            <w:r>
              <w:t>М.П.</w:t>
            </w:r>
          </w:p>
          <w:p w:rsidR="001D1191" w:rsidRPr="007F63C5" w:rsidRDefault="001D1191" w:rsidP="00ED3381">
            <w:pPr>
              <w:pStyle w:val="a6"/>
              <w:rPr>
                <w:sz w:val="23"/>
                <w:szCs w:val="23"/>
              </w:rPr>
            </w:pPr>
          </w:p>
        </w:tc>
        <w:tc>
          <w:tcPr>
            <w:tcW w:w="4818" w:type="dxa"/>
          </w:tcPr>
          <w:p w:rsidR="001D1191" w:rsidRPr="0044557E" w:rsidRDefault="001D1191" w:rsidP="00E50B02">
            <w:pPr>
              <w:pStyle w:val="a6"/>
              <w:rPr>
                <w:sz w:val="23"/>
                <w:szCs w:val="23"/>
              </w:rPr>
            </w:pPr>
            <w:r w:rsidRPr="0044557E">
              <w:rPr>
                <w:sz w:val="23"/>
                <w:szCs w:val="23"/>
              </w:rPr>
              <w:t>Подрядчик</w:t>
            </w:r>
          </w:p>
          <w:p w:rsidR="001D1191" w:rsidRPr="0044557E" w:rsidRDefault="001D1191" w:rsidP="00E50B02">
            <w:pPr>
              <w:pStyle w:val="a6"/>
              <w:rPr>
                <w:sz w:val="23"/>
                <w:szCs w:val="23"/>
              </w:rPr>
            </w:pPr>
          </w:p>
          <w:p w:rsidR="001D1191" w:rsidRPr="0044557E" w:rsidRDefault="001D1191" w:rsidP="00E50B02">
            <w:pPr>
              <w:pStyle w:val="a6"/>
              <w:rPr>
                <w:sz w:val="23"/>
                <w:szCs w:val="23"/>
              </w:rPr>
            </w:pPr>
          </w:p>
          <w:p w:rsidR="001D1191" w:rsidRPr="0044557E" w:rsidRDefault="001D1191" w:rsidP="00E50B02">
            <w:pPr>
              <w:pStyle w:val="a6"/>
              <w:rPr>
                <w:sz w:val="23"/>
                <w:szCs w:val="23"/>
              </w:rPr>
            </w:pPr>
          </w:p>
          <w:p w:rsidR="001D1191" w:rsidRPr="0044557E" w:rsidRDefault="001D1191" w:rsidP="00E50B02">
            <w:pPr>
              <w:pStyle w:val="a6"/>
              <w:rPr>
                <w:sz w:val="23"/>
                <w:szCs w:val="23"/>
              </w:rPr>
            </w:pPr>
          </w:p>
          <w:p w:rsidR="001D1191" w:rsidRPr="0044557E" w:rsidRDefault="001D1191" w:rsidP="00E50B02">
            <w:pPr>
              <w:pStyle w:val="a6"/>
              <w:rPr>
                <w:sz w:val="23"/>
                <w:szCs w:val="23"/>
              </w:rPr>
            </w:pPr>
          </w:p>
        </w:tc>
      </w:tr>
      <w:bookmarkEnd w:id="1"/>
    </w:tbl>
    <w:p w:rsidR="001D1191" w:rsidRDefault="001D1191" w:rsidP="0082644D">
      <w:pPr>
        <w:pStyle w:val="ConsPlusNormal"/>
        <w:widowControl/>
        <w:ind w:firstLine="567"/>
        <w:jc w:val="right"/>
        <w:rPr>
          <w:rFonts w:ascii="Times New Roman" w:hAnsi="Times New Roman" w:cs="Times New Roman"/>
          <w:sz w:val="24"/>
          <w:szCs w:val="24"/>
        </w:rPr>
      </w:pPr>
    </w:p>
    <w:p w:rsidR="001D1191" w:rsidRDefault="001D1191" w:rsidP="0082644D">
      <w:pPr>
        <w:pStyle w:val="ConsPlusNormal"/>
        <w:widowControl/>
        <w:ind w:firstLine="567"/>
        <w:jc w:val="right"/>
        <w:rPr>
          <w:rFonts w:ascii="Times New Roman" w:hAnsi="Times New Roman" w:cs="Times New Roman"/>
          <w:sz w:val="24"/>
          <w:szCs w:val="24"/>
        </w:rPr>
      </w:pPr>
      <w:bookmarkStart w:id="3" w:name="_GoBack"/>
      <w:bookmarkEnd w:id="3"/>
    </w:p>
    <w:p w:rsidR="001D1191" w:rsidRDefault="001D1191" w:rsidP="003939EE">
      <w:pPr>
        <w:pStyle w:val="ConsPlusNormal"/>
        <w:widowControl/>
        <w:ind w:firstLine="0"/>
        <w:rPr>
          <w:rFonts w:ascii="Times New Roman" w:hAnsi="Times New Roman" w:cs="Times New Roman"/>
          <w:sz w:val="24"/>
          <w:szCs w:val="24"/>
        </w:rPr>
      </w:pPr>
    </w:p>
    <w:p w:rsidR="001D1191" w:rsidRDefault="001D1191" w:rsidP="0082644D">
      <w:pPr>
        <w:pStyle w:val="ConsPlusNormal"/>
        <w:widowControl/>
        <w:ind w:firstLine="567"/>
        <w:jc w:val="right"/>
        <w:rPr>
          <w:rFonts w:ascii="Times New Roman" w:hAnsi="Times New Roman" w:cs="Times New Roman"/>
          <w:sz w:val="24"/>
          <w:szCs w:val="24"/>
        </w:rPr>
      </w:pPr>
    </w:p>
    <w:p w:rsidR="001D1191" w:rsidRDefault="001D1191" w:rsidP="0082644D">
      <w:pPr>
        <w:pStyle w:val="ConsPlusNormal"/>
        <w:widowControl/>
        <w:ind w:firstLine="567"/>
        <w:jc w:val="right"/>
        <w:rPr>
          <w:rFonts w:ascii="Times New Roman" w:hAnsi="Times New Roman" w:cs="Times New Roman"/>
          <w:sz w:val="24"/>
          <w:szCs w:val="24"/>
        </w:rPr>
      </w:pPr>
    </w:p>
    <w:p w:rsidR="0092147D" w:rsidRPr="00B53699" w:rsidRDefault="0092147D" w:rsidP="0092147D">
      <w:pPr>
        <w:suppressAutoHyphens/>
        <w:ind w:left="5387"/>
        <w:rPr>
          <w:lang w:eastAsia="ar-SA"/>
        </w:rPr>
      </w:pPr>
      <w:r>
        <w:br w:type="page"/>
      </w:r>
      <w:r w:rsidRPr="00B53699">
        <w:rPr>
          <w:lang w:eastAsia="ar-SA"/>
        </w:rPr>
        <w:lastRenderedPageBreak/>
        <w:t xml:space="preserve">Приложение № 1 </w:t>
      </w:r>
    </w:p>
    <w:p w:rsidR="0092147D" w:rsidRPr="00B53699" w:rsidRDefault="0092147D" w:rsidP="0092147D">
      <w:pPr>
        <w:suppressAutoHyphens/>
        <w:ind w:left="5387"/>
        <w:rPr>
          <w:lang w:eastAsia="ar-SA"/>
        </w:rPr>
      </w:pPr>
      <w:r w:rsidRPr="00B53699">
        <w:rPr>
          <w:lang w:eastAsia="ar-SA"/>
        </w:rPr>
        <w:t xml:space="preserve">к муниципальному контракту </w:t>
      </w:r>
    </w:p>
    <w:p w:rsidR="0092147D" w:rsidRPr="00B53699" w:rsidRDefault="0092147D" w:rsidP="0092147D">
      <w:pPr>
        <w:suppressAutoHyphens/>
        <w:ind w:left="5387"/>
        <w:rPr>
          <w:lang w:eastAsia="ar-SA"/>
        </w:rPr>
      </w:pPr>
      <w:r w:rsidRPr="00B53699">
        <w:rPr>
          <w:lang w:eastAsia="ar-SA"/>
        </w:rPr>
        <w:t xml:space="preserve">№ </w:t>
      </w:r>
      <w:r>
        <w:rPr>
          <w:lang w:eastAsia="ar-SA"/>
        </w:rPr>
        <w:t xml:space="preserve">____ </w:t>
      </w:r>
      <w:r w:rsidRPr="00B53699">
        <w:rPr>
          <w:lang w:eastAsia="ar-SA"/>
        </w:rPr>
        <w:t xml:space="preserve">от </w:t>
      </w:r>
      <w:r>
        <w:rPr>
          <w:lang w:eastAsia="ar-SA"/>
        </w:rPr>
        <w:t>________________</w:t>
      </w:r>
    </w:p>
    <w:p w:rsidR="0092147D" w:rsidRPr="00B53699" w:rsidRDefault="0092147D" w:rsidP="0092147D">
      <w:pPr>
        <w:suppressAutoHyphens/>
        <w:ind w:left="5387"/>
        <w:rPr>
          <w:lang w:eastAsia="ar-SA"/>
        </w:rPr>
      </w:pPr>
    </w:p>
    <w:p w:rsidR="0092147D" w:rsidRPr="00B53699" w:rsidRDefault="0092147D" w:rsidP="0092147D">
      <w:pPr>
        <w:suppressAutoHyphens/>
        <w:jc w:val="center"/>
        <w:rPr>
          <w:lang w:eastAsia="ar-SA"/>
        </w:rPr>
      </w:pPr>
    </w:p>
    <w:p w:rsidR="0092147D" w:rsidRPr="00B53699" w:rsidRDefault="0092147D" w:rsidP="0092147D">
      <w:pPr>
        <w:suppressAutoHyphens/>
        <w:jc w:val="center"/>
        <w:rPr>
          <w:b/>
          <w:lang w:eastAsia="ar-SA"/>
        </w:rPr>
      </w:pPr>
      <w:r w:rsidRPr="00B53699">
        <w:rPr>
          <w:b/>
          <w:lang w:eastAsia="ar-SA"/>
        </w:rPr>
        <w:t>Техническое задание</w:t>
      </w:r>
    </w:p>
    <w:p w:rsidR="0092147D" w:rsidRPr="00B53699" w:rsidRDefault="0092147D" w:rsidP="0092147D">
      <w:pPr>
        <w:widowControl w:val="0"/>
        <w:shd w:val="clear" w:color="auto" w:fill="FFFFFF"/>
        <w:autoSpaceDE w:val="0"/>
        <w:ind w:right="5"/>
        <w:rPr>
          <w:bCs/>
          <w:color w:val="000000"/>
          <w:spacing w:val="3"/>
        </w:rPr>
      </w:pPr>
      <w:r w:rsidRPr="00B53699">
        <w:rPr>
          <w:b/>
          <w:color w:val="000000"/>
          <w:spacing w:val="3"/>
        </w:rPr>
        <w:t xml:space="preserve">Объект закупки (предмет контракта): </w:t>
      </w:r>
      <w:r w:rsidRPr="00B53699">
        <w:rPr>
          <w:lang w:eastAsia="en-US"/>
        </w:rPr>
        <w:t>р</w:t>
      </w:r>
      <w:r w:rsidRPr="00B53699">
        <w:t xml:space="preserve">аботы </w:t>
      </w:r>
      <w:r w:rsidRPr="00B53699">
        <w:rPr>
          <w:bCs/>
        </w:rPr>
        <w:t>по санитарной очистке общественных территорий города Евпатории (южная часть от ул. Интернациональная)</w:t>
      </w:r>
      <w:r w:rsidRPr="00B53699">
        <w:rPr>
          <w:bCs/>
          <w:color w:val="000000"/>
          <w:spacing w:val="3"/>
        </w:rPr>
        <w:t>.</w:t>
      </w:r>
    </w:p>
    <w:p w:rsidR="0092147D" w:rsidRPr="00B53699" w:rsidRDefault="0092147D" w:rsidP="0092147D">
      <w:pPr>
        <w:rPr>
          <w:b/>
        </w:rPr>
      </w:pPr>
    </w:p>
    <w:p w:rsidR="0092147D" w:rsidRPr="00B53699" w:rsidRDefault="0092147D" w:rsidP="0092147D">
      <w:pPr>
        <w:tabs>
          <w:tab w:val="left" w:pos="-360"/>
          <w:tab w:val="left" w:pos="360"/>
        </w:tabs>
      </w:pPr>
      <w:r w:rsidRPr="00B53699">
        <w:rPr>
          <w:b/>
          <w:bCs/>
        </w:rPr>
        <w:t>Место выполнения работ</w:t>
      </w:r>
      <w:r w:rsidRPr="00B53699">
        <w:rPr>
          <w:b/>
          <w:bCs/>
          <w:color w:val="000000"/>
        </w:rPr>
        <w:t xml:space="preserve">: </w:t>
      </w:r>
      <w:r w:rsidRPr="00B53699">
        <w:rPr>
          <w:color w:val="000000"/>
        </w:rPr>
        <w:t xml:space="preserve">Российская Федерация, </w:t>
      </w:r>
      <w:r w:rsidRPr="00B53699">
        <w:t>территория общего пользования</w:t>
      </w:r>
      <w:r w:rsidRPr="00B53699">
        <w:rPr>
          <w:shd w:val="clear" w:color="auto" w:fill="FFFFFF"/>
        </w:rPr>
        <w:t xml:space="preserve"> муниципального образования городской</w:t>
      </w:r>
      <w:r w:rsidRPr="00B53699">
        <w:rPr>
          <w:bCs/>
          <w:iCs/>
          <w:shd w:val="clear" w:color="auto" w:fill="FFFFFF"/>
        </w:rPr>
        <w:t xml:space="preserve"> округ Евпатория</w:t>
      </w:r>
      <w:r w:rsidRPr="00B53699">
        <w:rPr>
          <w:i/>
          <w:shd w:val="clear" w:color="auto" w:fill="FFFFFF"/>
        </w:rPr>
        <w:t> </w:t>
      </w:r>
      <w:r w:rsidRPr="00B53699">
        <w:rPr>
          <w:shd w:val="clear" w:color="auto" w:fill="FFFFFF"/>
        </w:rPr>
        <w:t>Республики Крым</w:t>
      </w:r>
      <w:r w:rsidRPr="00B53699">
        <w:t xml:space="preserve"> (город Евпатория – южная часть от ул. Интернациональная).</w:t>
      </w:r>
    </w:p>
    <w:p w:rsidR="0092147D" w:rsidRPr="00B53699" w:rsidRDefault="0092147D" w:rsidP="0092147D">
      <w:pPr>
        <w:tabs>
          <w:tab w:val="left" w:pos="-360"/>
          <w:tab w:val="left" w:pos="360"/>
        </w:tabs>
      </w:pPr>
    </w:p>
    <w:p w:rsidR="0092147D" w:rsidRPr="005B6CA9" w:rsidRDefault="0092147D" w:rsidP="0092147D">
      <w:pPr>
        <w:rPr>
          <w:b/>
          <w:bCs/>
        </w:rPr>
      </w:pPr>
      <w:r w:rsidRPr="00B53699">
        <w:rPr>
          <w:b/>
          <w:bCs/>
        </w:rPr>
        <w:t xml:space="preserve">Сроки (периоды) выполнения работ: </w:t>
      </w:r>
      <w:r>
        <w:rPr>
          <w:sz w:val="22"/>
          <w:szCs w:val="22"/>
        </w:rPr>
        <w:t>с момента заключения контракта по 29.12.2023 года</w:t>
      </w:r>
      <w:r w:rsidRPr="00087946">
        <w:rPr>
          <w:bCs/>
          <w:sz w:val="22"/>
          <w:szCs w:val="22"/>
        </w:rPr>
        <w:t>,</w:t>
      </w:r>
      <w:r w:rsidRPr="00087946">
        <w:rPr>
          <w:sz w:val="22"/>
          <w:szCs w:val="22"/>
        </w:rPr>
        <w:t xml:space="preserve"> в соответствии с утвержденным Заказчиком графиком выполнения работ, а также по заявкам Заказчика, с учетом условий контракта</w:t>
      </w:r>
      <w:r w:rsidRPr="00087946">
        <w:rPr>
          <w:bCs/>
          <w:sz w:val="22"/>
          <w:szCs w:val="22"/>
        </w:rPr>
        <w:t>.</w:t>
      </w:r>
    </w:p>
    <w:p w:rsidR="0092147D" w:rsidRPr="00B53699" w:rsidRDefault="0092147D" w:rsidP="0092147D"/>
    <w:p w:rsidR="0092147D" w:rsidRPr="00B53699" w:rsidRDefault="0092147D" w:rsidP="0092147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rPr>
          <w:lang w:eastAsia="zh-CN"/>
        </w:rPr>
      </w:pPr>
      <w:r w:rsidRPr="00B53699">
        <w:rPr>
          <w:b/>
          <w:bCs/>
          <w:lang w:eastAsia="zh-CN"/>
        </w:rPr>
        <w:t xml:space="preserve">Цель выполнения работ: </w:t>
      </w:r>
      <w:r w:rsidRPr="00B53699">
        <w:rPr>
          <w:color w:val="000000"/>
        </w:rPr>
        <w:t xml:space="preserve">проведение </w:t>
      </w:r>
      <w:r w:rsidRPr="00B53699">
        <w:rPr>
          <w:shd w:val="clear" w:color="auto" w:fill="FFFFFF"/>
        </w:rPr>
        <w:t>мероприятий, направленных на улучшение функционального, санитарного, экологического и эстетического состояния</w:t>
      </w:r>
      <w:r w:rsidRPr="00B53699">
        <w:rPr>
          <w:rFonts w:ascii="Arial" w:hAnsi="Arial" w:cs="Arial"/>
          <w:shd w:val="clear" w:color="auto" w:fill="FFFFFF"/>
        </w:rPr>
        <w:t xml:space="preserve"> </w:t>
      </w:r>
      <w:r w:rsidRPr="00B53699">
        <w:rPr>
          <w:color w:val="000000"/>
        </w:rPr>
        <w:t>территории муниципального образования городской округ Евпатория Республики Крым</w:t>
      </w:r>
      <w:r w:rsidRPr="00B53699">
        <w:rPr>
          <w:lang w:eastAsia="zh-CN"/>
        </w:rPr>
        <w:t>.</w:t>
      </w:r>
    </w:p>
    <w:p w:rsidR="0092147D" w:rsidRPr="00B53699" w:rsidRDefault="0092147D" w:rsidP="0092147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rPr>
          <w:color w:val="FF0000"/>
          <w:lang w:eastAsia="zh-CN"/>
        </w:rPr>
      </w:pPr>
    </w:p>
    <w:p w:rsidR="0092147D" w:rsidRPr="00B53699" w:rsidRDefault="0092147D" w:rsidP="0092147D">
      <w:pPr>
        <w:tabs>
          <w:tab w:val="left" w:pos="426"/>
        </w:tabs>
        <w:rPr>
          <w:b/>
          <w:bCs/>
          <w:color w:val="000000"/>
        </w:rPr>
      </w:pPr>
      <w:r w:rsidRPr="00B53699">
        <w:rPr>
          <w:b/>
          <w:bCs/>
          <w:color w:val="000000"/>
        </w:rPr>
        <w:t>Общие требования к выполнению</w:t>
      </w:r>
      <w:r>
        <w:rPr>
          <w:b/>
          <w:bCs/>
          <w:color w:val="000000"/>
        </w:rPr>
        <w:t xml:space="preserve"> </w:t>
      </w:r>
      <w:r w:rsidRPr="00B53699">
        <w:rPr>
          <w:b/>
          <w:bCs/>
          <w:color w:val="000000"/>
        </w:rPr>
        <w:t>работ:</w:t>
      </w:r>
    </w:p>
    <w:p w:rsidR="0092147D" w:rsidRPr="00B53699" w:rsidRDefault="0092147D" w:rsidP="0092147D">
      <w:pPr>
        <w:ind w:firstLine="709"/>
        <w:rPr>
          <w:color w:val="000000"/>
        </w:rPr>
      </w:pPr>
      <w:r w:rsidRPr="00B53699">
        <w:rPr>
          <w:color w:val="000000"/>
        </w:rPr>
        <w:t>1. Работы должны выполняться своевременно, в полном объеме.</w:t>
      </w:r>
    </w:p>
    <w:p w:rsidR="0092147D" w:rsidRPr="00B53699" w:rsidRDefault="0092147D" w:rsidP="0092147D">
      <w:pPr>
        <w:ind w:firstLine="709"/>
        <w:rPr>
          <w:color w:val="000000"/>
        </w:rPr>
      </w:pPr>
      <w:r w:rsidRPr="00B53699">
        <w:rPr>
          <w:color w:val="000000"/>
        </w:rPr>
        <w:t>2. При выполненииработ необходимо руководствоваться действующей нормативно-правовой документацией, в том числе требованиями и положениями:</w:t>
      </w:r>
    </w:p>
    <w:p w:rsidR="0092147D" w:rsidRPr="00B53699" w:rsidRDefault="0092147D" w:rsidP="0092147D">
      <w:pPr>
        <w:ind w:firstLine="708"/>
        <w:rPr>
          <w:color w:val="000000"/>
        </w:rPr>
      </w:pPr>
      <w:r w:rsidRPr="00B53699">
        <w:rPr>
          <w:color w:val="000000"/>
        </w:rPr>
        <w:t>-Федерального закона от 30.03.1999 № 52-ФЗ «О санитарно-эпидемиологическом благополучии населения»;</w:t>
      </w:r>
    </w:p>
    <w:p w:rsidR="0092147D" w:rsidRPr="00B53699" w:rsidRDefault="0092147D" w:rsidP="0092147D">
      <w:pPr>
        <w:ind w:firstLine="708"/>
        <w:rPr>
          <w:color w:val="000000"/>
        </w:rPr>
      </w:pPr>
      <w:r w:rsidRPr="00B53699">
        <w:rPr>
          <w:color w:val="000000"/>
        </w:rPr>
        <w:t>-Федерального закона от 24.06.1998 № 89-ФЗ «Об отходах производства и потребления»</w:t>
      </w:r>
    </w:p>
    <w:p w:rsidR="0092147D" w:rsidRPr="00B53699" w:rsidRDefault="0092147D" w:rsidP="0092147D">
      <w:pPr>
        <w:ind w:firstLine="708"/>
        <w:rPr>
          <w:color w:val="000000"/>
        </w:rPr>
      </w:pPr>
      <w:r w:rsidRPr="00B53699">
        <w:rPr>
          <w:color w:val="000000"/>
        </w:rPr>
        <w:t>-СанПиН 42-128-4690-88 «Санитарные правила содержания территорий населенных мест»;</w:t>
      </w:r>
    </w:p>
    <w:p w:rsidR="0092147D" w:rsidRPr="00B53699" w:rsidRDefault="0092147D" w:rsidP="0092147D">
      <w:pPr>
        <w:ind w:firstLine="708"/>
      </w:pPr>
      <w:r w:rsidRPr="00B53699">
        <w:rPr>
          <w:color w:val="000000"/>
        </w:rPr>
        <w:t xml:space="preserve">- </w:t>
      </w:r>
      <w:r w:rsidRPr="00B53699">
        <w:t>Приказ Госстроя РФ от 10.12.1999 № 145 «Об утверждении Нормативно-производственного регламента содержания озелененных территорий»;</w:t>
      </w:r>
    </w:p>
    <w:p w:rsidR="0092147D" w:rsidRPr="00B53699" w:rsidRDefault="0092147D" w:rsidP="0092147D">
      <w:pPr>
        <w:ind w:firstLine="708"/>
        <w:rPr>
          <w:color w:val="000000"/>
        </w:rPr>
      </w:pPr>
      <w:r w:rsidRPr="00B53699">
        <w:t xml:space="preserve">- </w:t>
      </w:r>
      <w:r w:rsidRPr="00B53699">
        <w:rPr>
          <w:color w:val="000000"/>
        </w:rPr>
        <w:t xml:space="preserve">Приказ от 15 декабря </w:t>
      </w:r>
      <w:smartTag w:uri="urn:schemas-microsoft-com:office:smarttags" w:element="metricconverter">
        <w:smartTagPr>
          <w:attr w:name="ProductID" w:val="1999 г"/>
        </w:smartTagPr>
        <w:r w:rsidRPr="00B53699">
          <w:rPr>
            <w:color w:val="000000"/>
          </w:rPr>
          <w:t>1999 г</w:t>
        </w:r>
      </w:smartTag>
      <w:r w:rsidRPr="00B53699">
        <w:rPr>
          <w:color w:val="000000"/>
        </w:rPr>
        <w:t>. № 153 «Об утверждении правил создания, охраны и содержания зеленых насаждений в городах Российской Федерации»;</w:t>
      </w:r>
    </w:p>
    <w:p w:rsidR="0092147D" w:rsidRPr="00B53699" w:rsidRDefault="0092147D" w:rsidP="0092147D">
      <w:pPr>
        <w:ind w:firstLine="708"/>
        <w:rPr>
          <w:color w:val="000000"/>
          <w:shd w:val="clear" w:color="auto" w:fill="FFFFFF"/>
        </w:rPr>
      </w:pPr>
      <w:r w:rsidRPr="00B53699">
        <w:rPr>
          <w:color w:val="000000"/>
        </w:rPr>
        <w:t xml:space="preserve">-ГОСТ Р 50597-2017 «Автомобильные дороги и улицы. Требования к эксплуатационному состоянию, допустимому </w:t>
      </w:r>
      <w:r w:rsidRPr="00B53699">
        <w:rPr>
          <w:color w:val="000000"/>
          <w:shd w:val="clear" w:color="auto" w:fill="FFFFFF"/>
        </w:rPr>
        <w:t>по условиям обеспечения безопасности дорожного движения»;</w:t>
      </w:r>
    </w:p>
    <w:p w:rsidR="0092147D" w:rsidRPr="00B53699" w:rsidRDefault="0092147D" w:rsidP="0092147D">
      <w:pPr>
        <w:ind w:firstLine="708"/>
      </w:pPr>
      <w:r w:rsidRPr="00B53699">
        <w:rPr>
          <w:color w:val="000000"/>
          <w:shd w:val="clear" w:color="auto" w:fill="FFFFFF"/>
        </w:rPr>
        <w:t xml:space="preserve">- </w:t>
      </w:r>
      <w:r w:rsidRPr="00B53699">
        <w:t>ГОСТ 24909-81;</w:t>
      </w:r>
    </w:p>
    <w:p w:rsidR="0092147D" w:rsidRPr="00B53699" w:rsidRDefault="0092147D" w:rsidP="0092147D">
      <w:pPr>
        <w:ind w:firstLine="708"/>
      </w:pPr>
      <w:r w:rsidRPr="00B53699">
        <w:t>- ГОСТ 25769-83;</w:t>
      </w:r>
    </w:p>
    <w:p w:rsidR="0092147D" w:rsidRPr="00B53699" w:rsidRDefault="0092147D" w:rsidP="0092147D">
      <w:pPr>
        <w:ind w:firstLine="708"/>
        <w:rPr>
          <w:color w:val="000000"/>
          <w:shd w:val="clear" w:color="auto" w:fill="FFFFFF"/>
        </w:rPr>
      </w:pPr>
      <w:r w:rsidRPr="00B53699">
        <w:t>- ГОСТ 26869-86;</w:t>
      </w:r>
    </w:p>
    <w:p w:rsidR="0092147D" w:rsidRPr="00B53699" w:rsidRDefault="0092147D" w:rsidP="0092147D">
      <w:pPr>
        <w:ind w:firstLine="708"/>
        <w:rPr>
          <w:color w:val="000000"/>
          <w:shd w:val="clear" w:color="auto" w:fill="FFFFFF"/>
        </w:rPr>
      </w:pPr>
      <w:r w:rsidRPr="00B53699">
        <w:rPr>
          <w:color w:val="000000"/>
          <w:shd w:val="clear" w:color="auto" w:fill="FFFFFF"/>
        </w:rPr>
        <w:t xml:space="preserve">- </w:t>
      </w:r>
      <w:r w:rsidRPr="00B53699">
        <w:t>СП 82.13330.2016 «СНиП III-10-75 Благоустройство территорий»;</w:t>
      </w:r>
    </w:p>
    <w:p w:rsidR="0092147D" w:rsidRPr="00B53699" w:rsidRDefault="0092147D" w:rsidP="0092147D">
      <w:pPr>
        <w:ind w:firstLine="708"/>
        <w:rPr>
          <w:color w:val="000000"/>
          <w:shd w:val="clear" w:color="auto" w:fill="FFFFFF"/>
        </w:rPr>
      </w:pPr>
      <w:r w:rsidRPr="00B53699">
        <w:rPr>
          <w:color w:val="000000"/>
          <w:shd w:val="clear" w:color="auto" w:fill="FFFFFF"/>
        </w:rPr>
        <w:t>- Конституции Российской Федерации;</w:t>
      </w:r>
    </w:p>
    <w:p w:rsidR="0092147D" w:rsidRPr="00B53699" w:rsidRDefault="0092147D" w:rsidP="0092147D">
      <w:pPr>
        <w:ind w:firstLine="708"/>
        <w:rPr>
          <w:color w:val="000000"/>
          <w:shd w:val="clear" w:color="auto" w:fill="FFFFFF"/>
        </w:rPr>
      </w:pPr>
      <w:r w:rsidRPr="00B53699">
        <w:rPr>
          <w:color w:val="000000"/>
          <w:shd w:val="clear" w:color="auto" w:fill="FFFFFF"/>
        </w:rPr>
        <w:t>- Федерального закона от 6 октября 2003 года № 131-ФЗ «Об общих принципах организации местного самоуправления в Российской Федерации»;</w:t>
      </w:r>
    </w:p>
    <w:p w:rsidR="0092147D" w:rsidRPr="00B53699" w:rsidRDefault="0092147D" w:rsidP="0092147D">
      <w:pPr>
        <w:ind w:firstLine="708"/>
        <w:rPr>
          <w:color w:val="000000"/>
          <w:shd w:val="clear" w:color="auto" w:fill="FFFFFF"/>
        </w:rPr>
      </w:pPr>
      <w:r w:rsidRPr="00B53699">
        <w:rPr>
          <w:color w:val="000000"/>
          <w:shd w:val="clear" w:color="auto" w:fill="FFFFFF"/>
        </w:rPr>
        <w:t xml:space="preserve">-  Кодекса об административных правонарушениях Российской Федерации; </w:t>
      </w:r>
    </w:p>
    <w:p w:rsidR="0092147D" w:rsidRPr="00B53699" w:rsidRDefault="0092147D" w:rsidP="0092147D">
      <w:pPr>
        <w:ind w:firstLine="708"/>
        <w:rPr>
          <w:color w:val="000000"/>
          <w:shd w:val="clear" w:color="auto" w:fill="FFFFFF"/>
        </w:rPr>
      </w:pPr>
      <w:r w:rsidRPr="00B53699">
        <w:rPr>
          <w:color w:val="000000"/>
          <w:shd w:val="clear" w:color="auto" w:fill="FFFFFF"/>
        </w:rPr>
        <w:lastRenderedPageBreak/>
        <w:t>-  Гражданского кодекса Российской Федерации;</w:t>
      </w:r>
    </w:p>
    <w:p w:rsidR="0092147D" w:rsidRPr="00B53699" w:rsidRDefault="0092147D" w:rsidP="0092147D">
      <w:pPr>
        <w:ind w:firstLine="708"/>
        <w:rPr>
          <w:color w:val="000000"/>
          <w:shd w:val="clear" w:color="auto" w:fill="FFFFFF"/>
        </w:rPr>
      </w:pPr>
      <w:r w:rsidRPr="00B53699">
        <w:rPr>
          <w:color w:val="000000"/>
          <w:shd w:val="clear" w:color="auto" w:fill="FFFFFF"/>
        </w:rPr>
        <w:t xml:space="preserve">-  Градостроительного кодекса Российской Федерации; </w:t>
      </w:r>
    </w:p>
    <w:p w:rsidR="0092147D" w:rsidRPr="00B53699" w:rsidRDefault="0092147D" w:rsidP="0092147D">
      <w:pPr>
        <w:ind w:firstLine="709"/>
        <w:rPr>
          <w:color w:val="000000"/>
          <w:shd w:val="clear" w:color="auto" w:fill="FFFFFF"/>
        </w:rPr>
      </w:pPr>
      <w:r w:rsidRPr="00B53699">
        <w:rPr>
          <w:color w:val="000000"/>
          <w:shd w:val="clear" w:color="auto" w:fill="FFFFFF"/>
        </w:rPr>
        <w:t>-  Жилищного кодекса Российской Федерации;</w:t>
      </w:r>
    </w:p>
    <w:p w:rsidR="0092147D" w:rsidRPr="00B53699" w:rsidRDefault="0092147D" w:rsidP="0092147D">
      <w:pPr>
        <w:ind w:firstLine="708"/>
        <w:rPr>
          <w:color w:val="000000"/>
          <w:shd w:val="clear" w:color="auto" w:fill="FFFFFF"/>
        </w:rPr>
      </w:pPr>
      <w:r w:rsidRPr="00B53699">
        <w:rPr>
          <w:color w:val="000000"/>
          <w:shd w:val="clear" w:color="auto" w:fill="FFFFFF"/>
        </w:rPr>
        <w:t>-  Земельного кодекса Российской Федерации;</w:t>
      </w:r>
    </w:p>
    <w:p w:rsidR="0092147D" w:rsidRPr="00B53699" w:rsidRDefault="0092147D" w:rsidP="0092147D">
      <w:pPr>
        <w:ind w:firstLine="708"/>
        <w:rPr>
          <w:color w:val="000000"/>
          <w:shd w:val="clear" w:color="auto" w:fill="FFFFFF"/>
        </w:rPr>
      </w:pPr>
      <w:r w:rsidRPr="00B53699">
        <w:rPr>
          <w:color w:val="000000"/>
          <w:shd w:val="clear" w:color="auto" w:fill="FFFFFF"/>
        </w:rPr>
        <w:t>-  Лесного кодекса Российской Федерации;</w:t>
      </w:r>
    </w:p>
    <w:p w:rsidR="0092147D" w:rsidRPr="00B53699" w:rsidRDefault="0092147D" w:rsidP="0092147D">
      <w:pPr>
        <w:ind w:firstLine="708"/>
        <w:rPr>
          <w:color w:val="000000"/>
          <w:shd w:val="clear" w:color="auto" w:fill="FFFFFF"/>
        </w:rPr>
      </w:pPr>
      <w:r w:rsidRPr="00B53699">
        <w:rPr>
          <w:color w:val="000000"/>
          <w:shd w:val="clear" w:color="auto" w:fill="FFFFFF"/>
        </w:rPr>
        <w:t xml:space="preserve">- Федерального закона от 10 января 2002 года № 7-ФЗ «Об охране окружающей среды»; </w:t>
      </w:r>
    </w:p>
    <w:p w:rsidR="0092147D" w:rsidRPr="00B53699" w:rsidRDefault="0092147D" w:rsidP="0092147D">
      <w:pPr>
        <w:ind w:firstLine="708"/>
        <w:rPr>
          <w:color w:val="000000"/>
          <w:shd w:val="clear" w:color="auto" w:fill="FFFFFF"/>
        </w:rPr>
      </w:pPr>
      <w:r w:rsidRPr="00B53699">
        <w:rPr>
          <w:color w:val="000000"/>
          <w:shd w:val="clear" w:color="auto" w:fill="FFFFFF"/>
        </w:rPr>
        <w:t xml:space="preserve">- Федерального закона от 21 ноября 2011 года № 323-ФЗ «Об основах охраны здоровья граждан Российской Федерации», </w:t>
      </w:r>
    </w:p>
    <w:p w:rsidR="0092147D" w:rsidRPr="00B53699" w:rsidRDefault="0092147D" w:rsidP="0092147D">
      <w:pPr>
        <w:ind w:firstLine="708"/>
        <w:rPr>
          <w:color w:val="000000"/>
          <w:shd w:val="clear" w:color="auto" w:fill="FFFFFF"/>
        </w:rPr>
      </w:pPr>
      <w:r w:rsidRPr="00B53699">
        <w:rPr>
          <w:color w:val="000000"/>
          <w:shd w:val="clear" w:color="auto" w:fill="FFFFFF"/>
        </w:rPr>
        <w:t>- Закон Республики Крым от 08.08.2014 № 54-ЗРК «Об основах местного самоуправления в Республике Крым»;</w:t>
      </w:r>
    </w:p>
    <w:p w:rsidR="0092147D" w:rsidRPr="00B53699" w:rsidRDefault="0092147D" w:rsidP="0092147D">
      <w:pPr>
        <w:ind w:firstLine="708"/>
        <w:rPr>
          <w:color w:val="000000"/>
          <w:shd w:val="clear" w:color="auto" w:fill="FFFFFF"/>
        </w:rPr>
      </w:pPr>
      <w:r w:rsidRPr="00B53699">
        <w:rPr>
          <w:color w:val="000000"/>
          <w:shd w:val="clear" w:color="auto" w:fill="FFFFFF"/>
        </w:rPr>
        <w:t>- Законы Республики Крым и нормативных правовых актах органов государственной власти Республики Крым, применяемых для регулирования отношений по выполнениюработ по уборке в муниципальных образованиях со статусом городского округа.</w:t>
      </w:r>
    </w:p>
    <w:p w:rsidR="0092147D" w:rsidRPr="00B53699" w:rsidRDefault="0092147D" w:rsidP="0092147D">
      <w:pPr>
        <w:ind w:firstLine="708"/>
        <w:rPr>
          <w:color w:val="000000"/>
          <w:shd w:val="clear" w:color="auto" w:fill="FFFFFF"/>
        </w:rPr>
      </w:pPr>
      <w:r w:rsidRPr="00B53699">
        <w:rPr>
          <w:color w:val="000000"/>
          <w:shd w:val="clear" w:color="auto" w:fill="FFFFFF"/>
        </w:rPr>
        <w:t>-  Устав муниципального образования город Евпатория Республики Крым;</w:t>
      </w:r>
    </w:p>
    <w:p w:rsidR="0092147D" w:rsidRPr="00B53699" w:rsidRDefault="0092147D" w:rsidP="0092147D">
      <w:pPr>
        <w:ind w:firstLine="708"/>
        <w:rPr>
          <w:color w:val="000000"/>
          <w:shd w:val="clear" w:color="auto" w:fill="FFFFFF"/>
        </w:rPr>
      </w:pPr>
      <w:r w:rsidRPr="00B53699">
        <w:rPr>
          <w:color w:val="000000"/>
          <w:shd w:val="clear" w:color="auto" w:fill="FFFFFF"/>
        </w:rPr>
        <w:t>- Правила благоустройства территории муниципального образования городской округ Евпатория Республики Крым.</w:t>
      </w:r>
    </w:p>
    <w:p w:rsidR="0092147D" w:rsidRPr="00B53699" w:rsidRDefault="0092147D" w:rsidP="0092147D">
      <w:pPr>
        <w:ind w:firstLine="708"/>
        <w:rPr>
          <w:color w:val="000000"/>
          <w:shd w:val="clear" w:color="auto" w:fill="FFFFFF"/>
        </w:rPr>
      </w:pPr>
    </w:p>
    <w:p w:rsidR="0092147D" w:rsidRPr="00B53699" w:rsidRDefault="0092147D" w:rsidP="0092147D">
      <w:pPr>
        <w:suppressAutoHyphens/>
        <w:ind w:left="426"/>
        <w:rPr>
          <w:b/>
          <w:color w:val="000000"/>
        </w:rPr>
      </w:pPr>
      <w:r w:rsidRPr="00B53699">
        <w:rPr>
          <w:b/>
          <w:color w:val="000000"/>
        </w:rPr>
        <w:t>Выкашивание травы.</w:t>
      </w:r>
    </w:p>
    <w:p w:rsidR="0092147D" w:rsidRPr="00B53699" w:rsidRDefault="0092147D" w:rsidP="0092147D">
      <w:pPr>
        <w:suppressAutoHyphens/>
        <w:ind w:left="426"/>
      </w:pPr>
      <w:r w:rsidRPr="00B53699">
        <w:t>1.1. Перечень выполняемых работ:</w:t>
      </w:r>
    </w:p>
    <w:p w:rsidR="0092147D" w:rsidRPr="00B53699" w:rsidRDefault="0092147D" w:rsidP="0092147D">
      <w:pPr>
        <w:ind w:left="426"/>
      </w:pPr>
      <w:r>
        <w:t>- Работы по содержанию газонов;</w:t>
      </w:r>
      <w:r w:rsidRPr="00B53699">
        <w:t xml:space="preserve"> </w:t>
      </w:r>
    </w:p>
    <w:p w:rsidR="0092147D" w:rsidRPr="00B53699" w:rsidRDefault="0092147D" w:rsidP="0092147D">
      <w:pPr>
        <w:ind w:left="426"/>
      </w:pPr>
      <w:r w:rsidRPr="00B53699">
        <w:t xml:space="preserve">- Выкашивание газона обыкновенного. </w:t>
      </w:r>
      <w:r>
        <w:t>;</w:t>
      </w:r>
    </w:p>
    <w:p w:rsidR="0092147D" w:rsidRPr="00B53699" w:rsidRDefault="0092147D" w:rsidP="0092147D">
      <w:pPr>
        <w:suppressAutoHyphens/>
        <w:ind w:left="426"/>
      </w:pPr>
      <w:r w:rsidRPr="00B53699">
        <w:t xml:space="preserve">- Сбор и вывоз </w:t>
      </w:r>
      <w:r>
        <w:t>растительного мусора.</w:t>
      </w:r>
    </w:p>
    <w:p w:rsidR="0092147D" w:rsidRPr="00B53699" w:rsidRDefault="0092147D" w:rsidP="0092147D">
      <w:pPr>
        <w:suppressAutoHyphens/>
        <w:ind w:left="426"/>
      </w:pPr>
      <w:r w:rsidRPr="00B53699">
        <w:t>1.2. Требования к выполняемым работам:</w:t>
      </w:r>
    </w:p>
    <w:p w:rsidR="0092147D" w:rsidRPr="00B53699" w:rsidRDefault="0092147D" w:rsidP="0092147D">
      <w:pPr>
        <w:pStyle w:val="a6"/>
        <w:ind w:left="142" w:firstLine="709"/>
        <w:jc w:val="both"/>
      </w:pPr>
      <w:r w:rsidRPr="00B53699">
        <w:t xml:space="preserve">Выкашивание травы на территории производить с применением средств малой механизации (косилки ручной бензиновой) на высоту </w:t>
      </w:r>
      <w:smartTag w:uri="urn:schemas-microsoft-com:office:smarttags" w:element="metricconverter">
        <w:smartTagPr>
          <w:attr w:name="ProductID" w:val="5 см"/>
        </w:smartTagPr>
        <w:r w:rsidRPr="00B53699">
          <w:t>5 см</w:t>
        </w:r>
      </w:smartTag>
      <w:r w:rsidRPr="00B53699">
        <w:t xml:space="preserve"> от поверхности почвы, применение тракторной техники не допускается для предотвращения повреждения защитного поверхностного экрана. </w:t>
      </w:r>
    </w:p>
    <w:p w:rsidR="0092147D" w:rsidRPr="00B53699" w:rsidRDefault="0092147D" w:rsidP="0092147D">
      <w:pPr>
        <w:pStyle w:val="a6"/>
        <w:ind w:left="142" w:firstLine="709"/>
        <w:jc w:val="both"/>
      </w:pPr>
      <w:r w:rsidRPr="00B53699">
        <w:t>Покос производится как на горизонтальных участках территории, так и на откосах.</w:t>
      </w:r>
    </w:p>
    <w:p w:rsidR="0092147D" w:rsidRPr="00B53699" w:rsidRDefault="0092147D" w:rsidP="0092147D">
      <w:pPr>
        <w:pStyle w:val="a6"/>
        <w:ind w:left="142" w:firstLine="709"/>
        <w:jc w:val="both"/>
        <w:rPr>
          <w:color w:val="000000"/>
        </w:rPr>
      </w:pPr>
      <w:r w:rsidRPr="00B53699">
        <w:t xml:space="preserve">Подрядчик принимает на себя ответственность за соблюдение требований законодательства Российской Федерации в области охраны окружающей среды. </w:t>
      </w:r>
    </w:p>
    <w:p w:rsidR="0092147D" w:rsidRPr="00B53699" w:rsidRDefault="0092147D" w:rsidP="0092147D">
      <w:pPr>
        <w:suppressAutoHyphens/>
        <w:ind w:left="142" w:firstLine="709"/>
      </w:pPr>
      <w:r w:rsidRPr="00B53699">
        <w:rPr>
          <w:color w:val="000000"/>
        </w:rPr>
        <w:t>Срезанную траву</w:t>
      </w:r>
      <w:r w:rsidRPr="00B53699">
        <w:t>, мусор с газонов сгрести граблями в кучи и отнести за пределы газона. Уборку и вывоз скошенной травы проводить в течение 6 часов. После покоса не допуская нахождение скошенной травы на газонах.</w:t>
      </w:r>
    </w:p>
    <w:p w:rsidR="0092147D" w:rsidRPr="00B53699" w:rsidRDefault="0092147D" w:rsidP="0092147D">
      <w:pPr>
        <w:suppressAutoHyphens/>
        <w:ind w:left="142" w:firstLine="709"/>
      </w:pPr>
    </w:p>
    <w:p w:rsidR="0092147D" w:rsidRPr="00B53699" w:rsidRDefault="0092147D" w:rsidP="0092147D">
      <w:pPr>
        <w:suppressAutoHyphens/>
        <w:rPr>
          <w:rStyle w:val="af2"/>
          <w:bCs/>
          <w:u w:val="single"/>
        </w:rPr>
      </w:pPr>
      <w:r w:rsidRPr="00B53699">
        <w:rPr>
          <w:b/>
        </w:rPr>
        <w:t>Работы по содержанию деревьев и кустарников</w:t>
      </w:r>
      <w:r w:rsidRPr="00B53699">
        <w:rPr>
          <w:rStyle w:val="af2"/>
          <w:bCs/>
        </w:rPr>
        <w:t>.</w:t>
      </w:r>
    </w:p>
    <w:p w:rsidR="0092147D" w:rsidRPr="00B53699" w:rsidRDefault="0092147D" w:rsidP="0092147D">
      <w:pPr>
        <w:suppressAutoHyphens/>
        <w:ind w:left="426"/>
      </w:pPr>
      <w:r w:rsidRPr="00B53699">
        <w:t>1.1. Перечень выполняемых работ:</w:t>
      </w:r>
    </w:p>
    <w:p w:rsidR="0092147D" w:rsidRPr="00B53699" w:rsidRDefault="0092147D" w:rsidP="0092147D">
      <w:pPr>
        <w:ind w:left="426"/>
      </w:pPr>
      <w:r w:rsidRPr="00B53699">
        <w:t>- Стрижка живых изгородей</w:t>
      </w:r>
      <w:r>
        <w:t>;</w:t>
      </w:r>
    </w:p>
    <w:p w:rsidR="0092147D" w:rsidRPr="00B53699" w:rsidRDefault="0092147D" w:rsidP="0092147D">
      <w:pPr>
        <w:ind w:left="426"/>
      </w:pPr>
      <w:r w:rsidRPr="00B53699">
        <w:t>- Стрижка газонного бордюра</w:t>
      </w:r>
      <w:r>
        <w:t>;</w:t>
      </w:r>
      <w:r w:rsidRPr="00B53699">
        <w:t xml:space="preserve"> </w:t>
      </w:r>
    </w:p>
    <w:p w:rsidR="0092147D" w:rsidRPr="00B53699" w:rsidRDefault="0092147D" w:rsidP="0092147D">
      <w:pPr>
        <w:ind w:left="426"/>
      </w:pPr>
      <w:r w:rsidRPr="00B53699">
        <w:t>- Обрезка крон деревьев под естественный вид</w:t>
      </w:r>
      <w:r>
        <w:t>;</w:t>
      </w:r>
    </w:p>
    <w:p w:rsidR="0092147D" w:rsidRPr="00B53699" w:rsidRDefault="0092147D" w:rsidP="0092147D">
      <w:pPr>
        <w:ind w:left="426"/>
      </w:pPr>
      <w:r w:rsidRPr="00B53699">
        <w:t>- Спиливание скелетных ветвей деревьев</w:t>
      </w:r>
      <w:r>
        <w:t>;</w:t>
      </w:r>
    </w:p>
    <w:p w:rsidR="0092147D" w:rsidRPr="00B53699" w:rsidRDefault="0092147D" w:rsidP="0092147D">
      <w:pPr>
        <w:ind w:left="426"/>
      </w:pPr>
      <w:r w:rsidRPr="00B53699">
        <w:t>- Вырезка порослей деревьев и кустарников</w:t>
      </w:r>
      <w:r>
        <w:t>;</w:t>
      </w:r>
    </w:p>
    <w:p w:rsidR="0092147D" w:rsidRPr="00B53699" w:rsidRDefault="0092147D" w:rsidP="0092147D">
      <w:pPr>
        <w:ind w:left="426"/>
      </w:pPr>
      <w:r w:rsidRPr="00B53699">
        <w:t>- Вырезка сухих ветвей на дереве</w:t>
      </w:r>
      <w:r>
        <w:t>;</w:t>
      </w:r>
    </w:p>
    <w:p w:rsidR="0092147D" w:rsidRPr="00B53699" w:rsidRDefault="0092147D" w:rsidP="0092147D">
      <w:pPr>
        <w:ind w:left="426"/>
      </w:pPr>
      <w:r w:rsidRPr="00B53699">
        <w:t>- Формирование крон кустарников заданной формы</w:t>
      </w:r>
      <w:r>
        <w:t>;</w:t>
      </w:r>
    </w:p>
    <w:p w:rsidR="0092147D" w:rsidRPr="00B53699" w:rsidRDefault="0092147D" w:rsidP="0092147D">
      <w:pPr>
        <w:ind w:left="426"/>
      </w:pPr>
      <w:r w:rsidRPr="00B53699">
        <w:lastRenderedPageBreak/>
        <w:t>- Валка деревьев с корня без корчевки пня мягколиственных и твердолиственных пород</w:t>
      </w:r>
      <w:r>
        <w:t>;</w:t>
      </w:r>
    </w:p>
    <w:p w:rsidR="0092147D" w:rsidRPr="00B53699" w:rsidRDefault="0092147D" w:rsidP="0092147D">
      <w:pPr>
        <w:suppressAutoHyphens/>
        <w:ind w:left="426"/>
      </w:pPr>
      <w:r w:rsidRPr="00B53699">
        <w:t xml:space="preserve">- Сбор и вывоз </w:t>
      </w:r>
      <w:r>
        <w:t xml:space="preserve">растительного </w:t>
      </w:r>
      <w:r w:rsidRPr="00B53699">
        <w:t>мусора.</w:t>
      </w:r>
    </w:p>
    <w:p w:rsidR="0092147D" w:rsidRPr="00B53699" w:rsidRDefault="0092147D" w:rsidP="0092147D">
      <w:pPr>
        <w:suppressAutoHyphens/>
        <w:ind w:left="426"/>
      </w:pPr>
      <w:r w:rsidRPr="00B53699">
        <w:t>1.2. Требования к выполняемым работам:</w:t>
      </w:r>
    </w:p>
    <w:p w:rsidR="0092147D" w:rsidRPr="00B53699" w:rsidRDefault="0092147D" w:rsidP="0092147D">
      <w:pPr>
        <w:ind w:left="142" w:right="-1" w:firstLine="709"/>
        <w:rPr>
          <w:color w:val="000000"/>
        </w:rPr>
      </w:pPr>
      <w:r w:rsidRPr="00B53699">
        <w:t>Обрезка крон деревьев и кустарников, ветви которых закрывают дорожные знаки и видимость проезжей части дорог на перекрестках выполняется до начала сокодвижения растений.</w:t>
      </w:r>
    </w:p>
    <w:p w:rsidR="0092147D" w:rsidRPr="00B53699" w:rsidRDefault="0092147D" w:rsidP="0092147D">
      <w:pPr>
        <w:ind w:left="142" w:right="-1" w:firstLine="709"/>
        <w:rPr>
          <w:color w:val="000000"/>
        </w:rPr>
      </w:pPr>
      <w:r w:rsidRPr="00B53699">
        <w:rPr>
          <w:color w:val="000000"/>
        </w:rPr>
        <w:t>Обрезка больных и сухих сучьев проводится до здорового места, при этом ветви удаляются на кольцо у самого их основания, а побеги - над "наружной" почкой, не задевая ее.</w:t>
      </w:r>
    </w:p>
    <w:p w:rsidR="0092147D" w:rsidRPr="00B53699" w:rsidRDefault="0092147D" w:rsidP="0092147D">
      <w:pPr>
        <w:ind w:left="142" w:right="-1" w:firstLine="709"/>
        <w:rPr>
          <w:color w:val="000000"/>
        </w:rPr>
      </w:pPr>
      <w:r w:rsidRPr="00B53699">
        <w:rPr>
          <w:color w:val="000000"/>
        </w:rPr>
        <w:t>Срезы должны быть гладкими, крупным срезам рекомендуется придавать слегка выпуклую форму, а вертикально растущие побеги снимаются косым срезом, чтобы не застаивалась вода.</w:t>
      </w:r>
    </w:p>
    <w:p w:rsidR="0092147D" w:rsidRPr="00B53699" w:rsidRDefault="0092147D" w:rsidP="0092147D">
      <w:pPr>
        <w:ind w:left="142" w:right="-1" w:firstLine="709"/>
        <w:rPr>
          <w:color w:val="000000"/>
        </w:rPr>
      </w:pPr>
      <w:r w:rsidRPr="00B53699">
        <w:rPr>
          <w:color w:val="000000"/>
        </w:rPr>
        <w:t xml:space="preserve">Удаление больных ветвей производится обязательно с помощью трех пропилов: </w:t>
      </w:r>
    </w:p>
    <w:p w:rsidR="0092147D" w:rsidRPr="00B53699" w:rsidRDefault="0092147D" w:rsidP="0092147D">
      <w:pPr>
        <w:ind w:left="142" w:right="-1" w:firstLine="709"/>
        <w:rPr>
          <w:color w:val="000000"/>
        </w:rPr>
      </w:pPr>
      <w:r w:rsidRPr="00B53699">
        <w:rPr>
          <w:color w:val="000000"/>
        </w:rPr>
        <w:t xml:space="preserve">- первый пропил делают с нижней стороны ветви на расстоянии 25 - </w:t>
      </w:r>
      <w:smartTag w:uri="urn:schemas-microsoft-com:office:smarttags" w:element="metricconverter">
        <w:smartTagPr>
          <w:attr w:name="ProductID" w:val="30 см"/>
        </w:smartTagPr>
        <w:r w:rsidRPr="00B53699">
          <w:rPr>
            <w:color w:val="000000"/>
          </w:rPr>
          <w:t>30 см</w:t>
        </w:r>
      </w:smartTag>
      <w:r w:rsidRPr="00B53699">
        <w:rPr>
          <w:color w:val="000000"/>
        </w:rPr>
        <w:t xml:space="preserve"> от ствола и на глубину, равную четверти толщины ветви; </w:t>
      </w:r>
    </w:p>
    <w:p w:rsidR="0092147D" w:rsidRPr="00B53699" w:rsidRDefault="0092147D" w:rsidP="0092147D">
      <w:pPr>
        <w:ind w:left="142" w:right="-1" w:firstLine="709"/>
        <w:rPr>
          <w:color w:val="000000"/>
        </w:rPr>
      </w:pPr>
      <w:r w:rsidRPr="00B53699">
        <w:rPr>
          <w:color w:val="000000"/>
        </w:rPr>
        <w:t xml:space="preserve">- второй пропил делают сверху на </w:t>
      </w:r>
      <w:smartTag w:uri="urn:schemas-microsoft-com:office:smarttags" w:element="metricconverter">
        <w:smartTagPr>
          <w:attr w:name="ProductID" w:val="5 см"/>
        </w:smartTagPr>
        <w:r w:rsidRPr="00B53699">
          <w:rPr>
            <w:color w:val="000000"/>
          </w:rPr>
          <w:t>5 см</w:t>
        </w:r>
      </w:smartTag>
      <w:r w:rsidRPr="00B53699">
        <w:rPr>
          <w:color w:val="000000"/>
        </w:rPr>
        <w:t xml:space="preserve"> дальше от ствола, чем нижний; </w:t>
      </w:r>
    </w:p>
    <w:p w:rsidR="0092147D" w:rsidRPr="00B53699" w:rsidRDefault="0092147D" w:rsidP="0092147D">
      <w:pPr>
        <w:ind w:left="142" w:right="-1" w:firstLine="709"/>
        <w:rPr>
          <w:rFonts w:ascii="Tahoma" w:hAnsi="Tahoma" w:cs="Tahoma"/>
          <w:color w:val="000000"/>
          <w:highlight w:val="lightGray"/>
        </w:rPr>
      </w:pPr>
      <w:r w:rsidRPr="00B53699">
        <w:rPr>
          <w:color w:val="000000"/>
        </w:rPr>
        <w:t>- после того</w:t>
      </w:r>
      <w:r w:rsidRPr="00B53699">
        <w:rPr>
          <w:color w:val="000000"/>
          <w:shd w:val="clear" w:color="auto" w:fill="FFFFFF"/>
        </w:rPr>
        <w:t xml:space="preserve"> как</w:t>
      </w:r>
      <w:r w:rsidRPr="00B53699">
        <w:rPr>
          <w:color w:val="000000"/>
        </w:rPr>
        <w:t xml:space="preserve"> ветвь отвалится, третьим пропилом аккуратно срезается оставшийся пенек. Разрывы коры можно устранить поддержкой пенька рукой или веревкой</w:t>
      </w:r>
      <w:r w:rsidRPr="00B53699">
        <w:rPr>
          <w:rFonts w:ascii="Tahoma" w:hAnsi="Tahoma" w:cs="Tahoma"/>
          <w:color w:val="000000"/>
        </w:rPr>
        <w:t>.</w:t>
      </w:r>
    </w:p>
    <w:p w:rsidR="0092147D" w:rsidRPr="00B53699" w:rsidRDefault="0092147D" w:rsidP="0092147D">
      <w:pPr>
        <w:ind w:left="142" w:right="-1" w:firstLine="709"/>
        <w:rPr>
          <w:color w:val="000000"/>
        </w:rPr>
      </w:pPr>
      <w:r w:rsidRPr="00B53699">
        <w:rPr>
          <w:color w:val="000000"/>
        </w:rPr>
        <w:t>Омолаживающую обрезку ветвей следует проводить, укорачивая их на 1/2 - 3/4 длины. В случае образования большого числа молодых побегов из спящих почек необходимо произвести прореживание, убрав часть из них.</w:t>
      </w:r>
    </w:p>
    <w:p w:rsidR="0092147D" w:rsidRPr="00B53699" w:rsidRDefault="0092147D" w:rsidP="0092147D">
      <w:pPr>
        <w:ind w:left="142" w:right="-1" w:firstLine="709"/>
        <w:rPr>
          <w:color w:val="000000"/>
        </w:rPr>
      </w:pPr>
      <w:r w:rsidRPr="00B53699">
        <w:rPr>
          <w:color w:val="000000"/>
        </w:rPr>
        <w:t xml:space="preserve">Омолаживающую обрезку декоративных кустарников (одиночных, в группе, в "живой" изгороди) </w:t>
      </w:r>
      <w:r w:rsidRPr="00B53699">
        <w:t>проводят</w:t>
      </w:r>
      <w:r w:rsidRPr="00B53699">
        <w:rPr>
          <w:color w:val="000000"/>
        </w:rPr>
        <w:t xml:space="preserve"> периодически по мере появления стареющих и переросших побегов, потерявших декоративность. Ветви срезают возле молодого побега, а если он отсутствует, ветвь обрезают целиком - сажают на пень: непривитые кустарники обрезают на высоте 10 - </w:t>
      </w:r>
      <w:smartTag w:uri="urn:schemas-microsoft-com:office:smarttags" w:element="metricconverter">
        <w:smartTagPr>
          <w:attr w:name="ProductID" w:val="15 см"/>
        </w:smartTagPr>
        <w:r w:rsidRPr="00B53699">
          <w:rPr>
            <w:color w:val="000000"/>
          </w:rPr>
          <w:t>15 см</w:t>
        </w:r>
      </w:smartTag>
      <w:r w:rsidRPr="00B53699">
        <w:rPr>
          <w:color w:val="000000"/>
        </w:rPr>
        <w:t xml:space="preserve"> от корневой шейки, привитые - на такой же высоте от места прививки.</w:t>
      </w:r>
    </w:p>
    <w:p w:rsidR="0092147D" w:rsidRPr="00B53699" w:rsidRDefault="0092147D" w:rsidP="0092147D">
      <w:pPr>
        <w:ind w:left="142" w:right="-1" w:firstLine="709"/>
        <w:rPr>
          <w:color w:val="000000"/>
        </w:rPr>
      </w:pPr>
      <w:r w:rsidRPr="00B53699">
        <w:rPr>
          <w:color w:val="000000"/>
        </w:rPr>
        <w:t>Омолаживание рекомендуется проводить в два приема: часть ветвей срезают в первый год, остальные - во второй. Обрезку производят ранней весной до начала сокодвижения.</w:t>
      </w:r>
    </w:p>
    <w:p w:rsidR="0092147D" w:rsidRPr="00B53699" w:rsidRDefault="0092147D" w:rsidP="0092147D">
      <w:pPr>
        <w:ind w:left="142" w:right="-1" w:firstLine="709"/>
        <w:rPr>
          <w:color w:val="000000"/>
        </w:rPr>
      </w:pPr>
      <w:r w:rsidRPr="00B53699">
        <w:rPr>
          <w:color w:val="000000"/>
        </w:rPr>
        <w:t xml:space="preserve">Порослевые и жировые побеги удаляются систематически в течение всего вегетационного сезона. Жировые побеги лучше вырезать, захватывая часть коры. </w:t>
      </w:r>
    </w:p>
    <w:p w:rsidR="0092147D" w:rsidRPr="00B53699" w:rsidRDefault="0092147D" w:rsidP="0092147D">
      <w:pPr>
        <w:ind w:left="142" w:right="-1" w:firstLine="709"/>
        <w:rPr>
          <w:color w:val="000000"/>
        </w:rPr>
      </w:pPr>
      <w:r w:rsidRPr="00B53699">
        <w:rPr>
          <w:color w:val="000000"/>
        </w:rPr>
        <w:t>"Живые" изгороди и бордюры из кустарника подвергаются формовочной обрезке для усиления роста боковых побегов, увеличения густоты кроны, поддержания заданной формы изгороди. Их начинают стричь в первый год после посадки. Стрижку проводят сверху на одной (определенной) высоте от поверхности земли и с боков, срезая 1/3 длины прироста предшествующего года. Изгородь из светолюбивых кустарников следует формировать в виде усеченной пирамиды с наклоном боковых сторон 20 - 25° и более широким основанием внизу.</w:t>
      </w:r>
    </w:p>
    <w:p w:rsidR="0092147D" w:rsidRPr="00B53699" w:rsidRDefault="0092147D" w:rsidP="0092147D">
      <w:pPr>
        <w:suppressAutoHyphens/>
        <w:ind w:left="142" w:firstLine="709"/>
      </w:pPr>
      <w:r w:rsidRPr="00B53699">
        <w:t>Все работы по уборке мусора, травы, листьев, веток с погрузкой на автомашину и вывозом на свалку на городских территориях проводить в течение 3 календарных дней, не допуская их нахождения на газонах в выходные и праздничные дни.</w:t>
      </w:r>
    </w:p>
    <w:p w:rsidR="0092147D" w:rsidRPr="00B53699" w:rsidRDefault="0092147D" w:rsidP="0092147D">
      <w:pPr>
        <w:suppressAutoHyphens/>
        <w:ind w:left="142" w:firstLine="709"/>
        <w:rPr>
          <w:u w:val="single"/>
        </w:rPr>
      </w:pPr>
    </w:p>
    <w:p w:rsidR="0092147D" w:rsidRPr="00B53699" w:rsidRDefault="0092147D" w:rsidP="0092147D">
      <w:pPr>
        <w:ind w:firstLine="709"/>
        <w:outlineLvl w:val="0"/>
        <w:rPr>
          <w:color w:val="000000"/>
        </w:rPr>
      </w:pPr>
      <w:r w:rsidRPr="00B53699">
        <w:rPr>
          <w:b/>
          <w:color w:val="000000"/>
        </w:rPr>
        <w:t>Класс территории</w:t>
      </w:r>
      <w:r w:rsidRPr="00B53699">
        <w:rPr>
          <w:color w:val="000000"/>
        </w:rPr>
        <w:t>: в соответствии с Правилами и нормами технической эксплуатации жилищного фонда (утв. Постановлением Госстроя России от 27.09.2003 № 170) класс территории (тротуаров, пешеходных дорожек, замощенных территорий), определяется в зависимости от интенсивности пешеходного движения:</w:t>
      </w:r>
    </w:p>
    <w:p w:rsidR="0092147D" w:rsidRPr="00B53699" w:rsidRDefault="0092147D" w:rsidP="0092147D">
      <w:pPr>
        <w:widowControl w:val="0"/>
        <w:shd w:val="clear" w:color="auto" w:fill="FFFFFF"/>
        <w:ind w:firstLine="708"/>
        <w:rPr>
          <w:color w:val="000000"/>
        </w:rPr>
      </w:pPr>
      <w:r w:rsidRPr="00B53699">
        <w:rPr>
          <w:color w:val="000000"/>
        </w:rPr>
        <w:lastRenderedPageBreak/>
        <w:t xml:space="preserve">- </w:t>
      </w:r>
      <w:r w:rsidRPr="00B53699">
        <w:rPr>
          <w:color w:val="000000"/>
          <w:lang w:val="en-US"/>
        </w:rPr>
        <w:t>I</w:t>
      </w:r>
      <w:r w:rsidRPr="00B53699">
        <w:rPr>
          <w:color w:val="000000"/>
        </w:rPr>
        <w:t xml:space="preserve"> класс – при движении до 50 чел. в час.</w:t>
      </w:r>
    </w:p>
    <w:p w:rsidR="0092147D" w:rsidRPr="00B53699" w:rsidRDefault="0092147D" w:rsidP="0092147D">
      <w:pPr>
        <w:widowControl w:val="0"/>
        <w:shd w:val="clear" w:color="auto" w:fill="FFFFFF"/>
        <w:ind w:firstLine="708"/>
        <w:rPr>
          <w:color w:val="000000"/>
        </w:rPr>
      </w:pPr>
      <w:r w:rsidRPr="00B53699">
        <w:rPr>
          <w:color w:val="000000"/>
        </w:rPr>
        <w:t xml:space="preserve">- </w:t>
      </w:r>
      <w:r w:rsidRPr="00B53699">
        <w:rPr>
          <w:color w:val="000000"/>
          <w:lang w:val="en-US"/>
        </w:rPr>
        <w:t>II</w:t>
      </w:r>
      <w:r w:rsidRPr="00B53699">
        <w:rPr>
          <w:color w:val="000000"/>
        </w:rPr>
        <w:t xml:space="preserve"> класс – при движении от 51 до 100 чел. в час.</w:t>
      </w:r>
    </w:p>
    <w:p w:rsidR="0092147D" w:rsidRPr="00B53699" w:rsidRDefault="0092147D" w:rsidP="0092147D">
      <w:pPr>
        <w:widowControl w:val="0"/>
        <w:shd w:val="clear" w:color="auto" w:fill="FFFFFF"/>
        <w:ind w:firstLine="708"/>
        <w:rPr>
          <w:color w:val="000000"/>
        </w:rPr>
      </w:pPr>
      <w:r w:rsidRPr="00B53699">
        <w:rPr>
          <w:color w:val="000000"/>
        </w:rPr>
        <w:t xml:space="preserve">- </w:t>
      </w:r>
      <w:r w:rsidRPr="00B53699">
        <w:rPr>
          <w:color w:val="000000"/>
          <w:lang w:val="en-US"/>
        </w:rPr>
        <w:t>III</w:t>
      </w:r>
      <w:r w:rsidRPr="00B53699">
        <w:rPr>
          <w:color w:val="000000"/>
        </w:rPr>
        <w:t xml:space="preserve"> класс – при движении от 101 и более чел. в час.</w:t>
      </w:r>
    </w:p>
    <w:p w:rsidR="0092147D" w:rsidRPr="00B53699" w:rsidRDefault="0092147D" w:rsidP="0092147D">
      <w:pPr>
        <w:widowControl w:val="0"/>
        <w:shd w:val="clear" w:color="auto" w:fill="FFFFFF"/>
        <w:ind w:firstLine="708"/>
        <w:rPr>
          <w:color w:val="000000"/>
        </w:rPr>
      </w:pPr>
    </w:p>
    <w:p w:rsidR="0092147D" w:rsidRPr="00B53699" w:rsidRDefault="0092147D" w:rsidP="0092147D">
      <w:pPr>
        <w:widowControl w:val="0"/>
        <w:shd w:val="clear" w:color="auto" w:fill="FFFFFF"/>
        <w:ind w:firstLine="708"/>
        <w:rPr>
          <w:color w:val="000000"/>
        </w:rPr>
      </w:pPr>
      <w:r w:rsidRPr="00B53699">
        <w:rPr>
          <w:b/>
          <w:color w:val="000000"/>
        </w:rPr>
        <w:t>Типы покрытий дорог, тротуаров и иных территорий</w:t>
      </w:r>
      <w:r w:rsidRPr="00B53699">
        <w:rPr>
          <w:color w:val="000000"/>
        </w:rPr>
        <w:t xml:space="preserve"> города для уборки подразделяются на усовершенствованные (асфальтированные, брусчатые, с тротуарной плиткой), неусовершенствованные (щебеночные, булыжные) и территории без покрытий (грунтовые). </w:t>
      </w:r>
    </w:p>
    <w:p w:rsidR="0092147D" w:rsidRPr="00B53699" w:rsidRDefault="0092147D" w:rsidP="0092147D">
      <w:pPr>
        <w:widowControl w:val="0"/>
        <w:shd w:val="clear" w:color="auto" w:fill="FFFFFF"/>
        <w:ind w:firstLine="708"/>
        <w:rPr>
          <w:color w:val="000000"/>
        </w:rPr>
      </w:pPr>
    </w:p>
    <w:p w:rsidR="0092147D" w:rsidRPr="00B53699" w:rsidRDefault="0092147D" w:rsidP="0092147D">
      <w:pPr>
        <w:ind w:firstLine="708"/>
        <w:rPr>
          <w:b/>
          <w:color w:val="000000"/>
        </w:rPr>
      </w:pPr>
      <w:r w:rsidRPr="00B53699">
        <w:rPr>
          <w:color w:val="000000"/>
        </w:rPr>
        <w:t>Работы</w:t>
      </w:r>
      <w:r>
        <w:rPr>
          <w:color w:val="000000"/>
        </w:rPr>
        <w:t xml:space="preserve"> </w:t>
      </w:r>
      <w:r w:rsidRPr="00B53699">
        <w:rPr>
          <w:color w:val="000000"/>
        </w:rPr>
        <w:t>выполняются в соответствии с утвержденным заказчиком графиком уборки, а также по отдельным заявкам Заказчика в рамках контракта с учетом специфики работ по санитарному содержанию:</w:t>
      </w:r>
    </w:p>
    <w:p w:rsidR="0092147D" w:rsidRPr="00B53699" w:rsidRDefault="0092147D" w:rsidP="0092147D">
      <w:pPr>
        <w:ind w:firstLine="708"/>
        <w:rPr>
          <w:color w:val="000000"/>
        </w:rPr>
      </w:pPr>
      <w:r w:rsidRPr="00B53699">
        <w:rPr>
          <w:color w:val="000000"/>
          <w:u w:val="single"/>
        </w:rPr>
        <w:t>Зимний период:</w:t>
      </w:r>
      <w:r w:rsidRPr="00B53699">
        <w:rPr>
          <w:color w:val="000000"/>
        </w:rPr>
        <w:t xml:space="preserve"> определяется продолжительным воздействием отрицательных температур воздуха со значением ниже 0°С и при положительной (близкой к 0</w:t>
      </w:r>
      <w:r w:rsidRPr="00B53699">
        <w:rPr>
          <w:color w:val="000000"/>
          <w:vertAlign w:val="superscript"/>
        </w:rPr>
        <w:t>о</w:t>
      </w:r>
      <w:r w:rsidRPr="00B53699">
        <w:rPr>
          <w:color w:val="000000"/>
        </w:rPr>
        <w:t>С) температуре, с периодическим выпадением твердых осадков в виде снега и возможным образованием гололедных явлений.</w:t>
      </w:r>
    </w:p>
    <w:p w:rsidR="0092147D" w:rsidRPr="00B53699" w:rsidRDefault="0092147D" w:rsidP="0092147D">
      <w:pPr>
        <w:ind w:firstLine="708"/>
        <w:rPr>
          <w:color w:val="000000"/>
        </w:rPr>
      </w:pPr>
      <w:r w:rsidRPr="00B53699">
        <w:rPr>
          <w:color w:val="000000"/>
          <w:u w:val="single"/>
        </w:rPr>
        <w:t>Осенний период</w:t>
      </w:r>
      <w:r w:rsidRPr="00B53699">
        <w:rPr>
          <w:b/>
          <w:color w:val="000000"/>
          <w:u w:val="single"/>
        </w:rPr>
        <w:t>:</w:t>
      </w:r>
      <w:r w:rsidRPr="00B53699">
        <w:rPr>
          <w:color w:val="000000"/>
        </w:rPr>
        <w:t xml:space="preserve"> определяется продолжительным воздействием положительных температур на улично-дорожную сеть города, с возможностью в ночные и утренние часы температуры воздуха близкой к нулю.</w:t>
      </w:r>
    </w:p>
    <w:p w:rsidR="0092147D" w:rsidRDefault="0092147D" w:rsidP="0092147D">
      <w:pPr>
        <w:widowControl w:val="0"/>
        <w:shd w:val="clear" w:color="auto" w:fill="FFFFFF"/>
        <w:ind w:firstLine="708"/>
        <w:rPr>
          <w:color w:val="000000"/>
        </w:rPr>
      </w:pPr>
      <w:r w:rsidRPr="00B53699">
        <w:rPr>
          <w:color w:val="000000"/>
          <w:u w:val="single"/>
        </w:rPr>
        <w:t xml:space="preserve">Межсезонье: </w:t>
      </w:r>
      <w:r w:rsidRPr="00B53699">
        <w:rPr>
          <w:color w:val="000000"/>
        </w:rPr>
        <w:t>определяется при переходе с осеннего периода на зимний период при наличии положительной температуры воздуха и отсутствии снега.</w:t>
      </w:r>
    </w:p>
    <w:p w:rsidR="0092147D" w:rsidRPr="00B53699" w:rsidRDefault="0092147D" w:rsidP="0092147D">
      <w:pPr>
        <w:widowControl w:val="0"/>
        <w:shd w:val="clear" w:color="auto" w:fill="FFFFFF"/>
        <w:ind w:firstLine="708"/>
        <w:rPr>
          <w:color w:val="000000"/>
        </w:rPr>
      </w:pPr>
    </w:p>
    <w:p w:rsidR="0092147D" w:rsidRPr="00B53699" w:rsidRDefault="0092147D" w:rsidP="0092147D">
      <w:pPr>
        <w:ind w:firstLine="708"/>
        <w:rPr>
          <w:b/>
          <w:color w:val="000000"/>
        </w:rPr>
      </w:pPr>
      <w:r w:rsidRPr="00B53699">
        <w:rPr>
          <w:b/>
          <w:color w:val="000000"/>
        </w:rPr>
        <w:t xml:space="preserve">Основные мероприятия по санитарной очистке </w:t>
      </w:r>
      <w:r w:rsidRPr="00B53699">
        <w:rPr>
          <w:b/>
          <w:bCs/>
        </w:rPr>
        <w:t>общественных территорий города Евпатории (южная часть от ул. Интернациональная</w:t>
      </w:r>
      <w:r w:rsidRPr="00B53699">
        <w:rPr>
          <w:bCs/>
        </w:rPr>
        <w:t>)</w:t>
      </w:r>
      <w:r w:rsidRPr="00B53699">
        <w:rPr>
          <w:b/>
          <w:color w:val="000000"/>
        </w:rPr>
        <w:t xml:space="preserve">: </w:t>
      </w:r>
    </w:p>
    <w:p w:rsidR="0092147D" w:rsidRPr="00B53699" w:rsidRDefault="0092147D" w:rsidP="0092147D">
      <w:pPr>
        <w:ind w:firstLine="708"/>
        <w:rPr>
          <w:color w:val="000000"/>
        </w:rPr>
      </w:pPr>
      <w:r w:rsidRPr="00B53699">
        <w:rPr>
          <w:color w:val="000000"/>
        </w:rPr>
        <w:t xml:space="preserve">В состав санитарной очистки территории входит </w:t>
      </w:r>
      <w:r>
        <w:rPr>
          <w:color w:val="000000"/>
        </w:rPr>
        <w:t xml:space="preserve">ручная </w:t>
      </w:r>
      <w:r w:rsidRPr="00B53699">
        <w:rPr>
          <w:color w:val="000000"/>
        </w:rPr>
        <w:t xml:space="preserve">очистка </w:t>
      </w:r>
      <w:r>
        <w:rPr>
          <w:color w:val="000000"/>
        </w:rPr>
        <w:t>прибордюрной части дорог</w:t>
      </w:r>
      <w:r w:rsidRPr="00B53699">
        <w:rPr>
          <w:color w:val="000000"/>
        </w:rPr>
        <w:t xml:space="preserve">, тротуаров, скверов и зеленых зон от мусора, снега, пыли </w:t>
      </w:r>
      <w:r>
        <w:rPr>
          <w:color w:val="000000"/>
        </w:rPr>
        <w:t>и грязи, организация уборки урн</w:t>
      </w:r>
      <w:r w:rsidRPr="00B53699">
        <w:rPr>
          <w:color w:val="000000"/>
        </w:rPr>
        <w:t>. При этом наиболее важными мероприятиями по санитарной очистке территории с учетом сезона и температур воздуха являются:</w:t>
      </w:r>
    </w:p>
    <w:p w:rsidR="0092147D" w:rsidRPr="00B53699" w:rsidRDefault="0092147D" w:rsidP="0092147D">
      <w:pPr>
        <w:ind w:firstLine="708"/>
        <w:rPr>
          <w:color w:val="000000"/>
        </w:rPr>
      </w:pPr>
      <w:r w:rsidRPr="00B53699">
        <w:rPr>
          <w:color w:val="000000"/>
        </w:rPr>
        <w:t xml:space="preserve">- очистка </w:t>
      </w:r>
      <w:r>
        <w:rPr>
          <w:color w:val="000000"/>
        </w:rPr>
        <w:t>прибордюрной части дорог</w:t>
      </w:r>
      <w:r w:rsidRPr="00B53699">
        <w:rPr>
          <w:color w:val="000000"/>
        </w:rPr>
        <w:t>, тротуаров, пешеходных и велосипедных дорожек от пыли, грязи, упавшей листвы, обеспечение стока поверхностных вод с проезжей части дорог и тротуаров.</w:t>
      </w:r>
    </w:p>
    <w:p w:rsidR="0092147D" w:rsidRPr="00B53699" w:rsidRDefault="0092147D" w:rsidP="0092147D">
      <w:pPr>
        <w:ind w:firstLine="708"/>
        <w:rPr>
          <w:color w:val="000000"/>
        </w:rPr>
      </w:pPr>
      <w:r w:rsidRPr="00B53699">
        <w:rPr>
          <w:color w:val="000000"/>
        </w:rPr>
        <w:t xml:space="preserve">- зимний период: </w:t>
      </w:r>
      <w:r>
        <w:rPr>
          <w:color w:val="000000"/>
        </w:rPr>
        <w:t xml:space="preserve">ручное </w:t>
      </w:r>
      <w:r w:rsidRPr="00B53699">
        <w:rPr>
          <w:color w:val="000000"/>
        </w:rPr>
        <w:t>сдвигание свежевыпавшего снега толщиной слоя более 2-х см, сгребание снега и откидывание его в сторону, обработка территории пескосоляной смесью.</w:t>
      </w:r>
    </w:p>
    <w:p w:rsidR="0092147D" w:rsidRPr="00B53699" w:rsidRDefault="0092147D" w:rsidP="0092147D">
      <w:pPr>
        <w:ind w:firstLine="708"/>
        <w:rPr>
          <w:color w:val="000000"/>
        </w:rPr>
      </w:pPr>
      <w:r w:rsidRPr="00B53699">
        <w:rPr>
          <w:color w:val="000000"/>
        </w:rPr>
        <w:t xml:space="preserve">- осенний период: очистка </w:t>
      </w:r>
      <w:r>
        <w:rPr>
          <w:color w:val="000000"/>
        </w:rPr>
        <w:t>прибордюрной части дорог</w:t>
      </w:r>
      <w:r w:rsidRPr="00B53699">
        <w:rPr>
          <w:color w:val="000000"/>
        </w:rPr>
        <w:t>, тротуаров, пешеходных и велосипедных дорожек от пыли, грязи, упавшей листвы, обеспечение стока поверхностных вод с проезжей части дорог и тротуаров</w:t>
      </w:r>
      <w:r>
        <w:rPr>
          <w:color w:val="000000"/>
        </w:rPr>
        <w:t xml:space="preserve">. </w:t>
      </w:r>
    </w:p>
    <w:p w:rsidR="0092147D" w:rsidRPr="00B53699" w:rsidRDefault="0092147D" w:rsidP="0092147D">
      <w:pPr>
        <w:ind w:firstLine="708"/>
        <w:rPr>
          <w:color w:val="000000"/>
        </w:rPr>
      </w:pPr>
    </w:p>
    <w:p w:rsidR="0092147D" w:rsidRPr="00B53699" w:rsidRDefault="0092147D" w:rsidP="0092147D">
      <w:pPr>
        <w:ind w:firstLine="720"/>
        <w:rPr>
          <w:color w:val="000000"/>
        </w:rPr>
      </w:pPr>
      <w:r w:rsidRPr="00B53699">
        <w:rPr>
          <w:color w:val="000000"/>
        </w:rPr>
        <w:t>Все работы</w:t>
      </w:r>
      <w:r>
        <w:rPr>
          <w:color w:val="000000"/>
        </w:rPr>
        <w:t xml:space="preserve"> </w:t>
      </w:r>
      <w:r w:rsidRPr="00B53699">
        <w:rPr>
          <w:color w:val="000000"/>
        </w:rPr>
        <w:t>выполняются в соответствии</w:t>
      </w:r>
      <w:r w:rsidRPr="00B53699">
        <w:t xml:space="preserve"> с утвержденным заказчиком графиком уборки</w:t>
      </w:r>
      <w:r w:rsidRPr="00B53699">
        <w:rPr>
          <w:color w:val="000000"/>
        </w:rPr>
        <w:t xml:space="preserve">, в т.ч. в выходные и праздничные дни. Время уборки: </w:t>
      </w:r>
    </w:p>
    <w:p w:rsidR="0092147D" w:rsidRPr="00B53699" w:rsidRDefault="0092147D" w:rsidP="0092147D">
      <w:pPr>
        <w:ind w:firstLine="720"/>
        <w:rPr>
          <w:color w:val="000000"/>
        </w:rPr>
      </w:pPr>
      <w:r w:rsidRPr="00B53699">
        <w:rPr>
          <w:color w:val="000000"/>
        </w:rPr>
        <w:t>- 1-я уборка: с 06-00 до 10-00;</w:t>
      </w:r>
    </w:p>
    <w:p w:rsidR="0092147D" w:rsidRPr="00B53699" w:rsidRDefault="0092147D" w:rsidP="0092147D">
      <w:pPr>
        <w:ind w:firstLine="720"/>
        <w:rPr>
          <w:color w:val="000000"/>
        </w:rPr>
      </w:pPr>
      <w:r w:rsidRPr="00B53699">
        <w:rPr>
          <w:color w:val="000000"/>
        </w:rPr>
        <w:t>- 2-я уборка (при необходимости): с 11-00 до 13-00;</w:t>
      </w:r>
    </w:p>
    <w:p w:rsidR="0092147D" w:rsidRPr="00B53699" w:rsidRDefault="0092147D" w:rsidP="0092147D">
      <w:pPr>
        <w:ind w:firstLine="720"/>
        <w:rPr>
          <w:color w:val="000000"/>
        </w:rPr>
      </w:pPr>
      <w:r w:rsidRPr="00B53699">
        <w:rPr>
          <w:color w:val="000000"/>
        </w:rPr>
        <w:t>- 3-я уборка (при необходимости): с 14-00 до 16-00.</w:t>
      </w:r>
    </w:p>
    <w:p w:rsidR="0092147D" w:rsidRPr="00B53699" w:rsidRDefault="0092147D" w:rsidP="0092147D">
      <w:pPr>
        <w:ind w:firstLine="720"/>
        <w:rPr>
          <w:color w:val="000000"/>
        </w:rPr>
      </w:pPr>
      <w:r w:rsidRPr="00B53699">
        <w:rPr>
          <w:color w:val="000000"/>
        </w:rPr>
        <w:t>При этом Подрядчик обязан обеспечить круглосуточную связь с Заказчиком для принятия мер в экстренных ситуациях.</w:t>
      </w:r>
    </w:p>
    <w:p w:rsidR="0092147D" w:rsidRPr="00B53699" w:rsidRDefault="0092147D" w:rsidP="0092147D">
      <w:pPr>
        <w:ind w:firstLine="708"/>
        <w:rPr>
          <w:color w:val="000000"/>
        </w:rPr>
      </w:pPr>
      <w:r w:rsidRPr="00B53699">
        <w:rPr>
          <w:color w:val="000000"/>
        </w:rPr>
        <w:t xml:space="preserve">Подрядчик, в том числе обязан: </w:t>
      </w:r>
    </w:p>
    <w:p w:rsidR="0092147D" w:rsidRPr="00B53699" w:rsidRDefault="0092147D" w:rsidP="0092147D">
      <w:pPr>
        <w:ind w:firstLine="708"/>
        <w:rPr>
          <w:color w:val="000000"/>
        </w:rPr>
      </w:pPr>
      <w:r w:rsidRPr="00B53699">
        <w:rPr>
          <w:color w:val="000000"/>
        </w:rPr>
        <w:lastRenderedPageBreak/>
        <w:t>- до начала проведения общегородских мероприятий произвести уборку территории вне зависимости от времени начала данного мероприятия и погодных условий (о месте, дате и времени проведения указанного мероприятия Заказчик заблаговременно информирует Подрядчика), а также организовать дежурную бригаду на время проведения общегородских мероприятий;</w:t>
      </w:r>
    </w:p>
    <w:p w:rsidR="0092147D" w:rsidRPr="00B53699" w:rsidRDefault="0092147D" w:rsidP="0092147D">
      <w:pPr>
        <w:ind w:firstLine="708"/>
        <w:rPr>
          <w:color w:val="000000"/>
        </w:rPr>
      </w:pPr>
      <w:r w:rsidRPr="00B53699">
        <w:rPr>
          <w:color w:val="000000"/>
        </w:rPr>
        <w:t>- после проведения общегородских мероприятий Подрядчик обязан в течении 1 (одного) часа приступить к уборке территории вне зависимости от времени окончания данного мероприятия и погодных условий (о месте, дате и времени проведения указанного мероприятия Заказчик заблаговременно информирует Подрядчика);</w:t>
      </w:r>
    </w:p>
    <w:p w:rsidR="0092147D" w:rsidRPr="00B53699" w:rsidRDefault="0092147D" w:rsidP="0092147D">
      <w:pPr>
        <w:ind w:firstLine="708"/>
        <w:rPr>
          <w:color w:val="000000"/>
        </w:rPr>
      </w:pPr>
      <w:r w:rsidRPr="00B53699">
        <w:rPr>
          <w:color w:val="000000"/>
        </w:rPr>
        <w:t>- после совершения ДТП или после аварийного ремонта автотранспортного средства (на закрепленной территории), а также с момента выявления образования последствий ДТП либо в течение 2-х часов после оповещения Заказчиком о ДТП, удалить остатки битого стекла, масляные пятна, остатки антифриза, электролита, пластмассы, резины, брошенные негодные детали автомобиля;</w:t>
      </w:r>
    </w:p>
    <w:p w:rsidR="0092147D" w:rsidRPr="00B53699" w:rsidRDefault="0092147D" w:rsidP="0092147D">
      <w:pPr>
        <w:ind w:firstLine="709"/>
        <w:rPr>
          <w:color w:val="000000"/>
        </w:rPr>
      </w:pPr>
      <w:r w:rsidRPr="00B53699">
        <w:rPr>
          <w:color w:val="000000"/>
        </w:rPr>
        <w:t>- в соответствии с графиком уборки убирать мусор под длительно стоящими на территории автомобилями.</w:t>
      </w:r>
    </w:p>
    <w:p w:rsidR="0092147D" w:rsidRPr="00B53699" w:rsidRDefault="0092147D" w:rsidP="0092147D">
      <w:pPr>
        <w:ind w:firstLine="709"/>
        <w:rPr>
          <w:color w:val="000000"/>
        </w:rPr>
      </w:pPr>
    </w:p>
    <w:p w:rsidR="0092147D" w:rsidRPr="00B53699" w:rsidRDefault="0092147D" w:rsidP="0092147D">
      <w:pPr>
        <w:ind w:firstLine="708"/>
        <w:rPr>
          <w:color w:val="000000"/>
        </w:rPr>
      </w:pPr>
      <w:r>
        <w:rPr>
          <w:b/>
          <w:color w:val="000000"/>
        </w:rPr>
        <w:t>Ручное с</w:t>
      </w:r>
      <w:r w:rsidRPr="00B53699">
        <w:rPr>
          <w:b/>
          <w:color w:val="000000"/>
        </w:rPr>
        <w:t xml:space="preserve">двигание свежевыпавшего снега толщиной слоя более </w:t>
      </w:r>
      <w:smartTag w:uri="urn:schemas-microsoft-com:office:smarttags" w:element="metricconverter">
        <w:smartTagPr>
          <w:attr w:name="ProductID" w:val="2 см"/>
        </w:smartTagPr>
        <w:r w:rsidRPr="00B53699">
          <w:rPr>
            <w:b/>
            <w:color w:val="000000"/>
          </w:rPr>
          <w:t>2 см</w:t>
        </w:r>
      </w:smartTag>
      <w:r w:rsidRPr="00B53699">
        <w:rPr>
          <w:b/>
          <w:color w:val="000000"/>
        </w:rPr>
        <w:t xml:space="preserve"> с тротуаров, замощенных территорий, остановок общественного транспорта (усовершенствованных покрытий) (класс территории </w:t>
      </w:r>
      <w:r w:rsidRPr="00B53699">
        <w:rPr>
          <w:b/>
          <w:color w:val="000000"/>
          <w:lang w:val="en-US"/>
        </w:rPr>
        <w:t>I</w:t>
      </w:r>
      <w:r w:rsidRPr="00B53699">
        <w:rPr>
          <w:b/>
          <w:color w:val="000000"/>
        </w:rPr>
        <w:t xml:space="preserve">, класс территории </w:t>
      </w:r>
      <w:r w:rsidRPr="00B53699">
        <w:rPr>
          <w:b/>
          <w:color w:val="000000"/>
          <w:lang w:val="en-US"/>
        </w:rPr>
        <w:t>II</w:t>
      </w:r>
      <w:r w:rsidRPr="00B53699">
        <w:rPr>
          <w:b/>
          <w:color w:val="000000"/>
        </w:rPr>
        <w:t xml:space="preserve">, класс территории </w:t>
      </w:r>
      <w:r w:rsidRPr="00B53699">
        <w:rPr>
          <w:b/>
          <w:color w:val="000000"/>
          <w:lang w:val="en-US"/>
        </w:rPr>
        <w:t>III</w:t>
      </w:r>
      <w:r w:rsidRPr="00B53699">
        <w:rPr>
          <w:b/>
          <w:color w:val="000000"/>
        </w:rPr>
        <w:t xml:space="preserve">), погрузка и вывоз снега и льда: </w:t>
      </w:r>
      <w:r w:rsidRPr="00A153F7">
        <w:rPr>
          <w:color w:val="000000"/>
        </w:rPr>
        <w:t>ручное с</w:t>
      </w:r>
      <w:r w:rsidRPr="00B53699">
        <w:rPr>
          <w:color w:val="000000"/>
        </w:rPr>
        <w:t>двигание снега, производятся в первую очередь с улиц с интенсивным движением пешеходов и дорог, по которым проходят маршруты пассажирского транспорта общего пользования. Во избежание образования снежно-ледового наката работы должны вестись непрерывно до окончания снегопада. Очистка тротуаров от снега, производится на 100% ширины тротуара и 100% ширины остановок общественного транспорта и иных территорий, определенных графиком выполненияработ.</w:t>
      </w:r>
    </w:p>
    <w:p w:rsidR="0092147D" w:rsidRPr="00B53699" w:rsidRDefault="0092147D" w:rsidP="0092147D">
      <w:pPr>
        <w:ind w:firstLine="708"/>
        <w:rPr>
          <w:color w:val="000000"/>
        </w:rPr>
      </w:pPr>
      <w:r w:rsidRPr="00B53699">
        <w:rPr>
          <w:color w:val="000000"/>
        </w:rPr>
        <w:t>Очистка покрытий (при отсутствии снегопада) от снега наносного происхождения должна производиться в ранние, утренние часы (до 0</w:t>
      </w:r>
      <w:r>
        <w:rPr>
          <w:color w:val="000000"/>
        </w:rPr>
        <w:t>9</w:t>
      </w:r>
      <w:r w:rsidRPr="00B53699">
        <w:rPr>
          <w:color w:val="000000"/>
        </w:rPr>
        <w:t>.00). Сдвинутый снег располагается по краям тротуара. Снег, сдвигаемый на отдельных улицах, допускается складировать на газонах и на свободных территориях при обеспечении сохранения зеленых насаждений.</w:t>
      </w:r>
    </w:p>
    <w:p w:rsidR="0092147D" w:rsidRDefault="0092147D" w:rsidP="0092147D">
      <w:pPr>
        <w:ind w:firstLine="708"/>
        <w:rPr>
          <w:color w:val="000000"/>
        </w:rPr>
      </w:pPr>
      <w:r w:rsidRPr="00B53699">
        <w:rPr>
          <w:color w:val="000000"/>
        </w:rPr>
        <w:t>При наступлении оттепели снежная корка убирается в течение суток.</w:t>
      </w:r>
    </w:p>
    <w:p w:rsidR="0092147D" w:rsidRPr="00B53699" w:rsidRDefault="0092147D" w:rsidP="0092147D">
      <w:pPr>
        <w:ind w:firstLine="708"/>
        <w:rPr>
          <w:color w:val="000000"/>
        </w:rPr>
      </w:pPr>
      <w:r>
        <w:rPr>
          <w:b/>
          <w:color w:val="000000"/>
        </w:rPr>
        <w:t>Ручная о</w:t>
      </w:r>
      <w:r w:rsidRPr="00B53699">
        <w:rPr>
          <w:b/>
          <w:color w:val="000000"/>
        </w:rPr>
        <w:t xml:space="preserve">бработка пескосоляной смесью (класс территории </w:t>
      </w:r>
      <w:r w:rsidRPr="00B53699">
        <w:rPr>
          <w:b/>
          <w:color w:val="000000"/>
          <w:lang w:val="en-US"/>
        </w:rPr>
        <w:t>I</w:t>
      </w:r>
      <w:r w:rsidRPr="00B53699">
        <w:rPr>
          <w:b/>
          <w:color w:val="000000"/>
        </w:rPr>
        <w:t xml:space="preserve">, класс территории </w:t>
      </w:r>
      <w:r w:rsidRPr="00B53699">
        <w:rPr>
          <w:b/>
          <w:color w:val="000000"/>
          <w:lang w:val="en-US"/>
        </w:rPr>
        <w:t>II</w:t>
      </w:r>
      <w:r w:rsidRPr="00B53699">
        <w:rPr>
          <w:b/>
          <w:color w:val="000000"/>
        </w:rPr>
        <w:t xml:space="preserve">, класс территории </w:t>
      </w:r>
      <w:r w:rsidRPr="00B53699">
        <w:rPr>
          <w:b/>
          <w:color w:val="000000"/>
          <w:lang w:val="en-US"/>
        </w:rPr>
        <w:t>III</w:t>
      </w:r>
      <w:r w:rsidRPr="00B53699">
        <w:rPr>
          <w:b/>
          <w:color w:val="000000"/>
        </w:rPr>
        <w:t xml:space="preserve">): </w:t>
      </w:r>
      <w:r w:rsidRPr="00B53699">
        <w:rPr>
          <w:color w:val="000000"/>
        </w:rPr>
        <w:t>в зимний период Подрядчик обязан иметь в наличии пескосоляную смесь в необходимом количестве, позволяющем своевременно выполнитьработы при возникновении льдообразования на поверхности тротуаров. При возникновении скользкости обработка тротуаров пескосоляной смесью должна производиться по норме 0,1-0,2 кг/м². Время проведения обработки покрытий пескосоляной смесью первоочередных территорий не должно превышать 1,5 часа, а срок окончания всех работ - 3 часа.</w:t>
      </w:r>
    </w:p>
    <w:p w:rsidR="0092147D" w:rsidRPr="00B53699" w:rsidRDefault="0092147D" w:rsidP="0092147D">
      <w:pPr>
        <w:ind w:firstLine="708"/>
        <w:rPr>
          <w:color w:val="000000"/>
        </w:rPr>
      </w:pPr>
      <w:r w:rsidRPr="00B53699">
        <w:rPr>
          <w:color w:val="000000"/>
        </w:rPr>
        <w:t>Обработка тротуаров пескосоляной смесью, производится на 100% ширины тротуара и 100% ширины остановок общественного транспорта, иных территорий, определенных графиком на выполненияработ. Обрабатываются пескосоляной смесью территории, на которых произведено сдвигание снега.</w:t>
      </w:r>
    </w:p>
    <w:p w:rsidR="0092147D" w:rsidRPr="00B53699" w:rsidRDefault="0092147D" w:rsidP="0092147D">
      <w:pPr>
        <w:ind w:firstLine="709"/>
        <w:rPr>
          <w:b/>
          <w:color w:val="000000"/>
        </w:rPr>
      </w:pPr>
      <w:r w:rsidRPr="00B53699">
        <w:rPr>
          <w:color w:val="000000"/>
        </w:rPr>
        <w:t>При производстве зимних уборочных работ запрещается перемещение, переброска и складирование скола льда, загрязненного снега на трассы тепловых сетей, газоны, смотровые и дождевые колодцы, к стенам зданий. В случае если снегом засыпаны смотровые и ливнеприемные колодцы Подрядчик осуществляет их очистку.</w:t>
      </w:r>
    </w:p>
    <w:p w:rsidR="0092147D" w:rsidRPr="00B53699" w:rsidRDefault="0092147D" w:rsidP="0092147D">
      <w:pPr>
        <w:ind w:firstLine="720"/>
        <w:rPr>
          <w:color w:val="000000"/>
        </w:rPr>
      </w:pPr>
      <w:r w:rsidRPr="00B53699">
        <w:rPr>
          <w:b/>
          <w:color w:val="000000"/>
        </w:rPr>
        <w:t xml:space="preserve">Ручное подметание прибордюрной части </w:t>
      </w:r>
      <w:r>
        <w:rPr>
          <w:b/>
          <w:color w:val="000000"/>
        </w:rPr>
        <w:t xml:space="preserve">дорог </w:t>
      </w:r>
      <w:r w:rsidRPr="00B53699">
        <w:rPr>
          <w:b/>
          <w:bCs/>
          <w:color w:val="000000"/>
        </w:rPr>
        <w:t>(</w:t>
      </w:r>
      <w:r w:rsidRPr="00B53699">
        <w:rPr>
          <w:b/>
          <w:color w:val="000000"/>
        </w:rPr>
        <w:t xml:space="preserve">класс территории </w:t>
      </w:r>
      <w:r w:rsidRPr="00B53699">
        <w:rPr>
          <w:b/>
          <w:color w:val="000000"/>
          <w:lang w:val="en-US"/>
        </w:rPr>
        <w:t>I</w:t>
      </w:r>
      <w:r w:rsidRPr="00B53699">
        <w:rPr>
          <w:b/>
          <w:color w:val="000000"/>
        </w:rPr>
        <w:t xml:space="preserve">, класс территории </w:t>
      </w:r>
      <w:r w:rsidRPr="00B53699">
        <w:rPr>
          <w:b/>
          <w:color w:val="000000"/>
          <w:lang w:val="en-US"/>
        </w:rPr>
        <w:t>II</w:t>
      </w:r>
      <w:r w:rsidRPr="00B53699">
        <w:rPr>
          <w:b/>
          <w:color w:val="000000"/>
        </w:rPr>
        <w:t xml:space="preserve">, класс территории </w:t>
      </w:r>
      <w:r w:rsidRPr="00B53699">
        <w:rPr>
          <w:b/>
          <w:color w:val="000000"/>
          <w:lang w:val="en-US"/>
        </w:rPr>
        <w:t>III</w:t>
      </w:r>
      <w:r w:rsidRPr="00B53699">
        <w:rPr>
          <w:b/>
          <w:bCs/>
          <w:color w:val="000000"/>
        </w:rPr>
        <w:t>)</w:t>
      </w:r>
      <w:r w:rsidRPr="00B53699">
        <w:rPr>
          <w:b/>
          <w:color w:val="000000"/>
        </w:rPr>
        <w:t xml:space="preserve">: </w:t>
      </w:r>
      <w:r w:rsidRPr="00B53699">
        <w:rPr>
          <w:color w:val="000000"/>
        </w:rPr>
        <w:t xml:space="preserve">Подметание </w:t>
      </w:r>
      <w:r>
        <w:rPr>
          <w:color w:val="000000"/>
        </w:rPr>
        <w:t xml:space="preserve">и очистка </w:t>
      </w:r>
      <w:r w:rsidRPr="00B53699">
        <w:rPr>
          <w:color w:val="000000"/>
        </w:rPr>
        <w:t xml:space="preserve">прилотковой </w:t>
      </w:r>
      <w:r w:rsidRPr="00B53699">
        <w:rPr>
          <w:color w:val="000000"/>
        </w:rPr>
        <w:lastRenderedPageBreak/>
        <w:t xml:space="preserve">(прибордюрной части) части дорог производится в соответствии </w:t>
      </w:r>
      <w:r w:rsidRPr="00B53699">
        <w:t>с утвержденным Заказчиком графиком уборки</w:t>
      </w:r>
      <w:r w:rsidRPr="00B53699">
        <w:rPr>
          <w:color w:val="000000"/>
        </w:rPr>
        <w:t xml:space="preserve"> на ширину </w:t>
      </w:r>
      <w:smartTag w:uri="urn:schemas-microsoft-com:office:smarttags" w:element="metricconverter">
        <w:smartTagPr>
          <w:attr w:name="ProductID" w:val="0,5 м"/>
        </w:smartTagPr>
        <w:r w:rsidRPr="00B53699">
          <w:rPr>
            <w:color w:val="000000"/>
          </w:rPr>
          <w:t>0,5 м</w:t>
        </w:r>
      </w:smartTag>
      <w:r w:rsidRPr="00B53699">
        <w:rPr>
          <w:color w:val="000000"/>
        </w:rPr>
        <w:t xml:space="preserve"> проезжей части от бортового камня.</w:t>
      </w:r>
      <w:r>
        <w:rPr>
          <w:color w:val="000000"/>
        </w:rPr>
        <w:t xml:space="preserve"> </w:t>
      </w:r>
      <w:r w:rsidRPr="00B53699">
        <w:rPr>
          <w:color w:val="000000"/>
          <w:kern w:val="28"/>
        </w:rPr>
        <w:t>Работа оказывается с целью удаления остатков песка, грязи, мусора.</w:t>
      </w:r>
    </w:p>
    <w:p w:rsidR="0092147D" w:rsidRPr="00B53699" w:rsidRDefault="0092147D" w:rsidP="0092147D">
      <w:pPr>
        <w:ind w:firstLine="708"/>
        <w:rPr>
          <w:color w:val="000000"/>
        </w:rPr>
      </w:pPr>
      <w:r>
        <w:rPr>
          <w:b/>
          <w:bCs/>
          <w:color w:val="000000"/>
        </w:rPr>
        <w:t>Ручной подбор</w:t>
      </w:r>
      <w:r w:rsidRPr="00B53699">
        <w:rPr>
          <w:b/>
          <w:bCs/>
          <w:color w:val="000000"/>
        </w:rPr>
        <w:t xml:space="preserve"> случайного мусора: </w:t>
      </w:r>
      <w:r w:rsidRPr="00B53699">
        <w:rPr>
          <w:color w:val="000000"/>
        </w:rPr>
        <w:t>Работы выполняются в соответствии</w:t>
      </w:r>
      <w:r w:rsidRPr="00B53699">
        <w:t xml:space="preserve"> с утвержденным заказчиком графиком уборки</w:t>
      </w:r>
      <w:r w:rsidRPr="00B53699">
        <w:rPr>
          <w:color w:val="000000"/>
        </w:rPr>
        <w:t>.</w:t>
      </w:r>
      <w:r w:rsidRPr="00B53699">
        <w:rPr>
          <w:bCs/>
          <w:color w:val="000000"/>
        </w:rPr>
        <w:t xml:space="preserve"> Сбор мусора осуществляется, начиная с магистральных дорог и заканчивая переходом на дороги второстепенного значения. </w:t>
      </w:r>
      <w:r w:rsidRPr="00B53699">
        <w:rPr>
          <w:color w:val="000000"/>
          <w:kern w:val="28"/>
        </w:rPr>
        <w:t xml:space="preserve">Не допускается на убираемой поверхности наличие крупного либо мелкого мусора, очистка зеленых зон осуществляется до времени уборки твердых покрытий. </w:t>
      </w:r>
      <w:r w:rsidRPr="00B53699">
        <w:rPr>
          <w:bCs/>
          <w:color w:val="000000"/>
        </w:rPr>
        <w:t xml:space="preserve">Мелкий мусор </w:t>
      </w:r>
      <w:r w:rsidRPr="00B53699">
        <w:rPr>
          <w:color w:val="000000"/>
        </w:rPr>
        <w:t>собирается в мешки (пакеты) для мусора,</w:t>
      </w:r>
      <w:r>
        <w:rPr>
          <w:color w:val="000000"/>
        </w:rPr>
        <w:t xml:space="preserve"> </w:t>
      </w:r>
      <w:r w:rsidRPr="00B53699">
        <w:rPr>
          <w:color w:val="000000"/>
        </w:rPr>
        <w:t xml:space="preserve">крупный мусор собирают в кучи для дальнейшей погрузки и вывоза. Собранный мусор вывозится с убираемой территории в день уборки. </w:t>
      </w:r>
    </w:p>
    <w:p w:rsidR="0092147D" w:rsidRPr="00B53699" w:rsidRDefault="0092147D" w:rsidP="0092147D">
      <w:pPr>
        <w:ind w:firstLine="708"/>
        <w:rPr>
          <w:color w:val="000000"/>
        </w:rPr>
      </w:pPr>
      <w:r>
        <w:rPr>
          <w:b/>
          <w:color w:val="000000"/>
        </w:rPr>
        <w:t>Ручная о</w:t>
      </w:r>
      <w:r w:rsidRPr="00B53699">
        <w:rPr>
          <w:b/>
          <w:color w:val="000000"/>
        </w:rPr>
        <w:t xml:space="preserve">чистка зеленых зон, неусовершенствованных покрытий от листвы, сучьев и мусора при средней засоренности: </w:t>
      </w:r>
      <w:r w:rsidRPr="00B53699">
        <w:rPr>
          <w:color w:val="000000"/>
        </w:rPr>
        <w:t xml:space="preserve">Работы выполняются в соответствии </w:t>
      </w:r>
      <w:r w:rsidRPr="00B53699">
        <w:t>с утвержденным заказчиком графиком уборки</w:t>
      </w:r>
      <w:r w:rsidRPr="00B53699">
        <w:rPr>
          <w:bCs/>
          <w:color w:val="000000"/>
          <w:kern w:val="28"/>
        </w:rPr>
        <w:t xml:space="preserve">. </w:t>
      </w:r>
      <w:r w:rsidRPr="00B53699">
        <w:rPr>
          <w:color w:val="000000"/>
          <w:kern w:val="28"/>
        </w:rPr>
        <w:t>Очистка производится на всей территории указанных покрытий, в местах не занятых объектами, препятствующими оказанию работ, а также в местах наибольшего отпада листвы</w:t>
      </w:r>
      <w:r w:rsidRPr="00B53699">
        <w:rPr>
          <w:color w:val="000000"/>
        </w:rPr>
        <w:t xml:space="preserve">, </w:t>
      </w:r>
      <w:r w:rsidRPr="00B53699">
        <w:rPr>
          <w:color w:val="000000"/>
          <w:kern w:val="28"/>
        </w:rPr>
        <w:t xml:space="preserve">на убираемой поверхности не допускаются наличие остатков листьев, сучьев и мусора. Очистка зеленых зон, </w:t>
      </w:r>
      <w:r w:rsidRPr="00B53699">
        <w:rPr>
          <w:color w:val="000000"/>
        </w:rPr>
        <w:t xml:space="preserve">неусовершенствованных покрытий </w:t>
      </w:r>
      <w:r w:rsidRPr="00B53699">
        <w:rPr>
          <w:color w:val="000000"/>
          <w:kern w:val="28"/>
        </w:rPr>
        <w:t>осуществляется до времени уборки твердых покрытий.</w:t>
      </w:r>
      <w:r w:rsidRPr="00B53699">
        <w:rPr>
          <w:bCs/>
          <w:color w:val="000000"/>
        </w:rPr>
        <w:t xml:space="preserve"> Листья, сучья и мусор </w:t>
      </w:r>
      <w:r w:rsidRPr="00B53699">
        <w:rPr>
          <w:color w:val="000000"/>
        </w:rPr>
        <w:t>собирается в мешки (пакеты) для мусорадля дальнейшей погрузки и вывоза. Собранный мусор вывозится Подрядчиком с убираемой территории в день уборки.</w:t>
      </w:r>
    </w:p>
    <w:p w:rsidR="0092147D" w:rsidRPr="00B53699" w:rsidRDefault="0092147D" w:rsidP="0092147D">
      <w:pPr>
        <w:ind w:firstLine="708"/>
        <w:rPr>
          <w:b/>
          <w:iCs/>
          <w:color w:val="000000"/>
        </w:rPr>
      </w:pPr>
      <w:r w:rsidRPr="00B53699">
        <w:t>Газоны (зеленая зона) убираются на всю ширину и длину, в том числе путем грабления: под деревьями и кустарниками выгребаются листья, ветки, бумага, полиэтиленовые пакеты, стеклянные и пластиковые бутылки, алюминиевые банки и иной мусор, не допуская сгребание листвы и мусора к корневой части.</w:t>
      </w:r>
    </w:p>
    <w:p w:rsidR="0092147D" w:rsidRPr="00B53699" w:rsidRDefault="0092147D" w:rsidP="0092147D">
      <w:pPr>
        <w:ind w:firstLine="708"/>
        <w:rPr>
          <w:b/>
          <w:iCs/>
          <w:color w:val="000000"/>
        </w:rPr>
      </w:pPr>
      <w:r>
        <w:rPr>
          <w:b/>
          <w:bCs/>
          <w:color w:val="000000"/>
        </w:rPr>
        <w:t>Ручное п</w:t>
      </w:r>
      <w:r w:rsidRPr="00B53699">
        <w:rPr>
          <w:b/>
          <w:bCs/>
          <w:color w:val="000000"/>
        </w:rPr>
        <w:t>одметание тротуаров, территорий с усовершенствованным покрытием (</w:t>
      </w:r>
      <w:r w:rsidRPr="00B53699">
        <w:rPr>
          <w:b/>
          <w:color w:val="000000"/>
        </w:rPr>
        <w:t xml:space="preserve">класс территории </w:t>
      </w:r>
      <w:r w:rsidRPr="00B53699">
        <w:rPr>
          <w:b/>
          <w:color w:val="000000"/>
          <w:lang w:val="en-US"/>
        </w:rPr>
        <w:t>I</w:t>
      </w:r>
      <w:r w:rsidRPr="00B53699">
        <w:rPr>
          <w:b/>
          <w:color w:val="000000"/>
        </w:rPr>
        <w:t xml:space="preserve">, класс территории </w:t>
      </w:r>
      <w:r w:rsidRPr="00B53699">
        <w:rPr>
          <w:b/>
          <w:color w:val="000000"/>
          <w:lang w:val="en-US"/>
        </w:rPr>
        <w:t>II</w:t>
      </w:r>
      <w:r w:rsidRPr="00B53699">
        <w:rPr>
          <w:b/>
          <w:color w:val="000000"/>
        </w:rPr>
        <w:t xml:space="preserve">, класс территории </w:t>
      </w:r>
      <w:r w:rsidRPr="00B53699">
        <w:rPr>
          <w:b/>
          <w:color w:val="000000"/>
          <w:lang w:val="en-US"/>
        </w:rPr>
        <w:t>III</w:t>
      </w:r>
      <w:r w:rsidRPr="00B53699">
        <w:rPr>
          <w:b/>
          <w:bCs/>
          <w:color w:val="000000"/>
        </w:rPr>
        <w:t xml:space="preserve">): </w:t>
      </w:r>
      <w:r w:rsidRPr="00B53699">
        <w:rPr>
          <w:color w:val="000000"/>
        </w:rPr>
        <w:t>Работы выполняются</w:t>
      </w:r>
      <w:r w:rsidRPr="00B53699">
        <w:rPr>
          <w:bCs/>
          <w:color w:val="000000"/>
        </w:rPr>
        <w:t xml:space="preserve"> в период наименьшей интенсивности движения пешеходов. </w:t>
      </w:r>
      <w:r w:rsidRPr="00B53699">
        <w:rPr>
          <w:color w:val="000000"/>
          <w:kern w:val="28"/>
        </w:rPr>
        <w:t>На убираемой поверхности не допускаются остатки мусора, смета, песка.</w:t>
      </w:r>
    </w:p>
    <w:p w:rsidR="0092147D" w:rsidRPr="00B53699" w:rsidRDefault="0092147D" w:rsidP="0092147D">
      <w:pPr>
        <w:ind w:firstLine="708"/>
      </w:pPr>
      <w:r w:rsidRPr="00B53699">
        <w:t xml:space="preserve">Тротуары, пешеходные дорожки, территория остановок городского пассажирского транспорта и т.д. очищаются на всю ширину и длину от грунтово-песчаных наносов, листвы, окурков, бумажек, бутылок, веток, сорной растительности и иных различных предметов. В зависимости от типа травяного покрытия сорной растительности, удаление (низкорослых, стелющихся розеточных растений) на твердых поверхностях может осуществляться механическим (ручная прополка, выкапывание, стрижка) и (или) химическим способами. </w:t>
      </w:r>
      <w:r>
        <w:t xml:space="preserve">В случае применения химических способов </w:t>
      </w:r>
      <w:r w:rsidRPr="00B53699">
        <w:t xml:space="preserve">Подрядчик обязуется </w:t>
      </w:r>
      <w:r>
        <w:t>использовать</w:t>
      </w:r>
      <w:r w:rsidRPr="00B53699">
        <w:t xml:space="preserve"> гербицидные средства, прошедшие сертификацию и разрешенные для применения на территории РФ, а также обязан обеспечить выполнение необходимых мероприятий по технике безопасности, охране окружающей среды, зеленых насаждений во время выполнения</w:t>
      </w:r>
      <w:r>
        <w:t xml:space="preserve"> </w:t>
      </w:r>
      <w:r w:rsidRPr="00B53699">
        <w:t>работы.</w:t>
      </w:r>
    </w:p>
    <w:p w:rsidR="0092147D" w:rsidRPr="00B53699" w:rsidRDefault="0092147D" w:rsidP="0092147D">
      <w:pPr>
        <w:ind w:firstLine="708"/>
      </w:pPr>
      <w:r w:rsidRPr="00B53699">
        <w:t>В случае</w:t>
      </w:r>
      <w:r>
        <w:t>,</w:t>
      </w:r>
      <w:r w:rsidRPr="00B53699">
        <w:t xml:space="preserve"> если на убираемой территории находится мусорная площадка, в обязанности Подрядчика входит содержание мест (площадок) накопления ТКО, включающее в себя </w:t>
      </w:r>
      <w:r>
        <w:t>ручной</w:t>
      </w:r>
      <w:r w:rsidRPr="00B53699">
        <w:t xml:space="preserve"> подбор (уборк</w:t>
      </w:r>
      <w:r>
        <w:t>у</w:t>
      </w:r>
      <w:r w:rsidRPr="00B53699">
        <w:t>) ТКО, находящихся на контейнерной площадке или рядом с таким местом (например, когда потребитель не обеспечил складирование ТКО в контейнер), подметание мусора вокруг контейнеров и т.д.</w:t>
      </w:r>
    </w:p>
    <w:p w:rsidR="0092147D" w:rsidRPr="00B53699" w:rsidRDefault="0092147D" w:rsidP="0092147D">
      <w:pPr>
        <w:ind w:firstLine="708"/>
        <w:rPr>
          <w:color w:val="000000"/>
          <w:kern w:val="28"/>
        </w:rPr>
      </w:pPr>
      <w:r w:rsidRPr="00B53699">
        <w:t>Работы по уборке территорий ручным способом должны оказываться с применением необходимого количества расходных материалов, инструментов, уборочного оборудования, инвентаря и других предметов, потребность в которых возникает в процессе уборки, а также Подрядчик должен обеспечить достаточным количеством состава работников на обслуживаемых объектах. При оказании работы не допускается создание помех для транспортных средств, проезжающих по дорогам и пешеходов, независимо от погодных условий</w:t>
      </w:r>
      <w:r w:rsidRPr="00B53699">
        <w:rPr>
          <w:color w:val="000000"/>
          <w:kern w:val="28"/>
        </w:rPr>
        <w:t>.</w:t>
      </w:r>
    </w:p>
    <w:p w:rsidR="0092147D" w:rsidRPr="00B53699" w:rsidRDefault="0092147D" w:rsidP="0092147D">
      <w:pPr>
        <w:ind w:firstLine="708"/>
        <w:rPr>
          <w:bCs/>
          <w:color w:val="000000"/>
        </w:rPr>
      </w:pPr>
      <w:r w:rsidRPr="00B53699">
        <w:rPr>
          <w:b/>
          <w:iCs/>
          <w:color w:val="000000"/>
        </w:rPr>
        <w:lastRenderedPageBreak/>
        <w:t xml:space="preserve">Организация очистки урн, размещенных на территории </w:t>
      </w:r>
      <w:r w:rsidRPr="00B53699">
        <w:rPr>
          <w:b/>
        </w:rPr>
        <w:t>города Евпатории – южная часть от ул. Интернациональная</w:t>
      </w:r>
      <w:r w:rsidRPr="00B53699">
        <w:rPr>
          <w:b/>
          <w:iCs/>
          <w:color w:val="000000"/>
        </w:rPr>
        <w:t xml:space="preserve">: </w:t>
      </w:r>
      <w:r w:rsidRPr="00B53699">
        <w:rPr>
          <w:iCs/>
          <w:color w:val="000000"/>
        </w:rPr>
        <w:t>Подрядчик осуществляет организацию мероприятий по регулярному сбору и вывозу отходов из урн</w:t>
      </w:r>
      <w:r w:rsidRPr="00B53699">
        <w:rPr>
          <w:bCs/>
          <w:color w:val="000000"/>
        </w:rPr>
        <w:t xml:space="preserve">. В течение суток наличие отходов в урнах не должно превышать 1/2 от общего объема наполнения урны. В случае превышения указанного объема заполнения урны отходами Подрядчик обязан незамедлительно организовать очистку урны. </w:t>
      </w:r>
    </w:p>
    <w:p w:rsidR="0092147D" w:rsidRPr="00B53699" w:rsidRDefault="0092147D" w:rsidP="0092147D">
      <w:pPr>
        <w:widowControl w:val="0"/>
        <w:shd w:val="clear" w:color="auto" w:fill="FFFFFF"/>
        <w:suppressAutoHyphens/>
        <w:autoSpaceDE w:val="0"/>
        <w:ind w:right="5"/>
        <w:jc w:val="center"/>
        <w:rPr>
          <w:b/>
          <w:bCs/>
          <w:color w:val="000000"/>
          <w:spacing w:val="3"/>
          <w:lang w:eastAsia="ar-SA"/>
        </w:rPr>
      </w:pPr>
      <w:r w:rsidRPr="00B53699">
        <w:rPr>
          <w:b/>
          <w:color w:val="000000"/>
        </w:rPr>
        <w:t>График уборки</w:t>
      </w:r>
      <w:r w:rsidRPr="00B53699">
        <w:rPr>
          <w:b/>
        </w:rPr>
        <w:t xml:space="preserve"> отходов из урн.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1"/>
        <w:gridCol w:w="4187"/>
        <w:gridCol w:w="4842"/>
      </w:tblGrid>
      <w:tr w:rsidR="0092147D" w:rsidRPr="00B53699" w:rsidTr="00E379E7">
        <w:tc>
          <w:tcPr>
            <w:tcW w:w="541" w:type="dxa"/>
          </w:tcPr>
          <w:p w:rsidR="0092147D" w:rsidRPr="00B53699" w:rsidRDefault="0092147D" w:rsidP="00E379E7">
            <w:pPr>
              <w:jc w:val="center"/>
              <w:outlineLvl w:val="0"/>
              <w:rPr>
                <w:color w:val="000000"/>
              </w:rPr>
            </w:pPr>
            <w:r w:rsidRPr="00B53699">
              <w:rPr>
                <w:color w:val="000000"/>
              </w:rPr>
              <w:t>№ п/п</w:t>
            </w:r>
          </w:p>
        </w:tc>
        <w:tc>
          <w:tcPr>
            <w:tcW w:w="4387" w:type="dxa"/>
          </w:tcPr>
          <w:p w:rsidR="0092147D" w:rsidRPr="00B53699" w:rsidRDefault="0092147D" w:rsidP="00E379E7">
            <w:pPr>
              <w:jc w:val="center"/>
              <w:outlineLvl w:val="0"/>
              <w:rPr>
                <w:color w:val="000000"/>
              </w:rPr>
            </w:pPr>
            <w:r w:rsidRPr="00B53699">
              <w:rPr>
                <w:color w:val="000000"/>
              </w:rPr>
              <w:t>Период выполненияработ</w:t>
            </w:r>
          </w:p>
        </w:tc>
        <w:tc>
          <w:tcPr>
            <w:tcW w:w="5103" w:type="dxa"/>
          </w:tcPr>
          <w:p w:rsidR="0092147D" w:rsidRPr="00B53699" w:rsidRDefault="0092147D" w:rsidP="00E379E7">
            <w:pPr>
              <w:jc w:val="center"/>
              <w:outlineLvl w:val="0"/>
              <w:rPr>
                <w:color w:val="000000"/>
              </w:rPr>
            </w:pPr>
            <w:r w:rsidRPr="00B53699">
              <w:rPr>
                <w:color w:val="000000"/>
              </w:rPr>
              <w:t>Время выполненияработ</w:t>
            </w:r>
          </w:p>
        </w:tc>
      </w:tr>
      <w:tr w:rsidR="0092147D" w:rsidRPr="00B53699" w:rsidTr="00E379E7">
        <w:tc>
          <w:tcPr>
            <w:tcW w:w="541" w:type="dxa"/>
          </w:tcPr>
          <w:p w:rsidR="0092147D" w:rsidRPr="00B53699" w:rsidRDefault="0092147D" w:rsidP="00E379E7">
            <w:pPr>
              <w:outlineLvl w:val="0"/>
              <w:rPr>
                <w:color w:val="000000"/>
              </w:rPr>
            </w:pPr>
            <w:r w:rsidRPr="00B53699">
              <w:rPr>
                <w:color w:val="000000"/>
              </w:rPr>
              <w:t>1</w:t>
            </w:r>
          </w:p>
        </w:tc>
        <w:tc>
          <w:tcPr>
            <w:tcW w:w="4387" w:type="dxa"/>
          </w:tcPr>
          <w:p w:rsidR="0092147D" w:rsidRPr="00B53699" w:rsidRDefault="0092147D" w:rsidP="00E379E7">
            <w:pPr>
              <w:jc w:val="center"/>
              <w:outlineLvl w:val="0"/>
              <w:rPr>
                <w:color w:val="000000"/>
              </w:rPr>
            </w:pPr>
            <w:r w:rsidRPr="00B53699">
              <w:rPr>
                <w:color w:val="000000"/>
              </w:rPr>
              <w:t>1-я уборка:</w:t>
            </w:r>
          </w:p>
          <w:p w:rsidR="0092147D" w:rsidRPr="00B53699" w:rsidRDefault="0092147D" w:rsidP="00E379E7">
            <w:pPr>
              <w:jc w:val="center"/>
              <w:outlineLvl w:val="0"/>
              <w:rPr>
                <w:color w:val="000000"/>
              </w:rPr>
            </w:pPr>
            <w:r w:rsidRPr="00B53699">
              <w:rPr>
                <w:color w:val="000000"/>
              </w:rPr>
              <w:t>2-я уборка (при необходимости):</w:t>
            </w:r>
          </w:p>
          <w:p w:rsidR="0092147D" w:rsidRPr="00B53699" w:rsidRDefault="0092147D" w:rsidP="00E379E7">
            <w:pPr>
              <w:jc w:val="center"/>
              <w:outlineLvl w:val="0"/>
              <w:rPr>
                <w:color w:val="000000"/>
              </w:rPr>
            </w:pPr>
            <w:r w:rsidRPr="00B53699">
              <w:rPr>
                <w:color w:val="000000"/>
              </w:rPr>
              <w:t>3-я уборка (при необходимости):</w:t>
            </w:r>
          </w:p>
        </w:tc>
        <w:tc>
          <w:tcPr>
            <w:tcW w:w="5103" w:type="dxa"/>
          </w:tcPr>
          <w:p w:rsidR="0092147D" w:rsidRPr="00B53699" w:rsidRDefault="0092147D" w:rsidP="00E379E7">
            <w:pPr>
              <w:jc w:val="center"/>
              <w:outlineLvl w:val="0"/>
              <w:rPr>
                <w:color w:val="000000"/>
              </w:rPr>
            </w:pPr>
            <w:r w:rsidRPr="00B53699">
              <w:rPr>
                <w:color w:val="000000"/>
              </w:rPr>
              <w:t>с 06-00 до 10-00</w:t>
            </w:r>
          </w:p>
          <w:p w:rsidR="0092147D" w:rsidRPr="00B53699" w:rsidRDefault="0092147D" w:rsidP="00E379E7">
            <w:pPr>
              <w:jc w:val="center"/>
              <w:outlineLvl w:val="0"/>
              <w:rPr>
                <w:color w:val="000000"/>
              </w:rPr>
            </w:pPr>
            <w:r w:rsidRPr="00B53699">
              <w:rPr>
                <w:color w:val="000000"/>
              </w:rPr>
              <w:t>с 13-00 до 15-00</w:t>
            </w:r>
          </w:p>
          <w:p w:rsidR="0092147D" w:rsidRPr="00B53699" w:rsidRDefault="0092147D" w:rsidP="00E379E7">
            <w:pPr>
              <w:jc w:val="center"/>
              <w:outlineLvl w:val="0"/>
              <w:rPr>
                <w:color w:val="000000"/>
              </w:rPr>
            </w:pPr>
            <w:r w:rsidRPr="00B53699">
              <w:rPr>
                <w:color w:val="000000"/>
              </w:rPr>
              <w:t>с 17-00 до 19-00</w:t>
            </w:r>
          </w:p>
        </w:tc>
      </w:tr>
    </w:tbl>
    <w:p w:rsidR="0092147D" w:rsidRPr="00B53699" w:rsidRDefault="0092147D" w:rsidP="0092147D">
      <w:pPr>
        <w:ind w:firstLine="708"/>
        <w:rPr>
          <w:bCs/>
          <w:color w:val="000000"/>
        </w:rPr>
      </w:pPr>
    </w:p>
    <w:p w:rsidR="0092147D" w:rsidRPr="00B53699" w:rsidRDefault="0092147D" w:rsidP="0092147D">
      <w:pPr>
        <w:ind w:firstLine="708"/>
        <w:rPr>
          <w:color w:val="000000"/>
          <w:shd w:val="clear" w:color="auto" w:fill="FFFFFF"/>
        </w:rPr>
      </w:pPr>
      <w:r w:rsidRPr="00B53699">
        <w:rPr>
          <w:b/>
          <w:color w:val="000000"/>
          <w:shd w:val="clear" w:color="auto" w:fill="FFFFFF"/>
        </w:rPr>
        <w:t>Информация об отходах</w:t>
      </w:r>
      <w:r w:rsidRPr="00B53699">
        <w:rPr>
          <w:color w:val="000000"/>
          <w:shd w:val="clear" w:color="auto" w:fill="FFFFFF"/>
        </w:rPr>
        <w:t>, образующихся в результате деятельности Подрядчика:</w:t>
      </w:r>
    </w:p>
    <w:p w:rsidR="0092147D" w:rsidRPr="00B53699" w:rsidRDefault="0092147D" w:rsidP="0092147D">
      <w:pPr>
        <w:suppressAutoHyphens/>
        <w:rPr>
          <w:kern w:val="1"/>
          <w:lang w:eastAsia="zh-CN"/>
        </w:rPr>
      </w:pPr>
      <w:r w:rsidRPr="00B53699">
        <w:rPr>
          <w:kern w:val="1"/>
          <w:lang w:eastAsia="zh-CN"/>
        </w:rPr>
        <w:t xml:space="preserve">            Классификация образующихся отходов: </w:t>
      </w:r>
    </w:p>
    <w:p w:rsidR="0092147D" w:rsidRPr="00B53699" w:rsidRDefault="0092147D" w:rsidP="0092147D">
      <w:pPr>
        <w:pStyle w:val="2"/>
        <w:spacing w:before="0"/>
        <w:ind w:firstLine="709"/>
        <w:rPr>
          <w:rFonts w:ascii="Times New Roman" w:hAnsi="Times New Roman"/>
          <w:sz w:val="24"/>
          <w:szCs w:val="24"/>
        </w:rPr>
      </w:pPr>
      <w:r w:rsidRPr="00B53699">
        <w:rPr>
          <w:rFonts w:ascii="Times New Roman" w:hAnsi="Times New Roman"/>
          <w:kern w:val="1"/>
          <w:sz w:val="24"/>
          <w:szCs w:val="24"/>
          <w:lang w:eastAsia="zh-CN"/>
        </w:rPr>
        <w:t xml:space="preserve">- </w:t>
      </w:r>
      <w:r w:rsidRPr="00B53699">
        <w:rPr>
          <w:rFonts w:ascii="Times New Roman" w:hAnsi="Times New Roman"/>
          <w:sz w:val="24"/>
          <w:szCs w:val="24"/>
        </w:rPr>
        <w:t>73130002205 растительные отходы при уходе за древесно-кустарниковыми посадками</w:t>
      </w:r>
      <w:r>
        <w:rPr>
          <w:rFonts w:ascii="Times New Roman" w:hAnsi="Times New Roman"/>
          <w:sz w:val="24"/>
          <w:szCs w:val="24"/>
        </w:rPr>
        <w:t>;</w:t>
      </w:r>
    </w:p>
    <w:p w:rsidR="0092147D" w:rsidRPr="00B53699" w:rsidRDefault="0092147D" w:rsidP="0092147D">
      <w:pPr>
        <w:suppressAutoHyphens/>
        <w:ind w:firstLine="709"/>
        <w:rPr>
          <w:kern w:val="1"/>
          <w:lang w:eastAsia="zh-CN"/>
        </w:rPr>
      </w:pPr>
      <w:r w:rsidRPr="00B53699">
        <w:t>- 73338102205 растительные отходы при кошении травы на территории производственных объектов практически неопасные</w:t>
      </w:r>
      <w:r>
        <w:t>;</w:t>
      </w:r>
    </w:p>
    <w:p w:rsidR="0092147D" w:rsidRPr="00B53699" w:rsidRDefault="0092147D" w:rsidP="0092147D">
      <w:pPr>
        <w:pStyle w:val="a6"/>
        <w:ind w:firstLine="709"/>
        <w:jc w:val="both"/>
      </w:pPr>
      <w:r w:rsidRPr="00B53699">
        <w:t>- 73120001724 мусор и смет уличный</w:t>
      </w:r>
      <w:r>
        <w:t>;</w:t>
      </w:r>
    </w:p>
    <w:p w:rsidR="0092147D" w:rsidRPr="00B53699" w:rsidRDefault="0092147D" w:rsidP="0092147D">
      <w:pPr>
        <w:pStyle w:val="a6"/>
        <w:ind w:firstLine="709"/>
        <w:jc w:val="both"/>
      </w:pPr>
      <w:r w:rsidRPr="00B53699">
        <w:t>- 73120002725 мусор и смет от уборки парков, скверов, зон массового отдыха, набережных, пляжей и других объектов благоустройства</w:t>
      </w:r>
      <w:r>
        <w:t>;</w:t>
      </w:r>
    </w:p>
    <w:p w:rsidR="0092147D" w:rsidRPr="00B53699" w:rsidRDefault="0092147D" w:rsidP="0092147D">
      <w:pPr>
        <w:ind w:firstLine="709"/>
      </w:pPr>
      <w:r w:rsidRPr="00B53699">
        <w:t>- 73120511724 отходы от уборки прибордюрной зоны автомобильных дорог</w:t>
      </w:r>
      <w:r>
        <w:t>.</w:t>
      </w:r>
    </w:p>
    <w:p w:rsidR="0092147D" w:rsidRPr="00B53699" w:rsidRDefault="0092147D" w:rsidP="0092147D">
      <w:pPr>
        <w:ind w:firstLine="709"/>
        <w:rPr>
          <w:color w:val="000000"/>
          <w:shd w:val="clear" w:color="auto" w:fill="FFFFFF"/>
        </w:rPr>
      </w:pPr>
      <w:r w:rsidRPr="00B53699">
        <w:t xml:space="preserve">К отходам, </w:t>
      </w:r>
      <w:r w:rsidRPr="00B53699">
        <w:rPr>
          <w:color w:val="000000"/>
          <w:shd w:val="clear" w:color="auto" w:fill="FFFFFF"/>
        </w:rPr>
        <w:t xml:space="preserve">образующимся в результате деятельности Подрядчика относятся в том числе отходы, образованные вне жилых помещений </w:t>
      </w:r>
      <w:r w:rsidRPr="00B53699">
        <w:rPr>
          <w:color w:val="000000"/>
        </w:rPr>
        <w:t xml:space="preserve">в процессе </w:t>
      </w:r>
      <w:r>
        <w:rPr>
          <w:color w:val="000000"/>
        </w:rPr>
        <w:t>ухода за</w:t>
      </w:r>
      <w:r w:rsidRPr="00B53699">
        <w:rPr>
          <w:color w:val="000000"/>
        </w:rPr>
        <w:t xml:space="preserve"> зелены</w:t>
      </w:r>
      <w:r>
        <w:rPr>
          <w:color w:val="000000"/>
        </w:rPr>
        <w:t>ми</w:t>
      </w:r>
      <w:r w:rsidRPr="00B53699">
        <w:rPr>
          <w:color w:val="000000"/>
        </w:rPr>
        <w:t xml:space="preserve"> насаждени</w:t>
      </w:r>
      <w:r>
        <w:rPr>
          <w:color w:val="000000"/>
        </w:rPr>
        <w:t>ями</w:t>
      </w:r>
      <w:r w:rsidRPr="00B53699">
        <w:rPr>
          <w:color w:val="000000"/>
        </w:rPr>
        <w:t xml:space="preserve"> (ветки, листва, древесные остатки и пр.</w:t>
      </w:r>
      <w:r w:rsidRPr="00B53699">
        <w:t>).</w:t>
      </w:r>
    </w:p>
    <w:p w:rsidR="0092147D" w:rsidRPr="00B53699" w:rsidRDefault="0092147D" w:rsidP="0092147D">
      <w:pPr>
        <w:suppressAutoHyphens/>
        <w:rPr>
          <w:kern w:val="1"/>
          <w:lang w:eastAsia="zh-CN"/>
        </w:rPr>
      </w:pPr>
      <w:r>
        <w:rPr>
          <w:kern w:val="1"/>
          <w:lang w:eastAsia="zh-CN"/>
        </w:rPr>
        <w:t xml:space="preserve">            - В</w:t>
      </w:r>
      <w:r w:rsidRPr="00B53699">
        <w:rPr>
          <w:kern w:val="1"/>
          <w:lang w:eastAsia="zh-CN"/>
        </w:rPr>
        <w:t xml:space="preserve">се отходы, образующиеся в результате деятельности Подрядчика при исполнении настоящего Контракта, являются собственностью Подрядчика. </w:t>
      </w:r>
    </w:p>
    <w:p w:rsidR="0092147D" w:rsidRPr="00B53699" w:rsidRDefault="0092147D" w:rsidP="0092147D">
      <w:pPr>
        <w:suppressAutoHyphens/>
        <w:rPr>
          <w:kern w:val="1"/>
          <w:lang w:eastAsia="zh-CN"/>
        </w:rPr>
      </w:pPr>
      <w:r w:rsidRPr="00B53699">
        <w:rPr>
          <w:kern w:val="1"/>
          <w:lang w:eastAsia="zh-CN"/>
        </w:rPr>
        <w:t xml:space="preserve">            - Подрядчик несет все обязанности в области обращения с отходами, образующимися в результате его деятельности.</w:t>
      </w:r>
    </w:p>
    <w:p w:rsidR="0092147D" w:rsidRPr="00B53699" w:rsidRDefault="0092147D" w:rsidP="0092147D">
      <w:pPr>
        <w:suppressAutoHyphens/>
        <w:rPr>
          <w:kern w:val="1"/>
          <w:lang w:eastAsia="zh-CN"/>
        </w:rPr>
      </w:pPr>
      <w:r w:rsidRPr="00B53699">
        <w:rPr>
          <w:kern w:val="1"/>
          <w:lang w:eastAsia="zh-CN"/>
        </w:rPr>
        <w:t xml:space="preserve">            -  Подрядчик обязан при оказании работ соблюдать требования закона и иных правовых актов об охране окружающей среды. </w:t>
      </w:r>
    </w:p>
    <w:p w:rsidR="0092147D" w:rsidRPr="00B53699" w:rsidRDefault="0092147D" w:rsidP="0092147D">
      <w:pPr>
        <w:suppressAutoHyphens/>
        <w:rPr>
          <w:kern w:val="1"/>
          <w:lang w:eastAsia="zh-CN"/>
        </w:rPr>
      </w:pPr>
      <w:r>
        <w:rPr>
          <w:kern w:val="1"/>
          <w:lang w:eastAsia="zh-CN"/>
        </w:rPr>
        <w:t xml:space="preserve">            - О</w:t>
      </w:r>
      <w:r w:rsidRPr="00B53699">
        <w:rPr>
          <w:kern w:val="1"/>
          <w:lang w:eastAsia="zh-CN"/>
        </w:rPr>
        <w:t>тветственность за нарушение природоохранных требований в области обращения с отходами, образующимися в деятельности Подрядчика, несет Подрядчик.</w:t>
      </w:r>
    </w:p>
    <w:p w:rsidR="0092147D" w:rsidRDefault="0092147D" w:rsidP="0092147D">
      <w:pPr>
        <w:ind w:firstLine="709"/>
        <w:rPr>
          <w:b/>
          <w:bCs/>
          <w:color w:val="000000"/>
        </w:rPr>
      </w:pPr>
      <w:r w:rsidRPr="00B53699">
        <w:rPr>
          <w:kern w:val="1"/>
          <w:lang w:eastAsia="zh-CN"/>
        </w:rPr>
        <w:t xml:space="preserve">  -  Подрядчик обязан заключит договор с </w:t>
      </w:r>
      <w:r w:rsidRPr="00B53699">
        <w:rPr>
          <w:color w:val="000000"/>
        </w:rPr>
        <w:t>региональным оператором по вывозу мусора, на оказание услуг по обращению с твердыми коммунальными/бытовыми отходами.</w:t>
      </w:r>
    </w:p>
    <w:p w:rsidR="0092147D" w:rsidRDefault="0092147D" w:rsidP="0092147D">
      <w:pPr>
        <w:rPr>
          <w:b/>
          <w:bCs/>
          <w:color w:val="000000"/>
        </w:rPr>
      </w:pPr>
    </w:p>
    <w:p w:rsidR="0092147D" w:rsidRPr="00B53699" w:rsidRDefault="0092147D" w:rsidP="0092147D">
      <w:pPr>
        <w:rPr>
          <w:iCs/>
          <w:color w:val="000000"/>
        </w:rPr>
      </w:pPr>
      <w:r w:rsidRPr="00B53699">
        <w:rPr>
          <w:b/>
          <w:bCs/>
          <w:color w:val="000000"/>
        </w:rPr>
        <w:t>Требования к качеству работ:</w:t>
      </w:r>
      <w:r w:rsidRPr="00B53699">
        <w:rPr>
          <w:color w:val="000000"/>
        </w:rPr>
        <w:t xml:space="preserve"> В соответствии с нормами действующего законодательства Российской Федерации в сфере обращения с отходами</w:t>
      </w:r>
      <w:r w:rsidRPr="00B53699">
        <w:rPr>
          <w:iCs/>
          <w:color w:val="000000"/>
        </w:rPr>
        <w:t>.</w:t>
      </w:r>
    </w:p>
    <w:p w:rsidR="0092147D" w:rsidRPr="00B53699" w:rsidRDefault="0092147D" w:rsidP="0092147D">
      <w:pPr>
        <w:ind w:firstLine="708"/>
        <w:rPr>
          <w:b/>
          <w:iCs/>
          <w:color w:val="000000"/>
        </w:rPr>
      </w:pPr>
    </w:p>
    <w:p w:rsidR="0092147D" w:rsidRPr="00B53699" w:rsidRDefault="0092147D" w:rsidP="0092147D">
      <w:pPr>
        <w:autoSpaceDE w:val="0"/>
        <w:autoSpaceDN w:val="0"/>
        <w:adjustRightInd w:val="0"/>
        <w:rPr>
          <w:b/>
          <w:color w:val="000000"/>
        </w:rPr>
      </w:pPr>
      <w:r w:rsidRPr="00B53699">
        <w:rPr>
          <w:b/>
          <w:color w:val="000000"/>
        </w:rPr>
        <w:t>Требования к безопасности выполнения</w:t>
      </w:r>
      <w:r>
        <w:rPr>
          <w:b/>
          <w:color w:val="000000"/>
        </w:rPr>
        <w:t xml:space="preserve"> </w:t>
      </w:r>
      <w:r w:rsidRPr="00B53699">
        <w:rPr>
          <w:b/>
          <w:color w:val="000000"/>
        </w:rPr>
        <w:t xml:space="preserve">работ и результатов работ: </w:t>
      </w:r>
    </w:p>
    <w:p w:rsidR="0092147D" w:rsidRPr="00B53699" w:rsidRDefault="0092147D" w:rsidP="0092147D">
      <w:pPr>
        <w:ind w:firstLine="708"/>
        <w:rPr>
          <w:color w:val="000000"/>
        </w:rPr>
      </w:pPr>
      <w:r w:rsidRPr="00B53699">
        <w:rPr>
          <w:color w:val="000000"/>
        </w:rPr>
        <w:t xml:space="preserve">1. При выполнении работ обеспечить выполнение необходимых мероприятий по технике безопасности, пожарной безопасности, санитарии, охране окружающей среды, соблюдения техники безопасности, недопущения травматизма населения и порчи (повреждения) имущества Заказчика и третьих лиц. </w:t>
      </w:r>
    </w:p>
    <w:p w:rsidR="0092147D" w:rsidRPr="00B53699" w:rsidRDefault="0092147D" w:rsidP="0092147D">
      <w:pPr>
        <w:ind w:firstLine="708"/>
        <w:rPr>
          <w:color w:val="000000"/>
        </w:rPr>
      </w:pPr>
      <w:r w:rsidRPr="00B53699">
        <w:rPr>
          <w:color w:val="000000"/>
        </w:rPr>
        <w:lastRenderedPageBreak/>
        <w:t>2. При возникновении аварийных ситуаций по вине Подрядчика, восстановительные и ремонтные работы осуществляются силами и за счет Подрядчика.</w:t>
      </w:r>
    </w:p>
    <w:p w:rsidR="0092147D" w:rsidRPr="00B53699" w:rsidRDefault="0092147D" w:rsidP="0092147D">
      <w:pPr>
        <w:ind w:firstLine="708"/>
        <w:rPr>
          <w:color w:val="000000"/>
        </w:rPr>
      </w:pPr>
      <w:r w:rsidRPr="00B53699">
        <w:rPr>
          <w:color w:val="000000"/>
        </w:rPr>
        <w:t>3. В случаях причинения ущерба Заказчику и третьим лицам по вине Подрядчика в ходе выполненияработ, Подрядчик самостоятельно возмещает нанесенный ущерб в определенные сторонами сроки.</w:t>
      </w:r>
    </w:p>
    <w:p w:rsidR="0092147D" w:rsidRPr="00B53699" w:rsidRDefault="0092147D" w:rsidP="0092147D">
      <w:pPr>
        <w:ind w:firstLine="708"/>
        <w:rPr>
          <w:color w:val="000000"/>
        </w:rPr>
      </w:pPr>
      <w:r w:rsidRPr="00B53699">
        <w:rPr>
          <w:color w:val="000000"/>
        </w:rPr>
        <w:t>4. Рабочие, задействованные при выполнении</w:t>
      </w:r>
      <w:r>
        <w:rPr>
          <w:color w:val="000000"/>
        </w:rPr>
        <w:t xml:space="preserve"> </w:t>
      </w:r>
      <w:r w:rsidRPr="00B53699">
        <w:rPr>
          <w:color w:val="000000"/>
        </w:rPr>
        <w:t>работ, в целях безопасности, должны быть одеты в сигнальные жилеты.</w:t>
      </w:r>
    </w:p>
    <w:p w:rsidR="0092147D" w:rsidRPr="00B53699" w:rsidRDefault="0092147D" w:rsidP="0092147D">
      <w:pPr>
        <w:ind w:firstLine="708"/>
        <w:rPr>
          <w:color w:val="000000"/>
        </w:rPr>
      </w:pPr>
    </w:p>
    <w:p w:rsidR="0092147D" w:rsidRPr="00B53699" w:rsidRDefault="0092147D" w:rsidP="0092147D">
      <w:pPr>
        <w:rPr>
          <w:b/>
          <w:color w:val="000000"/>
        </w:rPr>
      </w:pPr>
      <w:r w:rsidRPr="00B53699">
        <w:rPr>
          <w:b/>
          <w:bCs/>
          <w:color w:val="000000"/>
        </w:rPr>
        <w:t>Иные требования к работам и условиям их выполнения по усмотрению Заказчика:</w:t>
      </w:r>
    </w:p>
    <w:p w:rsidR="0092147D" w:rsidRPr="00B53699" w:rsidRDefault="0092147D" w:rsidP="0092147D">
      <w:pPr>
        <w:ind w:firstLine="708"/>
        <w:rPr>
          <w:color w:val="000000"/>
        </w:rPr>
      </w:pPr>
      <w:r w:rsidRPr="00B53699">
        <w:rPr>
          <w:color w:val="000000"/>
        </w:rPr>
        <w:t>1. Подрядчик обязан поддерживать должный санитарный порядок на закрепленной контрактом территории, включая межуборочный период.</w:t>
      </w:r>
    </w:p>
    <w:p w:rsidR="0092147D" w:rsidRPr="00B53699" w:rsidRDefault="0092147D" w:rsidP="0092147D">
      <w:pPr>
        <w:ind w:firstLine="708"/>
        <w:rPr>
          <w:color w:val="000000"/>
        </w:rPr>
      </w:pPr>
      <w:r w:rsidRPr="00B53699">
        <w:rPr>
          <w:color w:val="000000"/>
        </w:rPr>
        <w:t>2. Подрядчик должен обеспечить надлежащий санитарный порядок во время и после проведения санкционированных администрацией муниципального образования городской округ Евпатория Республики Крым массовых мероприятий на территории, закрепленной контрактом.</w:t>
      </w:r>
    </w:p>
    <w:p w:rsidR="0092147D" w:rsidRPr="00B53699" w:rsidRDefault="0092147D" w:rsidP="0092147D">
      <w:pPr>
        <w:ind w:firstLine="708"/>
        <w:rPr>
          <w:color w:val="000000"/>
        </w:rPr>
      </w:pPr>
      <w:r w:rsidRPr="00B53699">
        <w:rPr>
          <w:color w:val="000000"/>
        </w:rPr>
        <w:t>3. В случае возникновения загрязнений, связанных с неблагоприятными погодными условиями, Подрядчик оказывает работы по приведению территорий, закрепленных контрактом, в надлежащее санитарное состояние.</w:t>
      </w:r>
    </w:p>
    <w:p w:rsidR="0092147D" w:rsidRPr="00B53699" w:rsidRDefault="0092147D" w:rsidP="0092147D">
      <w:pPr>
        <w:ind w:firstLine="708"/>
        <w:rPr>
          <w:color w:val="000000"/>
        </w:rPr>
      </w:pPr>
      <w:r w:rsidRPr="00B53699">
        <w:rPr>
          <w:color w:val="000000"/>
        </w:rPr>
        <w:t>4. Подрядчик обязан организовать работу мобильной дежурной бригады, в том числе в выходные, праздничные дни и предоставить Заказчику график дежурных с контактными телефонами.</w:t>
      </w:r>
    </w:p>
    <w:p w:rsidR="0092147D" w:rsidRPr="00B53699" w:rsidRDefault="0092147D" w:rsidP="0092147D">
      <w:pPr>
        <w:ind w:firstLine="708"/>
        <w:rPr>
          <w:color w:val="000000"/>
        </w:rPr>
      </w:pPr>
      <w:r w:rsidRPr="00B53699">
        <w:rPr>
          <w:color w:val="000000"/>
        </w:rPr>
        <w:t>5. Подрядчик обеспечивает бесперебойную работу средств связи со своими участками и Заказчиком на всех этапах выполненияработ.</w:t>
      </w:r>
    </w:p>
    <w:p w:rsidR="0092147D" w:rsidRPr="00B53699" w:rsidRDefault="0092147D" w:rsidP="0092147D">
      <w:pPr>
        <w:ind w:firstLine="708"/>
        <w:rPr>
          <w:color w:val="000000"/>
        </w:rPr>
      </w:pPr>
      <w:r>
        <w:rPr>
          <w:color w:val="000000"/>
        </w:rPr>
        <w:t>6</w:t>
      </w:r>
      <w:r w:rsidRPr="00B53699">
        <w:rPr>
          <w:color w:val="000000"/>
        </w:rPr>
        <w:t>. Для обеспечения контроля за оказанием работ</w:t>
      </w:r>
      <w:r>
        <w:rPr>
          <w:color w:val="000000"/>
        </w:rPr>
        <w:t xml:space="preserve"> </w:t>
      </w:r>
      <w:r w:rsidRPr="00B53699">
        <w:rPr>
          <w:color w:val="000000"/>
        </w:rPr>
        <w:t xml:space="preserve">Подрядчик осуществляет и предоставляет Заказчику фото и/или видеофиксацию выполнения обязательств, установленных контрактом. </w:t>
      </w:r>
    </w:p>
    <w:p w:rsidR="0092147D" w:rsidRPr="00B53699" w:rsidRDefault="0092147D" w:rsidP="0092147D">
      <w:pPr>
        <w:ind w:firstLine="708"/>
        <w:rPr>
          <w:color w:val="000000"/>
        </w:rPr>
      </w:pPr>
      <w:r w:rsidRPr="00B53699">
        <w:rPr>
          <w:color w:val="000000"/>
        </w:rPr>
        <w:t>В фото и/или видеозаписи должны быть обозначены дата и время съемки, наименование убираемой территории. Должна вестись непосредственная съемка процесса исполнения мероприятий, предусмотренных техническим заданием, в т.ч. уборка урн. Подрядчик предоставляет Заказчику файл фото и/или видеофиксации в электронном виде. Фото и/или видеофайлы направляются назначенному представителю Заказчика, ответственному за контроль выполнения обязательств Подрядчиком.</w:t>
      </w:r>
    </w:p>
    <w:p w:rsidR="0092147D" w:rsidRPr="00B53699" w:rsidRDefault="0092147D" w:rsidP="0092147D">
      <w:pPr>
        <w:ind w:firstLine="708"/>
      </w:pPr>
      <w:r>
        <w:t>7</w:t>
      </w:r>
      <w:r w:rsidRPr="00B53699">
        <w:t>. Подрядчик приступает к выполнению</w:t>
      </w:r>
      <w:r>
        <w:t xml:space="preserve"> </w:t>
      </w:r>
      <w:r w:rsidRPr="00B53699">
        <w:t>работ в соответствии с утвержденным Заказчиком графиком уборки.</w:t>
      </w:r>
    </w:p>
    <w:p w:rsidR="0092147D" w:rsidRPr="00B53699" w:rsidRDefault="0092147D" w:rsidP="0092147D">
      <w:pPr>
        <w:ind w:firstLine="708"/>
      </w:pPr>
      <w:r>
        <w:t>8</w:t>
      </w:r>
      <w:r w:rsidRPr="00B53699">
        <w:t>. Заказчик имеет право вносить изменения в график уборки в соответствии с собственными потребностями. При этом Заказчик согласовывает с Подрядчиком новый график уборки, с учетом внесенных изменений.</w:t>
      </w:r>
    </w:p>
    <w:p w:rsidR="0092147D" w:rsidRPr="00B53699" w:rsidRDefault="0092147D" w:rsidP="0092147D">
      <w:pPr>
        <w:ind w:firstLine="708"/>
        <w:rPr>
          <w:color w:val="000000"/>
        </w:rPr>
      </w:pPr>
    </w:p>
    <w:p w:rsidR="0092147D" w:rsidRPr="00B53699" w:rsidRDefault="0092147D" w:rsidP="0092147D">
      <w:pPr>
        <w:ind w:firstLine="709"/>
        <w:rPr>
          <w:color w:val="212121"/>
          <w:kern w:val="1"/>
          <w:lang w:eastAsia="zh-CN"/>
        </w:rPr>
      </w:pPr>
      <w:r w:rsidRPr="00B53699">
        <w:rPr>
          <w:b/>
          <w:color w:val="00000A"/>
          <w:kern w:val="1"/>
          <w:lang w:eastAsia="zh-CN"/>
        </w:rPr>
        <w:t xml:space="preserve">Требования к сдаче-приемке выполненных работ: </w:t>
      </w:r>
      <w:r w:rsidRPr="00B53699">
        <w:rPr>
          <w:color w:val="00000A"/>
          <w:kern w:val="1"/>
          <w:lang w:eastAsia="zh-CN"/>
        </w:rPr>
        <w:t>работы должны быть выполнены в установленный срок.</w:t>
      </w:r>
    </w:p>
    <w:p w:rsidR="0092147D" w:rsidRPr="00B53699" w:rsidRDefault="0092147D" w:rsidP="0092147D">
      <w:pPr>
        <w:ind w:firstLine="709"/>
        <w:rPr>
          <w:color w:val="000000"/>
          <w:kern w:val="1"/>
          <w:lang w:eastAsia="zh-CN"/>
        </w:rPr>
      </w:pPr>
      <w:r w:rsidRPr="00B53699">
        <w:rPr>
          <w:color w:val="212121"/>
          <w:kern w:val="1"/>
          <w:lang w:eastAsia="zh-CN"/>
        </w:rPr>
        <w:t>Проверка выполнения работ, осуществляемых Подрядчиком, производится Заказчиком на протяжении всего срока действия контракта и включает контрольные мероприятия по подготовке Подрядчика к оказанию работ, контрольные мероприятия по проверке качества выполненияработ. Контрольные мероприятия проводятся Заказчиком путём изучения документации Подрядчика, обследований и проверок объемов, выполнения и качества выполнения</w:t>
      </w:r>
      <w:r>
        <w:rPr>
          <w:color w:val="212121"/>
          <w:kern w:val="1"/>
          <w:lang w:eastAsia="zh-CN"/>
        </w:rPr>
        <w:t xml:space="preserve"> </w:t>
      </w:r>
      <w:r w:rsidRPr="00B53699">
        <w:rPr>
          <w:color w:val="212121"/>
          <w:kern w:val="1"/>
          <w:lang w:eastAsia="zh-CN"/>
        </w:rPr>
        <w:t>работ.</w:t>
      </w:r>
    </w:p>
    <w:p w:rsidR="0092147D" w:rsidRPr="00B53699" w:rsidRDefault="0092147D" w:rsidP="0092147D">
      <w:pPr>
        <w:ind w:firstLine="709"/>
        <w:rPr>
          <w:color w:val="000000"/>
          <w:kern w:val="1"/>
          <w:lang w:eastAsia="zh-CN"/>
        </w:rPr>
      </w:pPr>
      <w:r w:rsidRPr="00B53699">
        <w:rPr>
          <w:color w:val="000000"/>
          <w:kern w:val="1"/>
          <w:lang w:eastAsia="zh-CN"/>
        </w:rPr>
        <w:t>В случае выявления Заказчиком недостатков выполнения работ, перечень нарушений и сроки их устранения указываются в соответствующем акте.</w:t>
      </w:r>
    </w:p>
    <w:p w:rsidR="0092147D" w:rsidRPr="00B53699" w:rsidRDefault="0092147D" w:rsidP="0092147D">
      <w:pPr>
        <w:ind w:firstLine="709"/>
        <w:rPr>
          <w:color w:val="000000"/>
          <w:kern w:val="1"/>
          <w:lang w:eastAsia="zh-CN"/>
        </w:rPr>
      </w:pPr>
      <w:r w:rsidRPr="00B53699">
        <w:rPr>
          <w:color w:val="000000"/>
          <w:kern w:val="1"/>
          <w:lang w:eastAsia="zh-CN"/>
        </w:rPr>
        <w:lastRenderedPageBreak/>
        <w:t xml:space="preserve">Подрядчик обязан устранить нарушения, выявленные Заказчиком в установленные актом сроки. </w:t>
      </w:r>
    </w:p>
    <w:p w:rsidR="0092147D" w:rsidRPr="00B53699" w:rsidRDefault="0092147D" w:rsidP="0092147D">
      <w:pPr>
        <w:ind w:firstLine="709"/>
        <w:rPr>
          <w:color w:val="000000"/>
          <w:kern w:val="1"/>
          <w:lang w:eastAsia="zh-CN"/>
        </w:rPr>
      </w:pPr>
      <w:r w:rsidRPr="00B53699">
        <w:rPr>
          <w:color w:val="000000"/>
          <w:kern w:val="1"/>
          <w:lang w:eastAsia="zh-CN"/>
        </w:rPr>
        <w:t xml:space="preserve">Подрядчик представляет Заказчику комплект отчетной документации, согласно условиям контракта. </w:t>
      </w:r>
    </w:p>
    <w:p w:rsidR="0092147D" w:rsidRPr="00B53699" w:rsidRDefault="0092147D" w:rsidP="0092147D">
      <w:pPr>
        <w:ind w:firstLine="709"/>
        <w:rPr>
          <w:color w:val="000000"/>
          <w:kern w:val="1"/>
          <w:lang w:eastAsia="zh-CN"/>
        </w:rPr>
      </w:pPr>
      <w:r w:rsidRPr="00B53699">
        <w:rPr>
          <w:color w:val="000000"/>
          <w:kern w:val="1"/>
          <w:lang w:eastAsia="zh-CN"/>
        </w:rPr>
        <w:t>Непредставление комплекта отчетной документации является основанием для отказа Заказчика от принятия результатов выполненных работ.</w:t>
      </w:r>
    </w:p>
    <w:p w:rsidR="0092147D" w:rsidRPr="00B53699" w:rsidRDefault="0092147D" w:rsidP="0092147D">
      <w:pPr>
        <w:tabs>
          <w:tab w:val="left" w:pos="708"/>
          <w:tab w:val="num" w:pos="1980"/>
        </w:tabs>
        <w:ind w:firstLine="709"/>
        <w:rPr>
          <w:color w:val="000000"/>
        </w:rPr>
      </w:pPr>
      <w:r w:rsidRPr="00B53699">
        <w:rPr>
          <w:color w:val="000000"/>
        </w:rPr>
        <w:t>В случае получения от Заказчика запроса о предоставлении разъяснений касательно результатов выполнения</w:t>
      </w:r>
      <w:r>
        <w:rPr>
          <w:color w:val="000000"/>
        </w:rPr>
        <w:t xml:space="preserve"> </w:t>
      </w:r>
      <w:r w:rsidRPr="00B53699">
        <w:rPr>
          <w:color w:val="000000"/>
        </w:rPr>
        <w:t>работ, или мотивированного отказа от принятия результатов выполнения</w:t>
      </w:r>
      <w:r>
        <w:rPr>
          <w:color w:val="000000"/>
        </w:rPr>
        <w:t xml:space="preserve"> </w:t>
      </w:r>
      <w:r w:rsidRPr="00B53699">
        <w:rPr>
          <w:color w:val="000000"/>
        </w:rPr>
        <w:t xml:space="preserve">работ, Подрядчик обязан представить Заказчику запрашиваемые разъяснения в отношении </w:t>
      </w:r>
      <w:r>
        <w:rPr>
          <w:color w:val="000000"/>
        </w:rPr>
        <w:t>выполняемых</w:t>
      </w:r>
      <w:r w:rsidRPr="00B53699">
        <w:rPr>
          <w:color w:val="000000"/>
        </w:rPr>
        <w:t xml:space="preserve"> работ.</w:t>
      </w:r>
    </w:p>
    <w:p w:rsidR="0092147D" w:rsidRPr="00B53699" w:rsidRDefault="0092147D" w:rsidP="0092147D">
      <w:pPr>
        <w:tabs>
          <w:tab w:val="left" w:pos="708"/>
          <w:tab w:val="num" w:pos="1980"/>
        </w:tabs>
      </w:pPr>
    </w:p>
    <w:p w:rsidR="0092147D" w:rsidRPr="00B53699" w:rsidRDefault="0092147D" w:rsidP="0092147D">
      <w:pPr>
        <w:widowControl w:val="0"/>
        <w:shd w:val="clear" w:color="auto" w:fill="FFFFFF"/>
        <w:autoSpaceDE w:val="0"/>
        <w:ind w:right="5"/>
        <w:jc w:val="center"/>
        <w:rPr>
          <w:b/>
        </w:rPr>
      </w:pPr>
      <w:r w:rsidRPr="00B53699">
        <w:rPr>
          <w:b/>
          <w:bCs/>
          <w:color w:val="000000"/>
          <w:spacing w:val="3"/>
        </w:rPr>
        <w:t>Перечень общественных территорий</w:t>
      </w:r>
      <w:r>
        <w:rPr>
          <w:b/>
          <w:bCs/>
          <w:color w:val="000000"/>
          <w:spacing w:val="3"/>
        </w:rPr>
        <w:t xml:space="preserve"> </w:t>
      </w:r>
      <w:r w:rsidRPr="00B53699">
        <w:rPr>
          <w:b/>
        </w:rPr>
        <w:t xml:space="preserve">города Евпатории </w:t>
      </w:r>
    </w:p>
    <w:p w:rsidR="0092147D" w:rsidRPr="00B53699" w:rsidRDefault="0092147D" w:rsidP="0092147D">
      <w:pPr>
        <w:widowControl w:val="0"/>
        <w:shd w:val="clear" w:color="auto" w:fill="FFFFFF"/>
        <w:autoSpaceDE w:val="0"/>
        <w:ind w:right="5"/>
        <w:jc w:val="center"/>
        <w:rPr>
          <w:b/>
        </w:rPr>
      </w:pPr>
      <w:r w:rsidRPr="00B53699">
        <w:rPr>
          <w:b/>
        </w:rPr>
        <w:t>(южная часть от ул. Интернациональная)</w:t>
      </w:r>
    </w:p>
    <w:p w:rsidR="0092147D" w:rsidRPr="00B53699" w:rsidRDefault="0092147D" w:rsidP="0092147D">
      <w:pPr>
        <w:widowControl w:val="0"/>
        <w:shd w:val="clear" w:color="auto" w:fill="FFFFFF"/>
        <w:autoSpaceDE w:val="0"/>
        <w:ind w:right="5"/>
        <w:jc w:val="center"/>
        <w:rPr>
          <w:b/>
        </w:rPr>
      </w:pPr>
    </w:p>
    <w:tbl>
      <w:tblPr>
        <w:tblW w:w="9735" w:type="dxa"/>
        <w:tblInd w:w="93" w:type="dxa"/>
        <w:tblLayout w:type="fixed"/>
        <w:tblLook w:val="00A0"/>
      </w:tblPr>
      <w:tblGrid>
        <w:gridCol w:w="864"/>
        <w:gridCol w:w="3921"/>
        <w:gridCol w:w="1710"/>
        <w:gridCol w:w="1440"/>
        <w:gridCol w:w="1564"/>
        <w:gridCol w:w="236"/>
      </w:tblGrid>
      <w:tr w:rsidR="0092147D" w:rsidRPr="00B53699" w:rsidTr="00903A3B">
        <w:trPr>
          <w:trHeight w:val="775"/>
        </w:trPr>
        <w:tc>
          <w:tcPr>
            <w:tcW w:w="864" w:type="dxa"/>
            <w:tcBorders>
              <w:top w:val="single" w:sz="4" w:space="0" w:color="auto"/>
              <w:left w:val="single" w:sz="8" w:space="0" w:color="auto"/>
              <w:bottom w:val="single" w:sz="8" w:space="0" w:color="auto"/>
              <w:right w:val="single" w:sz="8" w:space="0" w:color="auto"/>
            </w:tcBorders>
          </w:tcPr>
          <w:p w:rsidR="0092147D" w:rsidRPr="00B53699" w:rsidRDefault="0092147D" w:rsidP="00E379E7">
            <w:pPr>
              <w:jc w:val="center"/>
              <w:rPr>
                <w:b/>
                <w:bCs/>
              </w:rPr>
            </w:pPr>
            <w:r w:rsidRPr="00B53699">
              <w:rPr>
                <w:b/>
                <w:bCs/>
              </w:rPr>
              <w:t>№ п/п</w:t>
            </w:r>
          </w:p>
        </w:tc>
        <w:tc>
          <w:tcPr>
            <w:tcW w:w="5631" w:type="dxa"/>
            <w:gridSpan w:val="2"/>
            <w:tcBorders>
              <w:top w:val="single" w:sz="4" w:space="0" w:color="auto"/>
              <w:left w:val="single" w:sz="8" w:space="0" w:color="auto"/>
              <w:bottom w:val="single" w:sz="8" w:space="0" w:color="000000"/>
              <w:right w:val="single" w:sz="8" w:space="0" w:color="auto"/>
            </w:tcBorders>
          </w:tcPr>
          <w:p w:rsidR="0092147D" w:rsidRPr="00B53699" w:rsidRDefault="0092147D" w:rsidP="00E379E7">
            <w:pPr>
              <w:jc w:val="center"/>
              <w:rPr>
                <w:b/>
                <w:bCs/>
              </w:rPr>
            </w:pPr>
            <w:r w:rsidRPr="00B53699">
              <w:rPr>
                <w:b/>
                <w:bCs/>
              </w:rPr>
              <w:t>Наименование территории</w:t>
            </w:r>
          </w:p>
          <w:p w:rsidR="0092147D" w:rsidRPr="00B53699" w:rsidRDefault="0092147D" w:rsidP="00E379E7">
            <w:pPr>
              <w:jc w:val="center"/>
              <w:rPr>
                <w:b/>
                <w:bCs/>
              </w:rPr>
            </w:pPr>
          </w:p>
        </w:tc>
        <w:tc>
          <w:tcPr>
            <w:tcW w:w="1440" w:type="dxa"/>
            <w:tcBorders>
              <w:top w:val="single" w:sz="4" w:space="0" w:color="auto"/>
              <w:left w:val="single" w:sz="8" w:space="0" w:color="auto"/>
              <w:bottom w:val="single" w:sz="4" w:space="0" w:color="auto"/>
              <w:right w:val="single" w:sz="8" w:space="0" w:color="000000"/>
            </w:tcBorders>
          </w:tcPr>
          <w:p w:rsidR="0092147D" w:rsidRPr="00B53699" w:rsidRDefault="0092147D" w:rsidP="00E379E7">
            <w:pPr>
              <w:jc w:val="center"/>
              <w:rPr>
                <w:b/>
                <w:bCs/>
              </w:rPr>
            </w:pPr>
            <w:r w:rsidRPr="00B53699">
              <w:rPr>
                <w:b/>
                <w:bCs/>
              </w:rPr>
              <w:t>Единица измерения</w:t>
            </w:r>
          </w:p>
        </w:tc>
        <w:tc>
          <w:tcPr>
            <w:tcW w:w="1800" w:type="dxa"/>
            <w:gridSpan w:val="2"/>
            <w:tcBorders>
              <w:top w:val="single" w:sz="4" w:space="0" w:color="auto"/>
              <w:left w:val="single" w:sz="8" w:space="0" w:color="auto"/>
              <w:bottom w:val="single" w:sz="4" w:space="0" w:color="auto"/>
              <w:right w:val="single" w:sz="8" w:space="0" w:color="000000"/>
            </w:tcBorders>
          </w:tcPr>
          <w:p w:rsidR="0092147D" w:rsidRPr="00B53699" w:rsidRDefault="0092147D" w:rsidP="00E379E7">
            <w:pPr>
              <w:jc w:val="center"/>
              <w:rPr>
                <w:b/>
                <w:bCs/>
              </w:rPr>
            </w:pPr>
            <w:r w:rsidRPr="00B53699">
              <w:rPr>
                <w:b/>
                <w:bCs/>
              </w:rPr>
              <w:t>Площадь территории</w:t>
            </w:r>
          </w:p>
        </w:tc>
      </w:tr>
      <w:tr w:rsidR="00903A3B" w:rsidRPr="00B53699" w:rsidTr="006C5CD2">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sz w:val="23"/>
                <w:szCs w:val="23"/>
              </w:rPr>
            </w:pPr>
            <w:r w:rsidRPr="00903A3B">
              <w:rPr>
                <w:sz w:val="23"/>
                <w:szCs w:val="23"/>
              </w:rPr>
              <w:t>Детский Мойнакский парк</w:t>
            </w:r>
          </w:p>
        </w:tc>
        <w:tc>
          <w:tcPr>
            <w:tcW w:w="1440" w:type="dxa"/>
            <w:tcBorders>
              <w:top w:val="single" w:sz="4" w:space="0" w:color="auto"/>
              <w:left w:val="nil"/>
              <w:bottom w:val="single" w:sz="4" w:space="0" w:color="auto"/>
              <w:right w:val="single" w:sz="4" w:space="0" w:color="auto"/>
            </w:tcBorders>
            <w:noWrap/>
            <w:vAlign w:val="bottom"/>
          </w:tcPr>
          <w:p w:rsidR="00903A3B" w:rsidRPr="00903A3B" w:rsidRDefault="00903A3B">
            <w:pPr>
              <w:jc w:val="center"/>
              <w:rPr>
                <w:color w:val="000000"/>
                <w:sz w:val="23"/>
                <w:szCs w:val="23"/>
              </w:rPr>
            </w:pPr>
            <w:r>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80 107,00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sz w:val="23"/>
                <w:szCs w:val="23"/>
              </w:rPr>
            </w:pPr>
            <w:r w:rsidRPr="00903A3B">
              <w:rPr>
                <w:sz w:val="23"/>
                <w:szCs w:val="23"/>
              </w:rPr>
              <w:t>ул.Интернациональная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60 466,00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проспект Победы (от ул.Интернациональная до пр.Ленина)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21 082,00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60 лет ВЛКСМ (от ул.Интернациональная до ул. Полупанова)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5 349,00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sz w:val="23"/>
                <w:szCs w:val="23"/>
              </w:rPr>
            </w:pPr>
            <w:r w:rsidRPr="00903A3B">
              <w:rPr>
                <w:sz w:val="23"/>
                <w:szCs w:val="23"/>
              </w:rPr>
              <w:t>ул. Полупанова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16 082,00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sz w:val="23"/>
                <w:szCs w:val="23"/>
              </w:rPr>
            </w:pPr>
            <w:r w:rsidRPr="00903A3B">
              <w:rPr>
                <w:sz w:val="23"/>
                <w:szCs w:val="23"/>
              </w:rPr>
              <w:t xml:space="preserve">проезд Советский </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3 110,00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sz w:val="23"/>
                <w:szCs w:val="23"/>
              </w:rPr>
            </w:pPr>
            <w:r w:rsidRPr="00903A3B">
              <w:rPr>
                <w:sz w:val="23"/>
                <w:szCs w:val="23"/>
              </w:rPr>
              <w:t>ул. Советская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8 204,00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sz w:val="23"/>
                <w:szCs w:val="23"/>
              </w:rPr>
            </w:pPr>
            <w:r w:rsidRPr="00903A3B">
              <w:rPr>
                <w:sz w:val="23"/>
                <w:szCs w:val="23"/>
              </w:rPr>
              <w:t>ул.Крупской (от ул.Интернациональная до ул.Некрасова)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3 255,00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Киевская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20 355,00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Павлика Морозова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14 450,00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Маяковского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23 357,00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Афганцев</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4 868,00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Соколова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6 420,00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 xml:space="preserve">проспект Ленина </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26 918,00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Пушкина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15 106,00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Московская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20 400,00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Кирова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27 286,00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Горького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17 042,00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Шевченко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7 900,00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lastRenderedPageBreak/>
              <w:t>20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 xml:space="preserve">ул. Гоголя </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9 121,00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Дувановская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7 028,00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Набережная Горького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5 636,00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Санаторская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5 100,00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Парк им. Фрунзе</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56 868,00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Урицкого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2 820,00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Бартенева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2 681,00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Белинского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2 884,00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Тихий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73,00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29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проезд Анны Ахматовой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629,00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Евпаторийское шоссе (от треугольной развязки до чстарого поста ГАИ)</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1F609F">
            <w:pPr>
              <w:jc w:val="center"/>
              <w:rPr>
                <w:color w:val="000000"/>
                <w:sz w:val="23"/>
                <w:szCs w:val="23"/>
              </w:rPr>
            </w:pPr>
            <w:r w:rsidRPr="00903A3B">
              <w:rPr>
                <w:color w:val="000000"/>
                <w:sz w:val="23"/>
                <w:szCs w:val="23"/>
              </w:rPr>
              <w:t>19 920,00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Лукичева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798,00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Демышева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55,00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Новый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83,00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Клубный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340,00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Комсомольский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49,00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Типографский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99,00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Училищный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69,00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Ломанный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113,00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39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Летный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88,00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Банный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111,00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Красноармейский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56,00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территория возле ЗАГСа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5 136,00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Тесный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82,00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Лени Голикова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94,00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Коленный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79,00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Степовой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85,00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Пролетный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116,00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Пляжный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69,00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49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им.И.Чепурина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54,00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lastRenderedPageBreak/>
              <w:t>50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треугольник ул.Назаровская - ул.Володи Дубинина (за ТП № 8)</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660,00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Новоселовское шоссе</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5 080,00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тупик Матвеева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118,00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ул.Эскадронная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6 898,00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переулок Купальный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39,00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ул.Гагарина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4 211,00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ул.13 ноября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9 302,00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ул.Героев десанта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182,00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ул.8 Марта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290,00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59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ул.Льва Толстого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395,00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ул.Казаса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2 185,00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треугольник ул.Интернациональная - переулок Сквозной (детская площадка)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834,00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ул.Краевского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151,00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ул.Приморская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3 840,00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ул.Симферопольская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1 902,00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ул.Комсомольская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218,00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Памяти депортированных</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19 568,00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ул.Назаровская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143,00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ул.Володи Дубинина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170,00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69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ул.Хозяйственная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226,00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Треугольная развязка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30 450,00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ул.Комиссаровская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139,00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ул.Рыбацкая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119,00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ул.Пролетарская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358,00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ул.Караимская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6 258,00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ул.Ефета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209,00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ул.Училищная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186,00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ул.Нижняя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188,00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ул.Водоразборная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140,00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79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ул.Фрунзе</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C21619">
            <w:pPr>
              <w:jc w:val="center"/>
              <w:rPr>
                <w:color w:val="000000"/>
                <w:sz w:val="23"/>
                <w:szCs w:val="23"/>
              </w:rPr>
            </w:pPr>
            <w:r w:rsidRPr="00903A3B">
              <w:rPr>
                <w:color w:val="000000"/>
                <w:sz w:val="23"/>
                <w:szCs w:val="23"/>
              </w:rPr>
              <w:t>30 109,00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lastRenderedPageBreak/>
              <w:t>80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ул.Иванова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116,00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ул.Просмушкиных</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284,00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ул.Степовая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151,00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ул.Больничная (от ул.Интернациональной до ул. Жана Миллера)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2 625,00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ул.Жана Миллера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820,00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ул.Матвеева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1 886,00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ул.Тучина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630,00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ул.Дмитрия Ульянова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19 810,00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ул.Караева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2 326,00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89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 xml:space="preserve"> ул.Володарского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526,00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ул.Сборная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62,00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ул.Крымская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164,00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ул.Северная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212,00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ул.Ясельная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128,00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ул.Коммунальная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97,00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ул.Башенная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146,00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ул.Некрасова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27 082,00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ул.Сытникова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8 322,00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ул.Токарева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20 235,00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99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ул.Заславского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821,00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проезд Некрасова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241,00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Чернышевского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2 604,00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Бр. Буслаевых</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1 946,00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Пионерская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2 499,00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Революции</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18 514,00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ул.Перекопская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6 898,00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ул. Поповича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1 379,00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Театральная площадь</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1 668,00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Шевченко</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5 200,00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109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им.Пушкина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2 200,00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lastRenderedPageBreak/>
              <w:t>110</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 xml:space="preserve">Сквер у кинотеатра Ракета </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1 425,00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111</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Театральный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7 272,00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112</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Гоголя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5 796,00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113</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Материнства и детства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960,00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114</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Сквет Ветеранов ВОВ</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5 145,00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115</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у библиотеки им.Пушкина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600,00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116</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Памяти героев Чернобыля</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7 200,00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117</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Ашик Умера</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8 320,00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118</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им.Н.А.Мамуны</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1 400,00</w:t>
            </w:r>
          </w:p>
        </w:tc>
      </w:tr>
      <w:tr w:rsidR="00903A3B"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903A3B" w:rsidRPr="00B53699" w:rsidRDefault="00903A3B" w:rsidP="00E379E7">
            <w:pPr>
              <w:jc w:val="center"/>
            </w:pPr>
            <w:r w:rsidRPr="00B53699">
              <w:t>119</w:t>
            </w:r>
          </w:p>
        </w:tc>
        <w:tc>
          <w:tcPr>
            <w:tcW w:w="5631" w:type="dxa"/>
            <w:gridSpan w:val="2"/>
            <w:tcBorders>
              <w:top w:val="nil"/>
              <w:left w:val="single" w:sz="4" w:space="0" w:color="auto"/>
              <w:bottom w:val="single" w:sz="4" w:space="0" w:color="auto"/>
              <w:right w:val="single" w:sz="4" w:space="0" w:color="auto"/>
            </w:tcBorders>
            <w:vAlign w:val="bottom"/>
          </w:tcPr>
          <w:p w:rsidR="00903A3B" w:rsidRPr="00903A3B" w:rsidRDefault="00903A3B">
            <w:pPr>
              <w:rPr>
                <w:color w:val="000000"/>
                <w:sz w:val="23"/>
                <w:szCs w:val="23"/>
              </w:rPr>
            </w:pPr>
            <w:r w:rsidRPr="00903A3B">
              <w:rPr>
                <w:color w:val="000000"/>
                <w:sz w:val="23"/>
                <w:szCs w:val="23"/>
              </w:rPr>
              <w:t>Сквер Октябрьский</w:t>
            </w:r>
          </w:p>
        </w:tc>
        <w:tc>
          <w:tcPr>
            <w:tcW w:w="1440" w:type="dxa"/>
            <w:tcBorders>
              <w:top w:val="single" w:sz="4" w:space="0" w:color="auto"/>
              <w:left w:val="nil"/>
              <w:bottom w:val="single" w:sz="4" w:space="0" w:color="auto"/>
              <w:right w:val="single" w:sz="4" w:space="0" w:color="auto"/>
            </w:tcBorders>
            <w:noWrap/>
          </w:tcPr>
          <w:p w:rsidR="00903A3B" w:rsidRDefault="00903A3B" w:rsidP="00903A3B">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903A3B" w:rsidRPr="00903A3B" w:rsidRDefault="00903A3B" w:rsidP="00676D0F">
            <w:pPr>
              <w:jc w:val="center"/>
              <w:rPr>
                <w:color w:val="000000"/>
                <w:sz w:val="23"/>
                <w:szCs w:val="23"/>
              </w:rPr>
            </w:pPr>
            <w:r w:rsidRPr="00903A3B">
              <w:rPr>
                <w:color w:val="000000"/>
                <w:sz w:val="23"/>
                <w:szCs w:val="23"/>
              </w:rPr>
              <w:t>4 080,00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120</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721E91">
            <w:pPr>
              <w:rPr>
                <w:color w:val="000000"/>
                <w:sz w:val="23"/>
                <w:szCs w:val="23"/>
              </w:rPr>
            </w:pPr>
            <w:r w:rsidRPr="00903A3B">
              <w:rPr>
                <w:color w:val="000000"/>
                <w:sz w:val="23"/>
                <w:szCs w:val="23"/>
              </w:rPr>
              <w:t>Сквер коммунаров</w:t>
            </w:r>
          </w:p>
        </w:tc>
        <w:tc>
          <w:tcPr>
            <w:tcW w:w="1440" w:type="dxa"/>
            <w:tcBorders>
              <w:top w:val="single" w:sz="4" w:space="0" w:color="auto"/>
              <w:left w:val="nil"/>
              <w:bottom w:val="single" w:sz="4" w:space="0" w:color="auto"/>
              <w:right w:val="single" w:sz="4" w:space="0" w:color="auto"/>
            </w:tcBorders>
            <w:noWrap/>
          </w:tcPr>
          <w:p w:rsidR="00297871" w:rsidRDefault="00297871" w:rsidP="00721E91">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721E91">
            <w:pPr>
              <w:jc w:val="center"/>
              <w:rPr>
                <w:color w:val="000000"/>
                <w:sz w:val="23"/>
                <w:szCs w:val="23"/>
              </w:rPr>
            </w:pPr>
            <w:r w:rsidRPr="00903A3B">
              <w:rPr>
                <w:color w:val="000000"/>
                <w:sz w:val="23"/>
                <w:szCs w:val="23"/>
              </w:rPr>
              <w:t>3 280,00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121</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721E91">
            <w:pPr>
              <w:rPr>
                <w:color w:val="000000"/>
                <w:sz w:val="23"/>
                <w:szCs w:val="23"/>
              </w:rPr>
            </w:pPr>
            <w:r w:rsidRPr="00903A3B">
              <w:rPr>
                <w:color w:val="000000"/>
                <w:sz w:val="23"/>
                <w:szCs w:val="23"/>
              </w:rPr>
              <w:t>Эскадронное кольцо</w:t>
            </w:r>
          </w:p>
        </w:tc>
        <w:tc>
          <w:tcPr>
            <w:tcW w:w="1440" w:type="dxa"/>
            <w:tcBorders>
              <w:top w:val="single" w:sz="4" w:space="0" w:color="auto"/>
              <w:left w:val="nil"/>
              <w:bottom w:val="single" w:sz="4" w:space="0" w:color="auto"/>
              <w:right w:val="single" w:sz="4" w:space="0" w:color="auto"/>
            </w:tcBorders>
            <w:noWrap/>
          </w:tcPr>
          <w:p w:rsidR="00297871" w:rsidRDefault="00297871" w:rsidP="00721E91">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721E91">
            <w:pPr>
              <w:jc w:val="center"/>
              <w:rPr>
                <w:color w:val="000000"/>
                <w:sz w:val="23"/>
                <w:szCs w:val="23"/>
              </w:rPr>
            </w:pPr>
            <w:r w:rsidRPr="00903A3B">
              <w:rPr>
                <w:color w:val="000000"/>
                <w:sz w:val="23"/>
                <w:szCs w:val="23"/>
              </w:rPr>
              <w:t>3 730,00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122</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721E91">
            <w:pPr>
              <w:rPr>
                <w:color w:val="000000"/>
                <w:sz w:val="23"/>
                <w:szCs w:val="23"/>
              </w:rPr>
            </w:pPr>
            <w:r w:rsidRPr="00903A3B">
              <w:rPr>
                <w:color w:val="000000"/>
                <w:sz w:val="23"/>
                <w:szCs w:val="23"/>
              </w:rPr>
              <w:t>Сквер им. Ленина</w:t>
            </w:r>
          </w:p>
        </w:tc>
        <w:tc>
          <w:tcPr>
            <w:tcW w:w="1440" w:type="dxa"/>
            <w:tcBorders>
              <w:top w:val="single" w:sz="4" w:space="0" w:color="auto"/>
              <w:left w:val="nil"/>
              <w:bottom w:val="single" w:sz="4" w:space="0" w:color="auto"/>
              <w:right w:val="single" w:sz="4" w:space="0" w:color="auto"/>
            </w:tcBorders>
            <w:noWrap/>
          </w:tcPr>
          <w:p w:rsidR="00297871" w:rsidRDefault="00297871" w:rsidP="00721E91">
            <w:pPr>
              <w:jc w:val="center"/>
            </w:pPr>
            <w:r w:rsidRPr="000A7E9F">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721E91">
            <w:pPr>
              <w:jc w:val="center"/>
              <w:rPr>
                <w:color w:val="000000"/>
                <w:sz w:val="23"/>
                <w:szCs w:val="23"/>
              </w:rPr>
            </w:pPr>
            <w:r w:rsidRPr="00903A3B">
              <w:rPr>
                <w:color w:val="000000"/>
                <w:sz w:val="23"/>
                <w:szCs w:val="23"/>
              </w:rPr>
              <w:t>18 652,00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123</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721E91">
            <w:pPr>
              <w:rPr>
                <w:color w:val="000000"/>
                <w:sz w:val="23"/>
                <w:szCs w:val="23"/>
              </w:rPr>
            </w:pPr>
            <w:r w:rsidRPr="00903A3B">
              <w:rPr>
                <w:color w:val="000000"/>
                <w:sz w:val="23"/>
                <w:szCs w:val="23"/>
              </w:rPr>
              <w:t>Сквер Кирова</w:t>
            </w:r>
          </w:p>
        </w:tc>
        <w:tc>
          <w:tcPr>
            <w:tcW w:w="1440" w:type="dxa"/>
            <w:tcBorders>
              <w:top w:val="single" w:sz="4" w:space="0" w:color="auto"/>
              <w:left w:val="nil"/>
              <w:bottom w:val="single" w:sz="4" w:space="0" w:color="auto"/>
              <w:right w:val="single" w:sz="4" w:space="0" w:color="auto"/>
            </w:tcBorders>
            <w:noWrap/>
          </w:tcPr>
          <w:p w:rsidR="00297871" w:rsidRDefault="00297871" w:rsidP="00721E9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721E91">
            <w:pPr>
              <w:jc w:val="center"/>
              <w:rPr>
                <w:color w:val="000000"/>
                <w:sz w:val="23"/>
                <w:szCs w:val="23"/>
              </w:rPr>
            </w:pPr>
            <w:r w:rsidRPr="00903A3B">
              <w:rPr>
                <w:color w:val="000000"/>
                <w:sz w:val="23"/>
                <w:szCs w:val="23"/>
              </w:rPr>
              <w:t>5 800,00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124</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721E91">
            <w:pPr>
              <w:rPr>
                <w:color w:val="000000"/>
                <w:sz w:val="23"/>
                <w:szCs w:val="23"/>
              </w:rPr>
            </w:pPr>
            <w:r w:rsidRPr="00903A3B">
              <w:rPr>
                <w:color w:val="000000"/>
                <w:sz w:val="23"/>
                <w:szCs w:val="23"/>
              </w:rPr>
              <w:t>Сквер Евпаторийская здравница</w:t>
            </w:r>
          </w:p>
        </w:tc>
        <w:tc>
          <w:tcPr>
            <w:tcW w:w="1440" w:type="dxa"/>
            <w:tcBorders>
              <w:top w:val="single" w:sz="4" w:space="0" w:color="auto"/>
              <w:left w:val="nil"/>
              <w:bottom w:val="single" w:sz="4" w:space="0" w:color="auto"/>
              <w:right w:val="single" w:sz="4" w:space="0" w:color="auto"/>
            </w:tcBorders>
            <w:noWrap/>
          </w:tcPr>
          <w:p w:rsidR="00297871" w:rsidRDefault="00297871" w:rsidP="00721E9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721E91">
            <w:pPr>
              <w:jc w:val="center"/>
              <w:rPr>
                <w:color w:val="000000"/>
                <w:sz w:val="23"/>
                <w:szCs w:val="23"/>
              </w:rPr>
            </w:pPr>
            <w:r w:rsidRPr="00903A3B">
              <w:rPr>
                <w:color w:val="000000"/>
                <w:sz w:val="23"/>
                <w:szCs w:val="23"/>
              </w:rPr>
              <w:t>5 070,00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125</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721E91">
            <w:pPr>
              <w:rPr>
                <w:color w:val="000000"/>
                <w:sz w:val="23"/>
                <w:szCs w:val="23"/>
              </w:rPr>
            </w:pPr>
            <w:r w:rsidRPr="00903A3B">
              <w:rPr>
                <w:color w:val="000000"/>
                <w:sz w:val="23"/>
                <w:szCs w:val="23"/>
              </w:rPr>
              <w:t>Фестивальная площадь</w:t>
            </w:r>
          </w:p>
        </w:tc>
        <w:tc>
          <w:tcPr>
            <w:tcW w:w="1440" w:type="dxa"/>
            <w:tcBorders>
              <w:top w:val="single" w:sz="4" w:space="0" w:color="auto"/>
              <w:left w:val="nil"/>
              <w:bottom w:val="single" w:sz="4" w:space="0" w:color="auto"/>
              <w:right w:val="single" w:sz="4" w:space="0" w:color="auto"/>
            </w:tcBorders>
            <w:noWrap/>
          </w:tcPr>
          <w:p w:rsidR="00297871" w:rsidRDefault="00297871" w:rsidP="00721E9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721E91">
            <w:pPr>
              <w:jc w:val="center"/>
              <w:rPr>
                <w:color w:val="000000"/>
                <w:sz w:val="23"/>
                <w:szCs w:val="23"/>
              </w:rPr>
            </w:pPr>
            <w:r w:rsidRPr="00903A3B">
              <w:rPr>
                <w:color w:val="000000"/>
                <w:sz w:val="23"/>
                <w:szCs w:val="23"/>
              </w:rPr>
              <w:t>2 232,00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126</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4C1DE1">
            <w:pPr>
              <w:rPr>
                <w:color w:val="000000"/>
                <w:sz w:val="23"/>
                <w:szCs w:val="23"/>
              </w:rPr>
            </w:pPr>
            <w:r w:rsidRPr="00903A3B">
              <w:rPr>
                <w:color w:val="000000"/>
                <w:sz w:val="23"/>
                <w:szCs w:val="23"/>
              </w:rPr>
              <w:t>Площадь моряков</w:t>
            </w:r>
          </w:p>
        </w:tc>
        <w:tc>
          <w:tcPr>
            <w:tcW w:w="1440" w:type="dxa"/>
            <w:tcBorders>
              <w:top w:val="single" w:sz="4" w:space="0" w:color="auto"/>
              <w:left w:val="nil"/>
              <w:bottom w:val="single" w:sz="4" w:space="0" w:color="auto"/>
              <w:right w:val="single" w:sz="4" w:space="0" w:color="auto"/>
            </w:tcBorders>
            <w:noWrap/>
          </w:tcPr>
          <w:p w:rsidR="00297871" w:rsidRDefault="00297871" w:rsidP="004C1DE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4C1DE1">
            <w:pPr>
              <w:jc w:val="center"/>
              <w:rPr>
                <w:color w:val="000000"/>
                <w:sz w:val="23"/>
                <w:szCs w:val="23"/>
              </w:rPr>
            </w:pPr>
            <w:r w:rsidRPr="00903A3B">
              <w:rPr>
                <w:color w:val="000000"/>
                <w:sz w:val="23"/>
                <w:szCs w:val="23"/>
              </w:rPr>
              <w:t>16 252,00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127</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4C1DE1">
            <w:pPr>
              <w:rPr>
                <w:color w:val="000000"/>
                <w:sz w:val="23"/>
                <w:szCs w:val="23"/>
              </w:rPr>
            </w:pPr>
            <w:r w:rsidRPr="00903A3B">
              <w:rPr>
                <w:color w:val="000000"/>
                <w:sz w:val="23"/>
                <w:szCs w:val="23"/>
              </w:rPr>
              <w:t>Площадь Приморская</w:t>
            </w:r>
          </w:p>
        </w:tc>
        <w:tc>
          <w:tcPr>
            <w:tcW w:w="1440" w:type="dxa"/>
            <w:tcBorders>
              <w:top w:val="single" w:sz="4" w:space="0" w:color="auto"/>
              <w:left w:val="nil"/>
              <w:bottom w:val="single" w:sz="4" w:space="0" w:color="auto"/>
              <w:right w:val="single" w:sz="4" w:space="0" w:color="auto"/>
            </w:tcBorders>
            <w:noWrap/>
          </w:tcPr>
          <w:p w:rsidR="00297871" w:rsidRDefault="00297871" w:rsidP="004C1DE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4C1DE1">
            <w:pPr>
              <w:jc w:val="center"/>
              <w:rPr>
                <w:color w:val="000000"/>
                <w:sz w:val="23"/>
                <w:szCs w:val="23"/>
              </w:rPr>
            </w:pPr>
            <w:r w:rsidRPr="00903A3B">
              <w:rPr>
                <w:color w:val="000000"/>
                <w:sz w:val="23"/>
                <w:szCs w:val="23"/>
              </w:rPr>
              <w:t>480,00</w:t>
            </w:r>
          </w:p>
        </w:tc>
      </w:tr>
      <w:tr w:rsidR="00297871" w:rsidRPr="00B53699" w:rsidTr="001B25F3">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128</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4C1DE1">
            <w:pPr>
              <w:rPr>
                <w:color w:val="000000"/>
                <w:sz w:val="23"/>
                <w:szCs w:val="23"/>
              </w:rPr>
            </w:pPr>
            <w:r w:rsidRPr="00903A3B">
              <w:rPr>
                <w:color w:val="000000"/>
                <w:sz w:val="23"/>
                <w:szCs w:val="23"/>
              </w:rPr>
              <w:t xml:space="preserve">ул. Ивана Франко </w:t>
            </w:r>
          </w:p>
        </w:tc>
        <w:tc>
          <w:tcPr>
            <w:tcW w:w="1440" w:type="dxa"/>
            <w:tcBorders>
              <w:top w:val="single" w:sz="4" w:space="0" w:color="auto"/>
              <w:left w:val="nil"/>
              <w:bottom w:val="single" w:sz="4" w:space="0" w:color="auto"/>
              <w:right w:val="single" w:sz="4" w:space="0" w:color="auto"/>
            </w:tcBorders>
            <w:noWrap/>
          </w:tcPr>
          <w:p w:rsidR="00297871" w:rsidRDefault="00297871" w:rsidP="004C1DE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4C1DE1">
            <w:pPr>
              <w:jc w:val="center"/>
              <w:rPr>
                <w:color w:val="000000"/>
                <w:sz w:val="23"/>
                <w:szCs w:val="23"/>
              </w:rPr>
            </w:pPr>
            <w:r w:rsidRPr="00903A3B">
              <w:rPr>
                <w:color w:val="000000"/>
                <w:sz w:val="23"/>
                <w:szCs w:val="23"/>
              </w:rPr>
              <w:t>23 400,00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129</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4C1DE1">
            <w:pPr>
              <w:rPr>
                <w:color w:val="000000"/>
                <w:sz w:val="23"/>
                <w:szCs w:val="23"/>
              </w:rPr>
            </w:pPr>
            <w:r w:rsidRPr="00903A3B">
              <w:rPr>
                <w:color w:val="000000"/>
                <w:sz w:val="23"/>
                <w:szCs w:val="23"/>
              </w:rPr>
              <w:t xml:space="preserve">ул. Демышева </w:t>
            </w:r>
          </w:p>
        </w:tc>
        <w:tc>
          <w:tcPr>
            <w:tcW w:w="1440" w:type="dxa"/>
            <w:tcBorders>
              <w:top w:val="single" w:sz="4" w:space="0" w:color="auto"/>
              <w:left w:val="nil"/>
              <w:bottom w:val="single" w:sz="4" w:space="0" w:color="auto"/>
              <w:right w:val="single" w:sz="4" w:space="0" w:color="auto"/>
            </w:tcBorders>
            <w:noWrap/>
          </w:tcPr>
          <w:p w:rsidR="00297871" w:rsidRDefault="00297871" w:rsidP="004C1DE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4C1DE1">
            <w:pPr>
              <w:jc w:val="center"/>
              <w:rPr>
                <w:color w:val="000000"/>
                <w:sz w:val="23"/>
                <w:szCs w:val="23"/>
              </w:rPr>
            </w:pPr>
            <w:r w:rsidRPr="00903A3B">
              <w:rPr>
                <w:color w:val="000000"/>
                <w:sz w:val="23"/>
                <w:szCs w:val="23"/>
              </w:rPr>
              <w:t>36 316,00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130</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4C1DE1">
            <w:pPr>
              <w:rPr>
                <w:sz w:val="23"/>
                <w:szCs w:val="23"/>
              </w:rPr>
            </w:pPr>
            <w:r w:rsidRPr="00903A3B">
              <w:rPr>
                <w:sz w:val="23"/>
                <w:szCs w:val="23"/>
              </w:rPr>
              <w:t>ул. Косицкого</w:t>
            </w:r>
          </w:p>
        </w:tc>
        <w:tc>
          <w:tcPr>
            <w:tcW w:w="1440" w:type="dxa"/>
            <w:tcBorders>
              <w:top w:val="single" w:sz="4" w:space="0" w:color="auto"/>
              <w:left w:val="nil"/>
              <w:bottom w:val="single" w:sz="4" w:space="0" w:color="auto"/>
              <w:right w:val="single" w:sz="4" w:space="0" w:color="auto"/>
            </w:tcBorders>
            <w:noWrap/>
          </w:tcPr>
          <w:p w:rsidR="00297871" w:rsidRDefault="00297871" w:rsidP="004C1DE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4C1DE1">
            <w:pPr>
              <w:jc w:val="center"/>
              <w:rPr>
                <w:color w:val="000000"/>
                <w:sz w:val="23"/>
                <w:szCs w:val="23"/>
              </w:rPr>
            </w:pPr>
            <w:r w:rsidRPr="00903A3B">
              <w:rPr>
                <w:color w:val="000000"/>
                <w:sz w:val="23"/>
                <w:szCs w:val="23"/>
              </w:rPr>
              <w:t>9 374,00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131</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A9607B">
            <w:pPr>
              <w:rPr>
                <w:color w:val="000000"/>
                <w:sz w:val="23"/>
                <w:szCs w:val="23"/>
              </w:rPr>
            </w:pPr>
            <w:r w:rsidRPr="00903A3B">
              <w:rPr>
                <w:color w:val="000000"/>
                <w:sz w:val="23"/>
                <w:szCs w:val="23"/>
              </w:rPr>
              <w:t>Аллея фонтанов (парк им.Фрунзе, от ул. Киевская до ул. Шевченко)</w:t>
            </w:r>
          </w:p>
        </w:tc>
        <w:tc>
          <w:tcPr>
            <w:tcW w:w="1440" w:type="dxa"/>
            <w:tcBorders>
              <w:top w:val="single" w:sz="4" w:space="0" w:color="auto"/>
              <w:left w:val="nil"/>
              <w:bottom w:val="single" w:sz="4" w:space="0" w:color="auto"/>
              <w:right w:val="single" w:sz="4" w:space="0" w:color="auto"/>
            </w:tcBorders>
            <w:noWrap/>
          </w:tcPr>
          <w:p w:rsidR="00297871" w:rsidRDefault="00297871" w:rsidP="00A9607B">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A9607B">
            <w:pPr>
              <w:jc w:val="center"/>
              <w:rPr>
                <w:color w:val="000000"/>
                <w:sz w:val="23"/>
                <w:szCs w:val="23"/>
              </w:rPr>
            </w:pPr>
            <w:r w:rsidRPr="00903A3B">
              <w:rPr>
                <w:color w:val="000000"/>
                <w:sz w:val="23"/>
                <w:szCs w:val="23"/>
              </w:rPr>
              <w:t>12 800,00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132</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A9607B">
            <w:pPr>
              <w:rPr>
                <w:color w:val="000000"/>
                <w:sz w:val="23"/>
                <w:szCs w:val="23"/>
              </w:rPr>
            </w:pPr>
            <w:r w:rsidRPr="00903A3B">
              <w:rPr>
                <w:color w:val="000000"/>
                <w:sz w:val="23"/>
                <w:szCs w:val="23"/>
              </w:rPr>
              <w:t>Детская площадка (парк им.Фрунзе, ул.Киевская)</w:t>
            </w:r>
          </w:p>
        </w:tc>
        <w:tc>
          <w:tcPr>
            <w:tcW w:w="1440" w:type="dxa"/>
            <w:tcBorders>
              <w:top w:val="single" w:sz="4" w:space="0" w:color="auto"/>
              <w:left w:val="nil"/>
              <w:bottom w:val="single" w:sz="4" w:space="0" w:color="auto"/>
              <w:right w:val="single" w:sz="4" w:space="0" w:color="auto"/>
            </w:tcBorders>
            <w:noWrap/>
          </w:tcPr>
          <w:p w:rsidR="00297871" w:rsidRDefault="00297871" w:rsidP="00A9607B">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A9607B">
            <w:pPr>
              <w:jc w:val="center"/>
              <w:rPr>
                <w:color w:val="000000"/>
                <w:sz w:val="23"/>
                <w:szCs w:val="23"/>
              </w:rPr>
            </w:pPr>
            <w:r w:rsidRPr="00903A3B">
              <w:rPr>
                <w:color w:val="000000"/>
                <w:sz w:val="23"/>
                <w:szCs w:val="23"/>
              </w:rPr>
              <w:t>10 780,00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133</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A9607B">
            <w:pPr>
              <w:rPr>
                <w:sz w:val="23"/>
                <w:szCs w:val="23"/>
              </w:rPr>
            </w:pPr>
            <w:r w:rsidRPr="00903A3B">
              <w:rPr>
                <w:sz w:val="23"/>
                <w:szCs w:val="23"/>
              </w:rPr>
              <w:t>переулок Колхозный</w:t>
            </w:r>
          </w:p>
        </w:tc>
        <w:tc>
          <w:tcPr>
            <w:tcW w:w="1440" w:type="dxa"/>
            <w:tcBorders>
              <w:top w:val="single" w:sz="4" w:space="0" w:color="auto"/>
              <w:left w:val="nil"/>
              <w:bottom w:val="single" w:sz="4" w:space="0" w:color="auto"/>
              <w:right w:val="single" w:sz="4" w:space="0" w:color="auto"/>
            </w:tcBorders>
            <w:noWrap/>
          </w:tcPr>
          <w:p w:rsidR="00297871" w:rsidRDefault="00297871" w:rsidP="00A9607B">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A9607B">
            <w:pPr>
              <w:jc w:val="center"/>
              <w:rPr>
                <w:color w:val="000000"/>
                <w:sz w:val="23"/>
                <w:szCs w:val="23"/>
              </w:rPr>
            </w:pPr>
            <w:r w:rsidRPr="00903A3B">
              <w:rPr>
                <w:color w:val="000000"/>
                <w:sz w:val="23"/>
                <w:szCs w:val="23"/>
              </w:rPr>
              <w:t>99,00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134</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36335D">
            <w:pPr>
              <w:rPr>
                <w:sz w:val="23"/>
                <w:szCs w:val="23"/>
              </w:rPr>
            </w:pPr>
            <w:r>
              <w:rPr>
                <w:sz w:val="23"/>
                <w:szCs w:val="23"/>
              </w:rPr>
              <w:t>ул.Мориса То</w:t>
            </w:r>
            <w:r w:rsidRPr="00903A3B">
              <w:rPr>
                <w:sz w:val="23"/>
                <w:szCs w:val="23"/>
              </w:rPr>
              <w:t>реза</w:t>
            </w:r>
          </w:p>
        </w:tc>
        <w:tc>
          <w:tcPr>
            <w:tcW w:w="1440" w:type="dxa"/>
            <w:tcBorders>
              <w:top w:val="single" w:sz="4" w:space="0" w:color="auto"/>
              <w:left w:val="nil"/>
              <w:bottom w:val="single" w:sz="4" w:space="0" w:color="auto"/>
              <w:right w:val="single" w:sz="4" w:space="0" w:color="auto"/>
            </w:tcBorders>
            <w:noWrap/>
          </w:tcPr>
          <w:p w:rsidR="00297871" w:rsidRDefault="00297871" w:rsidP="0036335D">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36335D">
            <w:pPr>
              <w:jc w:val="center"/>
              <w:rPr>
                <w:color w:val="000000"/>
                <w:sz w:val="23"/>
                <w:szCs w:val="23"/>
              </w:rPr>
            </w:pPr>
            <w:r w:rsidRPr="00903A3B">
              <w:rPr>
                <w:color w:val="000000"/>
                <w:sz w:val="23"/>
                <w:szCs w:val="23"/>
              </w:rPr>
              <w:t>1 957,00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135</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B92971">
            <w:pPr>
              <w:rPr>
                <w:sz w:val="23"/>
                <w:szCs w:val="23"/>
              </w:rPr>
            </w:pPr>
            <w:r w:rsidRPr="00903A3B">
              <w:rPr>
                <w:sz w:val="23"/>
                <w:szCs w:val="23"/>
              </w:rPr>
              <w:t>ул.Красноармейская</w:t>
            </w:r>
          </w:p>
        </w:tc>
        <w:tc>
          <w:tcPr>
            <w:tcW w:w="1440" w:type="dxa"/>
            <w:tcBorders>
              <w:top w:val="single" w:sz="4" w:space="0" w:color="auto"/>
              <w:left w:val="nil"/>
              <w:bottom w:val="single" w:sz="4" w:space="0" w:color="auto"/>
              <w:right w:val="single" w:sz="4" w:space="0" w:color="auto"/>
            </w:tcBorders>
            <w:noWrap/>
          </w:tcPr>
          <w:p w:rsidR="00297871" w:rsidRDefault="00297871" w:rsidP="00B9297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B92971">
            <w:pPr>
              <w:jc w:val="center"/>
              <w:rPr>
                <w:color w:val="000000"/>
                <w:sz w:val="23"/>
                <w:szCs w:val="23"/>
              </w:rPr>
            </w:pPr>
            <w:r w:rsidRPr="00903A3B">
              <w:rPr>
                <w:color w:val="000000"/>
                <w:sz w:val="23"/>
                <w:szCs w:val="23"/>
              </w:rPr>
              <w:t>289,00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136</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B92971">
            <w:pPr>
              <w:rPr>
                <w:sz w:val="23"/>
                <w:szCs w:val="23"/>
              </w:rPr>
            </w:pPr>
            <w:r w:rsidRPr="00903A3B">
              <w:rPr>
                <w:sz w:val="23"/>
                <w:szCs w:val="23"/>
              </w:rPr>
              <w:t>ул.Рабочая (от ул.Интернациональной до ул. Володарского)</w:t>
            </w:r>
          </w:p>
        </w:tc>
        <w:tc>
          <w:tcPr>
            <w:tcW w:w="1440" w:type="dxa"/>
            <w:tcBorders>
              <w:top w:val="single" w:sz="4" w:space="0" w:color="auto"/>
              <w:left w:val="nil"/>
              <w:bottom w:val="single" w:sz="4" w:space="0" w:color="auto"/>
              <w:right w:val="single" w:sz="4" w:space="0" w:color="auto"/>
            </w:tcBorders>
            <w:noWrap/>
          </w:tcPr>
          <w:p w:rsidR="00297871" w:rsidRDefault="00297871" w:rsidP="00B9297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B92971">
            <w:pPr>
              <w:jc w:val="center"/>
              <w:rPr>
                <w:color w:val="000000"/>
                <w:sz w:val="23"/>
                <w:szCs w:val="23"/>
              </w:rPr>
            </w:pPr>
            <w:r w:rsidRPr="00903A3B">
              <w:rPr>
                <w:color w:val="000000"/>
                <w:sz w:val="23"/>
                <w:szCs w:val="23"/>
              </w:rPr>
              <w:t>5 040,00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137</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381F76">
            <w:pPr>
              <w:rPr>
                <w:sz w:val="23"/>
                <w:szCs w:val="23"/>
              </w:rPr>
            </w:pPr>
            <w:r w:rsidRPr="00903A3B">
              <w:rPr>
                <w:sz w:val="23"/>
                <w:szCs w:val="23"/>
              </w:rPr>
              <w:t>ул.Русская</w:t>
            </w:r>
          </w:p>
        </w:tc>
        <w:tc>
          <w:tcPr>
            <w:tcW w:w="1440" w:type="dxa"/>
            <w:tcBorders>
              <w:top w:val="single" w:sz="4" w:space="0" w:color="auto"/>
              <w:left w:val="nil"/>
              <w:bottom w:val="single" w:sz="4" w:space="0" w:color="auto"/>
              <w:right w:val="single" w:sz="4" w:space="0" w:color="auto"/>
            </w:tcBorders>
            <w:noWrap/>
          </w:tcPr>
          <w:p w:rsidR="00297871" w:rsidRDefault="00297871" w:rsidP="00381F76">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381F76">
            <w:pPr>
              <w:jc w:val="center"/>
              <w:rPr>
                <w:color w:val="000000"/>
                <w:sz w:val="23"/>
                <w:szCs w:val="23"/>
              </w:rPr>
            </w:pPr>
            <w:r w:rsidRPr="00903A3B">
              <w:rPr>
                <w:color w:val="000000"/>
                <w:sz w:val="23"/>
                <w:szCs w:val="23"/>
              </w:rPr>
              <w:t>147,00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138</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CF4D31">
            <w:pPr>
              <w:rPr>
                <w:sz w:val="23"/>
                <w:szCs w:val="23"/>
              </w:rPr>
            </w:pPr>
            <w:r w:rsidRPr="00903A3B">
              <w:rPr>
                <w:sz w:val="23"/>
                <w:szCs w:val="23"/>
              </w:rPr>
              <w:t>ул.Колхозная</w:t>
            </w:r>
          </w:p>
        </w:tc>
        <w:tc>
          <w:tcPr>
            <w:tcW w:w="1440" w:type="dxa"/>
            <w:tcBorders>
              <w:top w:val="single" w:sz="4" w:space="0" w:color="auto"/>
              <w:left w:val="nil"/>
              <w:bottom w:val="single" w:sz="4" w:space="0" w:color="auto"/>
              <w:right w:val="single" w:sz="4" w:space="0" w:color="auto"/>
            </w:tcBorders>
            <w:noWrap/>
          </w:tcPr>
          <w:p w:rsidR="00297871" w:rsidRDefault="00297871" w:rsidP="00CF4D3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CF4D31">
            <w:pPr>
              <w:jc w:val="center"/>
              <w:rPr>
                <w:color w:val="000000"/>
                <w:sz w:val="23"/>
                <w:szCs w:val="23"/>
              </w:rPr>
            </w:pPr>
            <w:r w:rsidRPr="00903A3B">
              <w:rPr>
                <w:color w:val="000000"/>
                <w:sz w:val="23"/>
                <w:szCs w:val="23"/>
              </w:rPr>
              <w:t>2 709,00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139</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CF4D31">
            <w:pPr>
              <w:rPr>
                <w:sz w:val="23"/>
                <w:szCs w:val="23"/>
              </w:rPr>
            </w:pPr>
            <w:r w:rsidRPr="00903A3B">
              <w:rPr>
                <w:sz w:val="23"/>
                <w:szCs w:val="23"/>
              </w:rPr>
              <w:t>ул.Профсоюзная</w:t>
            </w:r>
          </w:p>
        </w:tc>
        <w:tc>
          <w:tcPr>
            <w:tcW w:w="1440" w:type="dxa"/>
            <w:tcBorders>
              <w:top w:val="single" w:sz="4" w:space="0" w:color="auto"/>
              <w:left w:val="nil"/>
              <w:bottom w:val="single" w:sz="4" w:space="0" w:color="auto"/>
              <w:right w:val="single" w:sz="4" w:space="0" w:color="auto"/>
            </w:tcBorders>
            <w:noWrap/>
          </w:tcPr>
          <w:p w:rsidR="00297871" w:rsidRDefault="00297871" w:rsidP="00CF4D3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CF4D31">
            <w:pPr>
              <w:jc w:val="center"/>
              <w:rPr>
                <w:color w:val="000000"/>
                <w:sz w:val="23"/>
                <w:szCs w:val="23"/>
              </w:rPr>
            </w:pPr>
            <w:r w:rsidRPr="00903A3B">
              <w:rPr>
                <w:color w:val="000000"/>
                <w:sz w:val="23"/>
                <w:szCs w:val="23"/>
              </w:rPr>
              <w:t>118,00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lastRenderedPageBreak/>
              <w:t>140</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CF4D31">
            <w:pPr>
              <w:rPr>
                <w:sz w:val="23"/>
                <w:szCs w:val="23"/>
              </w:rPr>
            </w:pPr>
            <w:r w:rsidRPr="00903A3B">
              <w:rPr>
                <w:sz w:val="23"/>
                <w:szCs w:val="23"/>
              </w:rPr>
              <w:t>ул.Чекиста Галушкина</w:t>
            </w:r>
          </w:p>
        </w:tc>
        <w:tc>
          <w:tcPr>
            <w:tcW w:w="1440" w:type="dxa"/>
            <w:tcBorders>
              <w:top w:val="single" w:sz="4" w:space="0" w:color="auto"/>
              <w:left w:val="nil"/>
              <w:bottom w:val="single" w:sz="4" w:space="0" w:color="auto"/>
              <w:right w:val="single" w:sz="4" w:space="0" w:color="auto"/>
            </w:tcBorders>
            <w:noWrap/>
          </w:tcPr>
          <w:p w:rsidR="00297871" w:rsidRDefault="00297871" w:rsidP="00CF4D3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CF4D31">
            <w:pPr>
              <w:jc w:val="center"/>
              <w:rPr>
                <w:color w:val="000000"/>
                <w:sz w:val="23"/>
                <w:szCs w:val="23"/>
              </w:rPr>
            </w:pPr>
            <w:r w:rsidRPr="00903A3B">
              <w:rPr>
                <w:color w:val="000000"/>
                <w:sz w:val="23"/>
                <w:szCs w:val="23"/>
              </w:rPr>
              <w:t>359,00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141</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CF4D31">
            <w:pPr>
              <w:rPr>
                <w:sz w:val="23"/>
                <w:szCs w:val="23"/>
              </w:rPr>
            </w:pPr>
            <w:r w:rsidRPr="00903A3B">
              <w:rPr>
                <w:sz w:val="23"/>
                <w:szCs w:val="23"/>
              </w:rPr>
              <w:t>ул. Ивана Федько</w:t>
            </w:r>
          </w:p>
        </w:tc>
        <w:tc>
          <w:tcPr>
            <w:tcW w:w="1440" w:type="dxa"/>
            <w:tcBorders>
              <w:top w:val="single" w:sz="4" w:space="0" w:color="auto"/>
              <w:left w:val="nil"/>
              <w:bottom w:val="single" w:sz="4" w:space="0" w:color="auto"/>
              <w:right w:val="single" w:sz="4" w:space="0" w:color="auto"/>
            </w:tcBorders>
            <w:noWrap/>
          </w:tcPr>
          <w:p w:rsidR="00297871" w:rsidRDefault="00297871" w:rsidP="00CF4D3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CF4D31">
            <w:pPr>
              <w:jc w:val="center"/>
              <w:rPr>
                <w:color w:val="000000"/>
                <w:sz w:val="23"/>
                <w:szCs w:val="23"/>
              </w:rPr>
            </w:pPr>
            <w:r w:rsidRPr="00903A3B">
              <w:rPr>
                <w:color w:val="000000"/>
                <w:sz w:val="23"/>
                <w:szCs w:val="23"/>
              </w:rPr>
              <w:t>127,00</w:t>
            </w:r>
          </w:p>
        </w:tc>
      </w:tr>
      <w:tr w:rsidR="00297871" w:rsidRPr="00B53699" w:rsidTr="00EC35C9">
        <w:trPr>
          <w:trHeight w:val="460"/>
        </w:trPr>
        <w:tc>
          <w:tcPr>
            <w:tcW w:w="864" w:type="dxa"/>
            <w:tcBorders>
              <w:top w:val="single" w:sz="4" w:space="0" w:color="auto"/>
              <w:left w:val="single" w:sz="4" w:space="0" w:color="auto"/>
              <w:bottom w:val="nil"/>
              <w:right w:val="single" w:sz="4" w:space="0" w:color="auto"/>
            </w:tcBorders>
            <w:noWrap/>
          </w:tcPr>
          <w:p w:rsidR="00297871" w:rsidRPr="00B53699" w:rsidRDefault="00297871" w:rsidP="00E379E7">
            <w:pPr>
              <w:jc w:val="center"/>
            </w:pPr>
            <w:r w:rsidRPr="00B53699">
              <w:t>142</w:t>
            </w:r>
          </w:p>
        </w:tc>
        <w:tc>
          <w:tcPr>
            <w:tcW w:w="5631" w:type="dxa"/>
            <w:gridSpan w:val="2"/>
            <w:tcBorders>
              <w:top w:val="nil"/>
              <w:left w:val="single" w:sz="4" w:space="0" w:color="auto"/>
              <w:bottom w:val="single" w:sz="4" w:space="0" w:color="auto"/>
              <w:right w:val="single" w:sz="4" w:space="0" w:color="auto"/>
            </w:tcBorders>
            <w:vAlign w:val="bottom"/>
          </w:tcPr>
          <w:p w:rsidR="00297871" w:rsidRPr="00903A3B" w:rsidRDefault="00297871" w:rsidP="00CF4D31">
            <w:pPr>
              <w:rPr>
                <w:sz w:val="23"/>
                <w:szCs w:val="23"/>
              </w:rPr>
            </w:pPr>
            <w:r w:rsidRPr="00903A3B">
              <w:rPr>
                <w:sz w:val="23"/>
                <w:szCs w:val="23"/>
              </w:rPr>
              <w:t>ул.Вити Коробкова</w:t>
            </w:r>
          </w:p>
        </w:tc>
        <w:tc>
          <w:tcPr>
            <w:tcW w:w="1440" w:type="dxa"/>
            <w:tcBorders>
              <w:top w:val="single" w:sz="4" w:space="0" w:color="auto"/>
              <w:left w:val="nil"/>
              <w:bottom w:val="single" w:sz="4" w:space="0" w:color="auto"/>
              <w:right w:val="single" w:sz="4" w:space="0" w:color="auto"/>
            </w:tcBorders>
            <w:noWrap/>
          </w:tcPr>
          <w:p w:rsidR="00297871" w:rsidRDefault="00297871" w:rsidP="00CF4D31">
            <w:pPr>
              <w:jc w:val="center"/>
            </w:pPr>
            <w:r w:rsidRPr="00FD2A63">
              <w:rPr>
                <w:color w:val="000000"/>
                <w:sz w:val="23"/>
                <w:szCs w:val="23"/>
              </w:rPr>
              <w:t>м2</w:t>
            </w:r>
          </w:p>
        </w:tc>
        <w:tc>
          <w:tcPr>
            <w:tcW w:w="1800" w:type="dxa"/>
            <w:gridSpan w:val="2"/>
            <w:tcBorders>
              <w:top w:val="single" w:sz="4" w:space="0" w:color="auto"/>
              <w:left w:val="nil"/>
              <w:bottom w:val="single" w:sz="4" w:space="0" w:color="auto"/>
              <w:right w:val="single" w:sz="4" w:space="0" w:color="auto"/>
            </w:tcBorders>
            <w:noWrap/>
            <w:vAlign w:val="bottom"/>
          </w:tcPr>
          <w:p w:rsidR="00297871" w:rsidRPr="00903A3B" w:rsidRDefault="00297871" w:rsidP="00CF4D31">
            <w:pPr>
              <w:jc w:val="center"/>
              <w:rPr>
                <w:color w:val="000000"/>
                <w:sz w:val="23"/>
                <w:szCs w:val="23"/>
              </w:rPr>
            </w:pPr>
            <w:r w:rsidRPr="00903A3B">
              <w:rPr>
                <w:color w:val="000000"/>
                <w:sz w:val="23"/>
                <w:szCs w:val="23"/>
              </w:rPr>
              <w:t>421,00</w:t>
            </w:r>
          </w:p>
        </w:tc>
      </w:tr>
      <w:tr w:rsidR="00297871" w:rsidRPr="00B53699" w:rsidTr="002978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619"/>
        </w:trPr>
        <w:tc>
          <w:tcPr>
            <w:tcW w:w="6495" w:type="dxa"/>
            <w:gridSpan w:val="3"/>
          </w:tcPr>
          <w:p w:rsidR="00297871" w:rsidRPr="00B53699" w:rsidRDefault="00297871" w:rsidP="00E379E7">
            <w:pPr>
              <w:tabs>
                <w:tab w:val="right" w:pos="7598"/>
              </w:tabs>
              <w:ind w:left="17"/>
              <w:jc w:val="right"/>
              <w:rPr>
                <w:b/>
              </w:rPr>
            </w:pPr>
            <w:r w:rsidRPr="00B53699">
              <w:rPr>
                <w:b/>
              </w:rPr>
              <w:t>ВСЕГО</w:t>
            </w:r>
            <w:r w:rsidRPr="00B53699">
              <w:rPr>
                <w:b/>
              </w:rPr>
              <w:tab/>
            </w:r>
          </w:p>
        </w:tc>
        <w:tc>
          <w:tcPr>
            <w:tcW w:w="1440" w:type="dxa"/>
          </w:tcPr>
          <w:p w:rsidR="00297871" w:rsidRPr="00B53699" w:rsidRDefault="00297871" w:rsidP="00297871">
            <w:pPr>
              <w:tabs>
                <w:tab w:val="right" w:pos="7598"/>
              </w:tabs>
              <w:jc w:val="center"/>
              <w:rPr>
                <w:b/>
              </w:rPr>
            </w:pPr>
            <w:r w:rsidRPr="00FD2A63">
              <w:rPr>
                <w:color w:val="000000"/>
                <w:sz w:val="23"/>
                <w:szCs w:val="23"/>
              </w:rPr>
              <w:t>м2</w:t>
            </w:r>
          </w:p>
        </w:tc>
        <w:tc>
          <w:tcPr>
            <w:tcW w:w="1800" w:type="dxa"/>
            <w:gridSpan w:val="2"/>
          </w:tcPr>
          <w:p w:rsidR="00297871" w:rsidRPr="00B53699" w:rsidRDefault="00297871" w:rsidP="00E379E7">
            <w:pPr>
              <w:tabs>
                <w:tab w:val="left" w:pos="7155"/>
              </w:tabs>
              <w:ind w:left="17"/>
              <w:jc w:val="center"/>
              <w:rPr>
                <w:b/>
              </w:rPr>
            </w:pPr>
            <w:r>
              <w:rPr>
                <w:b/>
              </w:rPr>
              <w:t>957 883</w:t>
            </w:r>
          </w:p>
        </w:tc>
      </w:tr>
      <w:tr w:rsidR="00297871" w:rsidRPr="00B53699" w:rsidTr="00903A3B">
        <w:tblPrEx>
          <w:tblLook w:val="0000"/>
        </w:tblPrEx>
        <w:trPr>
          <w:gridAfter w:val="1"/>
          <w:wAfter w:w="236" w:type="dxa"/>
        </w:trPr>
        <w:tc>
          <w:tcPr>
            <w:tcW w:w="4785" w:type="dxa"/>
            <w:gridSpan w:val="2"/>
          </w:tcPr>
          <w:p w:rsidR="00297871" w:rsidRDefault="00297871" w:rsidP="00E379E7"/>
          <w:p w:rsidR="00297871" w:rsidRPr="00B53699" w:rsidRDefault="00297871" w:rsidP="00E379E7"/>
          <w:p w:rsidR="00297871" w:rsidRPr="00B53699" w:rsidRDefault="00297871" w:rsidP="00903A3B">
            <w:pPr>
              <w:jc w:val="center"/>
            </w:pPr>
            <w:r w:rsidRPr="00B53699">
              <w:t>Заказчик</w:t>
            </w:r>
            <w:r>
              <w:t>:</w:t>
            </w:r>
          </w:p>
          <w:p w:rsidR="00297871" w:rsidRPr="00254793" w:rsidRDefault="00297871" w:rsidP="00903A3B">
            <w:pPr>
              <w:suppressAutoHyphens/>
              <w:rPr>
                <w:lang w:eastAsia="ar-SA"/>
              </w:rPr>
            </w:pPr>
            <w:r w:rsidRPr="00254793">
              <w:rPr>
                <w:lang w:eastAsia="ar-SA"/>
              </w:rPr>
              <w:t xml:space="preserve">Заместитель главы администрации -начальник департамента городского </w:t>
            </w:r>
          </w:p>
          <w:p w:rsidR="00297871" w:rsidRPr="00254793" w:rsidRDefault="00297871" w:rsidP="00903A3B">
            <w:pPr>
              <w:suppressAutoHyphens/>
              <w:rPr>
                <w:lang w:eastAsia="ar-SA"/>
              </w:rPr>
            </w:pPr>
            <w:r w:rsidRPr="00254793">
              <w:rPr>
                <w:lang w:eastAsia="ar-SA"/>
              </w:rPr>
              <w:t xml:space="preserve">хозяйства администрации города </w:t>
            </w:r>
          </w:p>
          <w:p w:rsidR="00297871" w:rsidRPr="00254793" w:rsidRDefault="00297871" w:rsidP="00903A3B">
            <w:pPr>
              <w:suppressAutoHyphens/>
              <w:rPr>
                <w:lang w:eastAsia="ar-SA"/>
              </w:rPr>
            </w:pPr>
            <w:r w:rsidRPr="00254793">
              <w:rPr>
                <w:lang w:eastAsia="ar-SA"/>
              </w:rPr>
              <w:t>Евпатории Республики Крым</w:t>
            </w:r>
          </w:p>
          <w:p w:rsidR="00297871" w:rsidRDefault="00297871" w:rsidP="00903A3B"/>
          <w:p w:rsidR="00297871" w:rsidRPr="00254793" w:rsidRDefault="00297871" w:rsidP="00903A3B"/>
          <w:p w:rsidR="00297871" w:rsidRPr="00254793" w:rsidRDefault="00297871" w:rsidP="00903A3B">
            <w:r w:rsidRPr="00254793">
              <w:t>______________________/Климов И.В./</w:t>
            </w:r>
          </w:p>
          <w:p w:rsidR="00297871" w:rsidRPr="00254793" w:rsidRDefault="00297871" w:rsidP="00E379E7">
            <w:r w:rsidRPr="00254793">
              <w:t>М.П.</w:t>
            </w:r>
          </w:p>
          <w:p w:rsidR="00297871" w:rsidRPr="00B53699" w:rsidRDefault="00297871" w:rsidP="00E379E7">
            <w:pPr>
              <w:suppressAutoHyphens/>
              <w:rPr>
                <w:lang w:eastAsia="ar-SA"/>
              </w:rPr>
            </w:pPr>
          </w:p>
        </w:tc>
        <w:tc>
          <w:tcPr>
            <w:tcW w:w="4714" w:type="dxa"/>
            <w:gridSpan w:val="3"/>
          </w:tcPr>
          <w:p w:rsidR="00297871" w:rsidRDefault="00297871" w:rsidP="00E379E7"/>
          <w:p w:rsidR="00297871" w:rsidRPr="00B53699" w:rsidRDefault="00297871" w:rsidP="00E379E7"/>
          <w:p w:rsidR="00297871" w:rsidRPr="00B53699" w:rsidRDefault="00297871" w:rsidP="00903A3B">
            <w:pPr>
              <w:jc w:val="center"/>
            </w:pPr>
            <w:r w:rsidRPr="00B53699">
              <w:t>Подрядчик</w:t>
            </w:r>
            <w:r>
              <w:t>:</w:t>
            </w:r>
          </w:p>
          <w:p w:rsidR="00297871" w:rsidRPr="00B53699" w:rsidRDefault="00297871" w:rsidP="00E379E7"/>
        </w:tc>
      </w:tr>
    </w:tbl>
    <w:p w:rsidR="0092147D" w:rsidRPr="00B53699" w:rsidRDefault="0092147D" w:rsidP="0092147D"/>
    <w:p w:rsidR="001D1191" w:rsidRDefault="001D1191" w:rsidP="0082644D">
      <w:pPr>
        <w:pStyle w:val="ConsPlusNormal"/>
        <w:widowControl/>
        <w:ind w:firstLine="567"/>
        <w:jc w:val="right"/>
        <w:rPr>
          <w:rFonts w:ascii="Times New Roman" w:hAnsi="Times New Roman" w:cs="Times New Roman"/>
          <w:sz w:val="24"/>
          <w:szCs w:val="24"/>
        </w:rPr>
      </w:pPr>
    </w:p>
    <w:p w:rsidR="001D1191" w:rsidRDefault="001D1191" w:rsidP="00274D50">
      <w:pPr>
        <w:pStyle w:val="ConsPlusNormal"/>
        <w:widowControl/>
        <w:ind w:firstLine="0"/>
        <w:rPr>
          <w:rFonts w:ascii="Times New Roman" w:hAnsi="Times New Roman" w:cs="Times New Roman"/>
          <w:sz w:val="24"/>
          <w:szCs w:val="24"/>
        </w:rPr>
      </w:pPr>
    </w:p>
    <w:sectPr w:rsidR="001D1191"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C97A72"/>
    <w:multiLevelType w:val="hybridMultilevel"/>
    <w:tmpl w:val="054A44E4"/>
    <w:lvl w:ilvl="0" w:tplc="E376B602">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
    <w:nsid w:val="26F41545"/>
    <w:multiLevelType w:val="hybridMultilevel"/>
    <w:tmpl w:val="211C92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992B24"/>
    <w:multiLevelType w:val="multilevel"/>
    <w:tmpl w:val="B2D2A88C"/>
    <w:lvl w:ilvl="0">
      <w:start w:val="1"/>
      <w:numFmt w:val="decimal"/>
      <w:lvlText w:val="%1."/>
      <w:lvlJc w:val="left"/>
      <w:rPr>
        <w:rFonts w:ascii="Cambria" w:eastAsia="Times New Roman" w:hAnsi="Cambria" w:cs="Cambri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5EC43F2C"/>
    <w:multiLevelType w:val="hybridMultilevel"/>
    <w:tmpl w:val="BB682B36"/>
    <w:lvl w:ilvl="0" w:tplc="64B26CD6">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4">
    <w:nsid w:val="795170B9"/>
    <w:multiLevelType w:val="hybridMultilevel"/>
    <w:tmpl w:val="316698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FC616F6"/>
    <w:multiLevelType w:val="hybridMultilevel"/>
    <w:tmpl w:val="48E4AAB8"/>
    <w:lvl w:ilvl="0" w:tplc="830E18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17708"/>
    <w:rsid w:val="0000493B"/>
    <w:rsid w:val="000057E3"/>
    <w:rsid w:val="000462BF"/>
    <w:rsid w:val="00061AE7"/>
    <w:rsid w:val="0006331F"/>
    <w:rsid w:val="00076ED1"/>
    <w:rsid w:val="00077602"/>
    <w:rsid w:val="00087946"/>
    <w:rsid w:val="0009155A"/>
    <w:rsid w:val="000915A1"/>
    <w:rsid w:val="000A06CA"/>
    <w:rsid w:val="000A1158"/>
    <w:rsid w:val="000A6928"/>
    <w:rsid w:val="000A7E9F"/>
    <w:rsid w:val="000B42C7"/>
    <w:rsid w:val="000B46A1"/>
    <w:rsid w:val="000C3803"/>
    <w:rsid w:val="000C4061"/>
    <w:rsid w:val="000C6D0C"/>
    <w:rsid w:val="000D2DA9"/>
    <w:rsid w:val="000E5DA7"/>
    <w:rsid w:val="000E5DE6"/>
    <w:rsid w:val="000E6ECC"/>
    <w:rsid w:val="000E78A5"/>
    <w:rsid w:val="00130417"/>
    <w:rsid w:val="001334C2"/>
    <w:rsid w:val="001409AB"/>
    <w:rsid w:val="00147CE6"/>
    <w:rsid w:val="001529E4"/>
    <w:rsid w:val="00160B96"/>
    <w:rsid w:val="001701CA"/>
    <w:rsid w:val="001870CD"/>
    <w:rsid w:val="001910E5"/>
    <w:rsid w:val="001955F6"/>
    <w:rsid w:val="00196931"/>
    <w:rsid w:val="00196E62"/>
    <w:rsid w:val="001B25F3"/>
    <w:rsid w:val="001B2605"/>
    <w:rsid w:val="001B3459"/>
    <w:rsid w:val="001C2CCB"/>
    <w:rsid w:val="001C4FA4"/>
    <w:rsid w:val="001D1191"/>
    <w:rsid w:val="001D1B5D"/>
    <w:rsid w:val="001D4D86"/>
    <w:rsid w:val="001D5AFF"/>
    <w:rsid w:val="001E7324"/>
    <w:rsid w:val="001F5C40"/>
    <w:rsid w:val="001F609F"/>
    <w:rsid w:val="00200AAE"/>
    <w:rsid w:val="00202320"/>
    <w:rsid w:val="00202887"/>
    <w:rsid w:val="002032DD"/>
    <w:rsid w:val="00206E4F"/>
    <w:rsid w:val="002154FE"/>
    <w:rsid w:val="002168B9"/>
    <w:rsid w:val="00217708"/>
    <w:rsid w:val="0023092A"/>
    <w:rsid w:val="002314FF"/>
    <w:rsid w:val="00235655"/>
    <w:rsid w:val="0024106F"/>
    <w:rsid w:val="00241223"/>
    <w:rsid w:val="00253B99"/>
    <w:rsid w:val="00254793"/>
    <w:rsid w:val="0025707F"/>
    <w:rsid w:val="00264179"/>
    <w:rsid w:val="002717AB"/>
    <w:rsid w:val="00273341"/>
    <w:rsid w:val="00274D50"/>
    <w:rsid w:val="00283166"/>
    <w:rsid w:val="002846E5"/>
    <w:rsid w:val="002854A1"/>
    <w:rsid w:val="00291127"/>
    <w:rsid w:val="002977C8"/>
    <w:rsid w:val="00297871"/>
    <w:rsid w:val="002A5422"/>
    <w:rsid w:val="002B5A98"/>
    <w:rsid w:val="002C1969"/>
    <w:rsid w:val="002C1A45"/>
    <w:rsid w:val="002C57F9"/>
    <w:rsid w:val="002D0E79"/>
    <w:rsid w:val="002D30EF"/>
    <w:rsid w:val="002E4AD9"/>
    <w:rsid w:val="002E6775"/>
    <w:rsid w:val="002F3B36"/>
    <w:rsid w:val="002F6A3E"/>
    <w:rsid w:val="002F6E77"/>
    <w:rsid w:val="00315546"/>
    <w:rsid w:val="00316E70"/>
    <w:rsid w:val="0032173C"/>
    <w:rsid w:val="0032732E"/>
    <w:rsid w:val="00330B6A"/>
    <w:rsid w:val="00330C3F"/>
    <w:rsid w:val="00332798"/>
    <w:rsid w:val="00340E95"/>
    <w:rsid w:val="00352229"/>
    <w:rsid w:val="00352E7C"/>
    <w:rsid w:val="0036335D"/>
    <w:rsid w:val="00364367"/>
    <w:rsid w:val="00370726"/>
    <w:rsid w:val="003738A6"/>
    <w:rsid w:val="003747F1"/>
    <w:rsid w:val="00381F76"/>
    <w:rsid w:val="003939EE"/>
    <w:rsid w:val="003A66C9"/>
    <w:rsid w:val="003B3711"/>
    <w:rsid w:val="003C361D"/>
    <w:rsid w:val="003C4365"/>
    <w:rsid w:val="003D2AE4"/>
    <w:rsid w:val="003D3388"/>
    <w:rsid w:val="003E07D8"/>
    <w:rsid w:val="003E0D78"/>
    <w:rsid w:val="003E415F"/>
    <w:rsid w:val="003E6207"/>
    <w:rsid w:val="003E7485"/>
    <w:rsid w:val="003F4826"/>
    <w:rsid w:val="003F719A"/>
    <w:rsid w:val="00411B0F"/>
    <w:rsid w:val="004152D1"/>
    <w:rsid w:val="00416F1D"/>
    <w:rsid w:val="004225F1"/>
    <w:rsid w:val="00425D25"/>
    <w:rsid w:val="004313D7"/>
    <w:rsid w:val="00431C72"/>
    <w:rsid w:val="00437978"/>
    <w:rsid w:val="00442C6C"/>
    <w:rsid w:val="004434F8"/>
    <w:rsid w:val="0044557E"/>
    <w:rsid w:val="00446D98"/>
    <w:rsid w:val="0046279B"/>
    <w:rsid w:val="00464FB8"/>
    <w:rsid w:val="004809B0"/>
    <w:rsid w:val="00481C2D"/>
    <w:rsid w:val="00492D98"/>
    <w:rsid w:val="004955E4"/>
    <w:rsid w:val="00496FBE"/>
    <w:rsid w:val="004A0072"/>
    <w:rsid w:val="004A2F95"/>
    <w:rsid w:val="004B6A4F"/>
    <w:rsid w:val="004B772C"/>
    <w:rsid w:val="004C1DE1"/>
    <w:rsid w:val="004D1D1C"/>
    <w:rsid w:val="00501330"/>
    <w:rsid w:val="005042D7"/>
    <w:rsid w:val="005057D7"/>
    <w:rsid w:val="005059F8"/>
    <w:rsid w:val="00513A9B"/>
    <w:rsid w:val="005318AD"/>
    <w:rsid w:val="0053468D"/>
    <w:rsid w:val="00544C3D"/>
    <w:rsid w:val="005467AB"/>
    <w:rsid w:val="005470D2"/>
    <w:rsid w:val="005508B6"/>
    <w:rsid w:val="005559D6"/>
    <w:rsid w:val="00560416"/>
    <w:rsid w:val="00571769"/>
    <w:rsid w:val="005739BA"/>
    <w:rsid w:val="00574A1E"/>
    <w:rsid w:val="0058079A"/>
    <w:rsid w:val="00592D23"/>
    <w:rsid w:val="0059675C"/>
    <w:rsid w:val="005A3641"/>
    <w:rsid w:val="005B2988"/>
    <w:rsid w:val="005B6CA9"/>
    <w:rsid w:val="005C29C9"/>
    <w:rsid w:val="005C6D1C"/>
    <w:rsid w:val="005D3F07"/>
    <w:rsid w:val="005D5242"/>
    <w:rsid w:val="005D5474"/>
    <w:rsid w:val="005D6DD7"/>
    <w:rsid w:val="006044C4"/>
    <w:rsid w:val="0061205D"/>
    <w:rsid w:val="006202D4"/>
    <w:rsid w:val="00622D3E"/>
    <w:rsid w:val="00634B5F"/>
    <w:rsid w:val="00641C88"/>
    <w:rsid w:val="00644B70"/>
    <w:rsid w:val="00645A57"/>
    <w:rsid w:val="006649F1"/>
    <w:rsid w:val="00666396"/>
    <w:rsid w:val="00666C8F"/>
    <w:rsid w:val="00667F43"/>
    <w:rsid w:val="00672F9C"/>
    <w:rsid w:val="00674A54"/>
    <w:rsid w:val="00676D0F"/>
    <w:rsid w:val="00677D57"/>
    <w:rsid w:val="006809B9"/>
    <w:rsid w:val="00680CB9"/>
    <w:rsid w:val="006822A9"/>
    <w:rsid w:val="0068472A"/>
    <w:rsid w:val="006901F8"/>
    <w:rsid w:val="006949F4"/>
    <w:rsid w:val="0069793E"/>
    <w:rsid w:val="006A17F1"/>
    <w:rsid w:val="006A44FB"/>
    <w:rsid w:val="006C013B"/>
    <w:rsid w:val="006C0B77"/>
    <w:rsid w:val="006C1074"/>
    <w:rsid w:val="006C4E28"/>
    <w:rsid w:val="006C5CD2"/>
    <w:rsid w:val="006D720C"/>
    <w:rsid w:val="006F0532"/>
    <w:rsid w:val="006F3ABE"/>
    <w:rsid w:val="007001AB"/>
    <w:rsid w:val="007132B7"/>
    <w:rsid w:val="007200D4"/>
    <w:rsid w:val="00721E91"/>
    <w:rsid w:val="00725C0A"/>
    <w:rsid w:val="0072763B"/>
    <w:rsid w:val="00731FA2"/>
    <w:rsid w:val="00733A87"/>
    <w:rsid w:val="007405C9"/>
    <w:rsid w:val="00751053"/>
    <w:rsid w:val="00756D20"/>
    <w:rsid w:val="0076321A"/>
    <w:rsid w:val="00771DAD"/>
    <w:rsid w:val="00772386"/>
    <w:rsid w:val="00776368"/>
    <w:rsid w:val="007846C7"/>
    <w:rsid w:val="007A2978"/>
    <w:rsid w:val="007A5C53"/>
    <w:rsid w:val="007A5CA0"/>
    <w:rsid w:val="007B11FC"/>
    <w:rsid w:val="007B2941"/>
    <w:rsid w:val="007B557E"/>
    <w:rsid w:val="007C0D3D"/>
    <w:rsid w:val="007C5AE0"/>
    <w:rsid w:val="007E0B71"/>
    <w:rsid w:val="007E2937"/>
    <w:rsid w:val="007E2D96"/>
    <w:rsid w:val="007E3D9C"/>
    <w:rsid w:val="007F1A08"/>
    <w:rsid w:val="007F52A2"/>
    <w:rsid w:val="007F63C5"/>
    <w:rsid w:val="00801477"/>
    <w:rsid w:val="0080342A"/>
    <w:rsid w:val="00813454"/>
    <w:rsid w:val="0081479A"/>
    <w:rsid w:val="00814FB3"/>
    <w:rsid w:val="0082188A"/>
    <w:rsid w:val="008242FF"/>
    <w:rsid w:val="00825794"/>
    <w:rsid w:val="0082644D"/>
    <w:rsid w:val="00827A19"/>
    <w:rsid w:val="0083358D"/>
    <w:rsid w:val="00834613"/>
    <w:rsid w:val="008365DC"/>
    <w:rsid w:val="00843196"/>
    <w:rsid w:val="00850246"/>
    <w:rsid w:val="00860AA6"/>
    <w:rsid w:val="00870751"/>
    <w:rsid w:val="00880B7A"/>
    <w:rsid w:val="008914C9"/>
    <w:rsid w:val="0089431F"/>
    <w:rsid w:val="00895651"/>
    <w:rsid w:val="00897097"/>
    <w:rsid w:val="008A75DD"/>
    <w:rsid w:val="008B18D5"/>
    <w:rsid w:val="008B2DE0"/>
    <w:rsid w:val="008C61D0"/>
    <w:rsid w:val="008D29A3"/>
    <w:rsid w:val="008D4129"/>
    <w:rsid w:val="008F1862"/>
    <w:rsid w:val="008F18EE"/>
    <w:rsid w:val="008F4A21"/>
    <w:rsid w:val="0090211C"/>
    <w:rsid w:val="00903A3B"/>
    <w:rsid w:val="00914F98"/>
    <w:rsid w:val="0092147D"/>
    <w:rsid w:val="00922C48"/>
    <w:rsid w:val="00925175"/>
    <w:rsid w:val="009353D3"/>
    <w:rsid w:val="0094087E"/>
    <w:rsid w:val="009417E2"/>
    <w:rsid w:val="00946B8A"/>
    <w:rsid w:val="00983109"/>
    <w:rsid w:val="00994088"/>
    <w:rsid w:val="009A4502"/>
    <w:rsid w:val="009A7E09"/>
    <w:rsid w:val="009B1D9E"/>
    <w:rsid w:val="009B4023"/>
    <w:rsid w:val="009B7BC2"/>
    <w:rsid w:val="009B7C90"/>
    <w:rsid w:val="009C2AC3"/>
    <w:rsid w:val="009C31CF"/>
    <w:rsid w:val="009C37C8"/>
    <w:rsid w:val="009C4080"/>
    <w:rsid w:val="009C49B7"/>
    <w:rsid w:val="009D5616"/>
    <w:rsid w:val="009E322D"/>
    <w:rsid w:val="009F52D4"/>
    <w:rsid w:val="00A015CF"/>
    <w:rsid w:val="00A028D9"/>
    <w:rsid w:val="00A153F7"/>
    <w:rsid w:val="00A24DC4"/>
    <w:rsid w:val="00A27023"/>
    <w:rsid w:val="00A333B5"/>
    <w:rsid w:val="00A348D9"/>
    <w:rsid w:val="00A407EF"/>
    <w:rsid w:val="00A44AE4"/>
    <w:rsid w:val="00A44C9A"/>
    <w:rsid w:val="00A47B25"/>
    <w:rsid w:val="00A47B42"/>
    <w:rsid w:val="00A606B0"/>
    <w:rsid w:val="00A72346"/>
    <w:rsid w:val="00A82629"/>
    <w:rsid w:val="00A95F15"/>
    <w:rsid w:val="00A9607B"/>
    <w:rsid w:val="00AB07D9"/>
    <w:rsid w:val="00AC503F"/>
    <w:rsid w:val="00AE5117"/>
    <w:rsid w:val="00AE5E5B"/>
    <w:rsid w:val="00AF3A85"/>
    <w:rsid w:val="00AF560F"/>
    <w:rsid w:val="00AF58D5"/>
    <w:rsid w:val="00B076B1"/>
    <w:rsid w:val="00B22B46"/>
    <w:rsid w:val="00B26C9F"/>
    <w:rsid w:val="00B27999"/>
    <w:rsid w:val="00B32E51"/>
    <w:rsid w:val="00B32F55"/>
    <w:rsid w:val="00B47EDD"/>
    <w:rsid w:val="00B53699"/>
    <w:rsid w:val="00B8064C"/>
    <w:rsid w:val="00B80A39"/>
    <w:rsid w:val="00B81532"/>
    <w:rsid w:val="00B851EB"/>
    <w:rsid w:val="00B8520F"/>
    <w:rsid w:val="00B915B7"/>
    <w:rsid w:val="00B9250B"/>
    <w:rsid w:val="00B92971"/>
    <w:rsid w:val="00B94793"/>
    <w:rsid w:val="00B9566A"/>
    <w:rsid w:val="00B9600E"/>
    <w:rsid w:val="00BA4736"/>
    <w:rsid w:val="00BA56A4"/>
    <w:rsid w:val="00BB77CE"/>
    <w:rsid w:val="00BC5600"/>
    <w:rsid w:val="00BE0570"/>
    <w:rsid w:val="00BF37DD"/>
    <w:rsid w:val="00BF5711"/>
    <w:rsid w:val="00C077FB"/>
    <w:rsid w:val="00C1368D"/>
    <w:rsid w:val="00C152EF"/>
    <w:rsid w:val="00C17CEB"/>
    <w:rsid w:val="00C21619"/>
    <w:rsid w:val="00C261DB"/>
    <w:rsid w:val="00C41BCE"/>
    <w:rsid w:val="00C4274C"/>
    <w:rsid w:val="00C43F84"/>
    <w:rsid w:val="00C53704"/>
    <w:rsid w:val="00C64721"/>
    <w:rsid w:val="00C67D6C"/>
    <w:rsid w:val="00C764B9"/>
    <w:rsid w:val="00C84704"/>
    <w:rsid w:val="00C84768"/>
    <w:rsid w:val="00CA30B3"/>
    <w:rsid w:val="00CC6AF8"/>
    <w:rsid w:val="00CD683B"/>
    <w:rsid w:val="00CD6E56"/>
    <w:rsid w:val="00CF2FED"/>
    <w:rsid w:val="00CF4D31"/>
    <w:rsid w:val="00CF6DAF"/>
    <w:rsid w:val="00CF74CD"/>
    <w:rsid w:val="00D14AC3"/>
    <w:rsid w:val="00D1559D"/>
    <w:rsid w:val="00D225D5"/>
    <w:rsid w:val="00D24E2F"/>
    <w:rsid w:val="00D25908"/>
    <w:rsid w:val="00D2729E"/>
    <w:rsid w:val="00D315C9"/>
    <w:rsid w:val="00D32FF6"/>
    <w:rsid w:val="00D37A23"/>
    <w:rsid w:val="00D40AE2"/>
    <w:rsid w:val="00D43523"/>
    <w:rsid w:val="00D452AF"/>
    <w:rsid w:val="00D4756A"/>
    <w:rsid w:val="00D534BD"/>
    <w:rsid w:val="00D66ECB"/>
    <w:rsid w:val="00D674E8"/>
    <w:rsid w:val="00D678D3"/>
    <w:rsid w:val="00D766AA"/>
    <w:rsid w:val="00D82F12"/>
    <w:rsid w:val="00D9667E"/>
    <w:rsid w:val="00DA5168"/>
    <w:rsid w:val="00DA6960"/>
    <w:rsid w:val="00DB28F5"/>
    <w:rsid w:val="00DB7DCB"/>
    <w:rsid w:val="00DC3259"/>
    <w:rsid w:val="00DC6BF1"/>
    <w:rsid w:val="00DD5773"/>
    <w:rsid w:val="00DE0562"/>
    <w:rsid w:val="00DE07A8"/>
    <w:rsid w:val="00DE654A"/>
    <w:rsid w:val="00DF0EF4"/>
    <w:rsid w:val="00DF1C6F"/>
    <w:rsid w:val="00DF6430"/>
    <w:rsid w:val="00E021DE"/>
    <w:rsid w:val="00E379E7"/>
    <w:rsid w:val="00E50B02"/>
    <w:rsid w:val="00E521C3"/>
    <w:rsid w:val="00E55CD4"/>
    <w:rsid w:val="00E56D8A"/>
    <w:rsid w:val="00E63473"/>
    <w:rsid w:val="00E6746A"/>
    <w:rsid w:val="00E77245"/>
    <w:rsid w:val="00E81BE6"/>
    <w:rsid w:val="00E87297"/>
    <w:rsid w:val="00E931CF"/>
    <w:rsid w:val="00EA1403"/>
    <w:rsid w:val="00EA5969"/>
    <w:rsid w:val="00EA59DF"/>
    <w:rsid w:val="00EB1625"/>
    <w:rsid w:val="00EB1C45"/>
    <w:rsid w:val="00EB408F"/>
    <w:rsid w:val="00EC35C9"/>
    <w:rsid w:val="00EC5EEC"/>
    <w:rsid w:val="00ED314C"/>
    <w:rsid w:val="00ED3381"/>
    <w:rsid w:val="00ED6DD8"/>
    <w:rsid w:val="00EE0EBD"/>
    <w:rsid w:val="00EE2105"/>
    <w:rsid w:val="00EE4070"/>
    <w:rsid w:val="00EF034A"/>
    <w:rsid w:val="00EF6BB5"/>
    <w:rsid w:val="00F0363B"/>
    <w:rsid w:val="00F03D1A"/>
    <w:rsid w:val="00F07612"/>
    <w:rsid w:val="00F12C76"/>
    <w:rsid w:val="00F17E1F"/>
    <w:rsid w:val="00F27BA8"/>
    <w:rsid w:val="00F30BDE"/>
    <w:rsid w:val="00F407BC"/>
    <w:rsid w:val="00F66CF2"/>
    <w:rsid w:val="00F71568"/>
    <w:rsid w:val="00F82047"/>
    <w:rsid w:val="00FA3421"/>
    <w:rsid w:val="00FA40F0"/>
    <w:rsid w:val="00FC784B"/>
    <w:rsid w:val="00FD134D"/>
    <w:rsid w:val="00FD2A63"/>
    <w:rsid w:val="00FD2B2E"/>
    <w:rsid w:val="00FD32FC"/>
    <w:rsid w:val="00FF1230"/>
    <w:rsid w:val="00FF4266"/>
    <w:rsid w:val="00FF44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44D"/>
    <w:pPr>
      <w:spacing w:after="60" w:line="240" w:lineRule="auto"/>
      <w:jc w:val="both"/>
    </w:pPr>
    <w:rPr>
      <w:rFonts w:ascii="Times New Roman" w:hAnsi="Times New Roman"/>
      <w:sz w:val="24"/>
      <w:szCs w:val="24"/>
    </w:rPr>
  </w:style>
  <w:style w:type="paragraph" w:styleId="1">
    <w:name w:val="heading 1"/>
    <w:basedOn w:val="a"/>
    <w:link w:val="10"/>
    <w:uiPriority w:val="99"/>
    <w:qFormat/>
    <w:rsid w:val="00340E95"/>
    <w:pPr>
      <w:spacing w:before="100" w:beforeAutospacing="1" w:after="100" w:afterAutospacing="1"/>
      <w:jc w:val="left"/>
      <w:outlineLvl w:val="0"/>
    </w:pPr>
    <w:rPr>
      <w:b/>
      <w:bCs/>
      <w:kern w:val="36"/>
      <w:sz w:val="48"/>
      <w:szCs w:val="48"/>
    </w:rPr>
  </w:style>
  <w:style w:type="paragraph" w:styleId="2">
    <w:name w:val="heading 2"/>
    <w:basedOn w:val="a"/>
    <w:next w:val="a"/>
    <w:link w:val="20"/>
    <w:uiPriority w:val="99"/>
    <w:qFormat/>
    <w:locked/>
    <w:rsid w:val="0092147D"/>
    <w:pPr>
      <w:keepNext/>
      <w:spacing w:before="240"/>
      <w:outlineLvl w:val="1"/>
    </w:pPr>
    <w:rPr>
      <w:rFonts w:ascii="Arial" w:hAnsi="Arial" w:cs="Arial"/>
      <w:b/>
      <w:bCs/>
      <w:i/>
      <w:iCs/>
      <w:sz w:val="28"/>
      <w:szCs w:val="28"/>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50B02"/>
    <w:pPr>
      <w:tabs>
        <w:tab w:val="center" w:pos="4677"/>
        <w:tab w:val="right" w:pos="9355"/>
      </w:tabs>
      <w:spacing w:after="200" w:line="276" w:lineRule="auto"/>
      <w:jc w:val="left"/>
    </w:pPr>
    <w:rPr>
      <w:rFonts w:ascii="Calibri" w:hAnsi="Calibri"/>
      <w:sz w:val="22"/>
      <w:szCs w:val="22"/>
      <w:lang w:eastAsia="en-US"/>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customStyle="1" w:styleId="ConsPlusNormal">
    <w:name w:val="ConsPlusNormal"/>
    <w:link w:val="ConsPlusNormal0"/>
    <w:uiPriority w:val="99"/>
    <w:rsid w:val="0082644D"/>
    <w:pPr>
      <w:widowControl w:val="0"/>
      <w:autoSpaceDE w:val="0"/>
      <w:autoSpaceDN w:val="0"/>
      <w:adjustRightInd w:val="0"/>
      <w:spacing w:after="0" w:line="240" w:lineRule="auto"/>
      <w:ind w:firstLine="720"/>
    </w:pPr>
    <w:rPr>
      <w:rFonts w:ascii="Arial" w:hAnsi="Arial" w:cs="Arial"/>
    </w:rPr>
  </w:style>
  <w:style w:type="character" w:styleId="a5">
    <w:name w:val="Hyperlink"/>
    <w:basedOn w:val="a0"/>
    <w:uiPriority w:val="99"/>
    <w:rsid w:val="0082644D"/>
    <w:rPr>
      <w:rFonts w:cs="Times New Roman"/>
      <w:color w:val="0000FF"/>
      <w:u w:val="single"/>
    </w:rPr>
  </w:style>
  <w:style w:type="paragraph" w:styleId="a6">
    <w:name w:val="No Spacing"/>
    <w:aliases w:val="мой,МОЙ,Без интервала 111,обычный"/>
    <w:link w:val="a7"/>
    <w:uiPriority w:val="99"/>
    <w:qFormat/>
    <w:rsid w:val="0082644D"/>
    <w:pPr>
      <w:spacing w:after="0" w:line="240" w:lineRule="auto"/>
    </w:pPr>
    <w:rPr>
      <w:rFonts w:ascii="Times New Roman" w:hAnsi="Times New Roman"/>
      <w:sz w:val="24"/>
      <w:szCs w:val="24"/>
    </w:rPr>
  </w:style>
  <w:style w:type="character" w:customStyle="1" w:styleId="ConsPlusNormal0">
    <w:name w:val="ConsPlusNormal Знак"/>
    <w:link w:val="ConsPlusNormal"/>
    <w:uiPriority w:val="99"/>
    <w:locked/>
    <w:rsid w:val="0082644D"/>
    <w:rPr>
      <w:rFonts w:ascii="Arial" w:hAnsi="Arial"/>
      <w:sz w:val="22"/>
      <w:lang w:eastAsia="ru-RU"/>
    </w:rPr>
  </w:style>
  <w:style w:type="character" w:customStyle="1" w:styleId="a7">
    <w:name w:val="Без интервала Знак"/>
    <w:aliases w:val="мой Знак,МОЙ Знак,Без интервала 111 Знак,обычный Знак"/>
    <w:link w:val="a6"/>
    <w:uiPriority w:val="99"/>
    <w:locked/>
    <w:rsid w:val="0082644D"/>
    <w:rPr>
      <w:rFonts w:ascii="Times New Roman" w:hAnsi="Times New Roman"/>
      <w:sz w:val="24"/>
      <w:lang w:eastAsia="ru-RU"/>
    </w:rPr>
  </w:style>
  <w:style w:type="paragraph" w:customStyle="1" w:styleId="ConsPlusTitle">
    <w:name w:val="ConsPlusTitle"/>
    <w:uiPriority w:val="99"/>
    <w:rsid w:val="0082644D"/>
    <w:pPr>
      <w:widowControl w:val="0"/>
      <w:suppressAutoHyphens/>
      <w:autoSpaceDE w:val="0"/>
      <w:spacing w:after="0" w:line="240" w:lineRule="auto"/>
    </w:pPr>
    <w:rPr>
      <w:rFonts w:ascii="Arial" w:hAnsi="Arial" w:cs="Arial"/>
      <w:b/>
      <w:bCs/>
      <w:sz w:val="20"/>
      <w:szCs w:val="20"/>
      <w:lang w:eastAsia="zh-CN"/>
    </w:rPr>
  </w:style>
  <w:style w:type="character" w:customStyle="1" w:styleId="21">
    <w:name w:val="Основной текст (2)"/>
    <w:uiPriority w:val="99"/>
    <w:rsid w:val="0082644D"/>
    <w:rPr>
      <w:rFonts w:ascii="Cambria" w:eastAsia="Times New Roman" w:hAnsi="Cambria"/>
      <w:color w:val="000000"/>
      <w:spacing w:val="0"/>
      <w:w w:val="100"/>
      <w:position w:val="0"/>
      <w:sz w:val="22"/>
      <w:u w:val="none"/>
      <w:lang w:val="ru-RU" w:eastAsia="ru-RU"/>
    </w:rPr>
  </w:style>
  <w:style w:type="character" w:customStyle="1" w:styleId="cardmaininfopurchaselink2">
    <w:name w:val="cardmaininfo__purchaselink2"/>
    <w:basedOn w:val="a0"/>
    <w:uiPriority w:val="99"/>
    <w:rsid w:val="00725C0A"/>
    <w:rPr>
      <w:rFonts w:cs="Times New Roman"/>
      <w:color w:val="0065DD"/>
    </w:rPr>
  </w:style>
  <w:style w:type="character" w:styleId="a8">
    <w:name w:val="page number"/>
    <w:basedOn w:val="a0"/>
    <w:uiPriority w:val="99"/>
    <w:rsid w:val="00814FB3"/>
    <w:rPr>
      <w:rFonts w:cs="Times New Roman"/>
    </w:rPr>
  </w:style>
  <w:style w:type="paragraph" w:styleId="a9">
    <w:name w:val="List Paragraph"/>
    <w:aliases w:val="Paragraphe de liste1,lp1,ТЗ список,Обычный текст"/>
    <w:basedOn w:val="a"/>
    <w:uiPriority w:val="99"/>
    <w:qFormat/>
    <w:rsid w:val="00814FB3"/>
    <w:pPr>
      <w:spacing w:after="0"/>
      <w:ind w:left="720"/>
      <w:contextualSpacing/>
      <w:jc w:val="left"/>
    </w:pPr>
    <w:rPr>
      <w:color w:val="000000"/>
      <w:szCs w:val="20"/>
    </w:rPr>
  </w:style>
  <w:style w:type="paragraph" w:styleId="aa">
    <w:name w:val="Balloon Text"/>
    <w:basedOn w:val="a"/>
    <w:link w:val="ab"/>
    <w:uiPriority w:val="99"/>
    <w:semiHidden/>
    <w:rsid w:val="00437978"/>
    <w:pPr>
      <w:spacing w:after="0"/>
      <w:jc w:val="left"/>
    </w:pPr>
    <w:rPr>
      <w:rFonts w:ascii="Segoe UI" w:hAnsi="Segoe UI"/>
      <w:sz w:val="18"/>
      <w:szCs w:val="18"/>
    </w:rPr>
  </w:style>
  <w:style w:type="character" w:customStyle="1" w:styleId="4">
    <w:name w:val="Основной текст (4)_"/>
    <w:link w:val="40"/>
    <w:uiPriority w:val="99"/>
    <w:locked/>
    <w:rsid w:val="00641C88"/>
    <w:rPr>
      <w:sz w:val="24"/>
      <w:shd w:val="clear" w:color="auto" w:fill="FFFFFF"/>
    </w:rPr>
  </w:style>
  <w:style w:type="character" w:customStyle="1" w:styleId="ab">
    <w:name w:val="Текст выноски Знак"/>
    <w:basedOn w:val="a0"/>
    <w:link w:val="aa"/>
    <w:uiPriority w:val="99"/>
    <w:semiHidden/>
    <w:locked/>
    <w:rsid w:val="00437978"/>
    <w:rPr>
      <w:rFonts w:ascii="Segoe UI" w:hAnsi="Segoe UI" w:cs="Times New Roman"/>
      <w:sz w:val="18"/>
      <w:szCs w:val="18"/>
    </w:rPr>
  </w:style>
  <w:style w:type="paragraph" w:customStyle="1" w:styleId="40">
    <w:name w:val="Основной текст (4)"/>
    <w:basedOn w:val="a"/>
    <w:link w:val="4"/>
    <w:uiPriority w:val="99"/>
    <w:rsid w:val="00641C88"/>
    <w:pPr>
      <w:shd w:val="clear" w:color="auto" w:fill="FFFFFF"/>
      <w:spacing w:after="120" w:line="278" w:lineRule="exact"/>
      <w:ind w:hanging="340"/>
      <w:jc w:val="center"/>
    </w:pPr>
    <w:rPr>
      <w:rFonts w:ascii="Calibri" w:eastAsia="Times New Roman" w:hAnsi="Calibri"/>
      <w:shd w:val="clear" w:color="auto" w:fill="FFFFFF"/>
    </w:rPr>
  </w:style>
  <w:style w:type="table" w:styleId="ac">
    <w:name w:val="Table Grid"/>
    <w:basedOn w:val="a1"/>
    <w:uiPriority w:val="99"/>
    <w:rsid w:val="00E55CD4"/>
    <w:pPr>
      <w:spacing w:after="0" w:line="240" w:lineRule="auto"/>
    </w:pPr>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11">
    <w:name w:val="Основной текст (5) + 11"/>
    <w:aliases w:val="5 pt,Полужирный"/>
    <w:uiPriority w:val="99"/>
    <w:rsid w:val="007A5C53"/>
    <w:rPr>
      <w:rFonts w:ascii="Times New Roman" w:hAnsi="Times New Roman"/>
      <w:b/>
      <w:color w:val="000000"/>
      <w:spacing w:val="0"/>
      <w:w w:val="100"/>
      <w:position w:val="0"/>
      <w:sz w:val="23"/>
      <w:u w:val="none"/>
      <w:lang w:val="ru-RU" w:eastAsia="ru-RU"/>
    </w:rPr>
  </w:style>
  <w:style w:type="character" w:styleId="ad">
    <w:name w:val="Emphasis"/>
    <w:basedOn w:val="a0"/>
    <w:uiPriority w:val="99"/>
    <w:qFormat/>
    <w:rsid w:val="00AB07D9"/>
    <w:rPr>
      <w:rFonts w:cs="Times New Roman"/>
      <w:i/>
      <w:color w:val="auto"/>
    </w:rPr>
  </w:style>
  <w:style w:type="paragraph" w:styleId="ae">
    <w:name w:val="Normal (Web)"/>
    <w:aliases w:val="Обычный (Web),Обычный (веб) Знак Знак,Знак Знак Знак Знак Знак Знак Знак,Знак Знак Знак Знак Знак,Обычный (веб) Знак Знак Знак1,Знак Знак2,Знак Знак Знак1 Знак Знак,Обычный (Web)1,Обычный (веб)1,Обычный (Web) Знак Знак Знак Знак"/>
    <w:basedOn w:val="a"/>
    <w:link w:val="af"/>
    <w:uiPriority w:val="99"/>
    <w:rsid w:val="00DB28F5"/>
    <w:pPr>
      <w:spacing w:before="100" w:beforeAutospacing="1" w:after="100" w:afterAutospacing="1"/>
      <w:jc w:val="left"/>
    </w:pPr>
    <w:rPr>
      <w:lang w:eastAsia="ar-SA"/>
    </w:rPr>
  </w:style>
  <w:style w:type="character" w:customStyle="1" w:styleId="af">
    <w:name w:val="Обычный (веб) Знак"/>
    <w:aliases w:val="Обычный (Web) Знак,Обычный (веб) Знак Знак Знак,Знак Знак Знак Знак Знак Знак Знак Знак,Знак Знак Знак Знак Знак Знак,Обычный (веб) Знак Знак Знак1 Знак,Знак Знак2 Знак,Знак Знак Знак1 Знак Знак Знак,Обычный (Web)1 Знак"/>
    <w:link w:val="ae"/>
    <w:uiPriority w:val="99"/>
    <w:locked/>
    <w:rsid w:val="00DB28F5"/>
    <w:rPr>
      <w:rFonts w:ascii="Times New Roman" w:hAnsi="Times New Roman"/>
      <w:sz w:val="24"/>
      <w:lang w:eastAsia="ar-SA" w:bidi="ar-SA"/>
    </w:rPr>
  </w:style>
  <w:style w:type="paragraph" w:styleId="11">
    <w:name w:val="toc 1"/>
    <w:basedOn w:val="a"/>
    <w:next w:val="a"/>
    <w:autoRedefine/>
    <w:uiPriority w:val="99"/>
    <w:rsid w:val="00A47B42"/>
    <w:pPr>
      <w:spacing w:before="120" w:after="120"/>
      <w:jc w:val="left"/>
    </w:pPr>
    <w:rPr>
      <w:b/>
      <w:bCs/>
      <w:caps/>
      <w:sz w:val="20"/>
      <w:szCs w:val="20"/>
    </w:rPr>
  </w:style>
  <w:style w:type="paragraph" w:styleId="af0">
    <w:name w:val="Body Text"/>
    <w:aliases w:val="Знак1,body text,Основной текст Знак Знак Знак,Основной текст Знак Знак Знак Знак,body text Знак Знак,Body Text Char,Основной текст Знак Знак,Основной текст Знак1 Знак,Основной текст Знак Знак1 Знак,Основной текст Знак1 Знак Знак Знак"/>
    <w:basedOn w:val="a"/>
    <w:link w:val="af1"/>
    <w:uiPriority w:val="99"/>
    <w:rsid w:val="001409AB"/>
    <w:pPr>
      <w:suppressAutoHyphens/>
      <w:spacing w:after="0"/>
      <w:jc w:val="left"/>
    </w:pPr>
    <w:rPr>
      <w:lang w:eastAsia="ar-SA"/>
    </w:rPr>
  </w:style>
  <w:style w:type="character" w:customStyle="1" w:styleId="10">
    <w:name w:val="Заголовок 1 Знак"/>
    <w:basedOn w:val="a0"/>
    <w:link w:val="1"/>
    <w:uiPriority w:val="99"/>
    <w:locked/>
    <w:rsid w:val="00340E95"/>
    <w:rPr>
      <w:rFonts w:ascii="Times New Roman" w:hAnsi="Times New Roman" w:cs="Times New Roman"/>
      <w:b/>
      <w:bCs/>
      <w:kern w:val="36"/>
      <w:sz w:val="48"/>
      <w:szCs w:val="48"/>
      <w:lang w:eastAsia="ru-RU"/>
    </w:rPr>
  </w:style>
  <w:style w:type="character" w:customStyle="1" w:styleId="af1">
    <w:name w:val="Основной текст Знак"/>
    <w:aliases w:val="Знак1 Знак,body text Знак,Основной текст Знак Знак Знак Знак1,Основной текст Знак Знак Знак Знак Знак,body text Знак Знак Знак,Body Text Char Знак,Основной текст Знак Знак Знак1,Основной текст Знак1 Знак Знак"/>
    <w:basedOn w:val="a0"/>
    <w:link w:val="af0"/>
    <w:uiPriority w:val="99"/>
    <w:locked/>
    <w:rsid w:val="001409AB"/>
    <w:rPr>
      <w:rFonts w:ascii="Times New Roman" w:hAnsi="Times New Roman" w:cs="Times New Roman"/>
      <w:sz w:val="24"/>
      <w:szCs w:val="24"/>
      <w:lang w:eastAsia="ar-SA" w:bidi="ar-SA"/>
    </w:rPr>
  </w:style>
  <w:style w:type="character" w:styleId="af2">
    <w:name w:val="Strong"/>
    <w:basedOn w:val="a0"/>
    <w:uiPriority w:val="99"/>
    <w:qFormat/>
    <w:locked/>
    <w:rsid w:val="0092147D"/>
    <w:rPr>
      <w:rFonts w:cs="Times New Roman"/>
      <w:b/>
    </w:rPr>
  </w:style>
  <w:style w:type="character" w:customStyle="1" w:styleId="a4">
    <w:name w:val="Верхний колонтитул Знак"/>
    <w:basedOn w:val="a0"/>
    <w:link w:val="a3"/>
    <w:uiPriority w:val="99"/>
    <w:locked/>
    <w:rsid w:val="00E50B02"/>
    <w:rPr>
      <w:rFonts w:ascii="Calibri" w:hAnsi="Calibri" w:cs="Times New Roman"/>
    </w:rPr>
  </w:style>
  <w:style w:type="paragraph" w:customStyle="1" w:styleId="ConsNormal">
    <w:name w:val="ConsNormal"/>
    <w:uiPriority w:val="99"/>
    <w:rsid w:val="0000493B"/>
    <w:pPr>
      <w:autoSpaceDE w:val="0"/>
      <w:autoSpaceDN w:val="0"/>
      <w:adjustRightInd w:val="0"/>
      <w:spacing w:after="0" w:line="240" w:lineRule="auto"/>
      <w:jc w:val="both"/>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21005482">
      <w:marLeft w:val="0"/>
      <w:marRight w:val="0"/>
      <w:marTop w:val="0"/>
      <w:marBottom w:val="0"/>
      <w:divBdr>
        <w:top w:val="none" w:sz="0" w:space="0" w:color="auto"/>
        <w:left w:val="none" w:sz="0" w:space="0" w:color="auto"/>
        <w:bottom w:val="none" w:sz="0" w:space="0" w:color="auto"/>
        <w:right w:val="none" w:sz="0" w:space="0" w:color="auto"/>
      </w:divBdr>
    </w:div>
    <w:div w:id="3210054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BUHGALTER_DGH\Public\&#1047;&#1040;&#1050;&#1059;&#1055;&#1050;&#1048;%20&#1057;&#1074;&#1077;&#1090;&#1083;&#1072;&#1085;&#1072;&#1053;&#1080;&#1082;\2023%20(&#1079;&#1072;&#1082;&#1091;&#1087;&#1082;&#1080;)\NYumova\AppData\Local\Microsoft\Windows\Temporary%20Internet%20Files\Content.Outlook\B45ZGE0F\&#1050;&#1044;.docx" TargetMode="External"/><Relationship Id="rId5" Type="http://schemas.openxmlformats.org/officeDocument/2006/relationships/hyperlink" Target="consultantplus://offline/ref=0153CB1431D3A64E9CFABA1CC6409287D8B8B3D3FEC72028D56E12D3DA8ADF92CF110D8FF1IB21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10450</Words>
  <Characters>59567</Characters>
  <Application>Microsoft Office Word</Application>
  <DocSecurity>0</DocSecurity>
  <Lines>496</Lines>
  <Paragraphs>139</Paragraphs>
  <ScaleCrop>false</ScaleCrop>
  <Company/>
  <LinksUpToDate>false</LinksUpToDate>
  <CharactersWithSpaces>69878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Админ</dc:creator>
  <cp:lastModifiedBy>User</cp:lastModifiedBy>
  <cp:revision>2</cp:revision>
  <cp:lastPrinted>2022-08-19T06:35:00Z</cp:lastPrinted>
  <dcterms:created xsi:type="dcterms:W3CDTF">2023-12-10T10:54:00Z</dcterms:created>
  <dcterms:modified xsi:type="dcterms:W3CDTF">2023-12-10T10:54:00Z</dcterms:modified>
</cp:coreProperties>
</file>