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  <w:t xml:space="preserve">П  Р  О  Т  О  К  О  Л  № </w:t>
      </w:r>
      <w:r>
        <w:rPr>
          <w:b/>
          <w:lang w:val="ru-RU"/>
        </w:rPr>
        <w:t>6</w:t>
      </w:r>
    </w:p>
    <w:p>
      <w:pPr>
        <w:pStyle w:val="BodyText2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заседания </w:t>
      </w:r>
      <w:r>
        <w:rPr>
          <w:b/>
          <w:sz w:val="24"/>
          <w:szCs w:val="24"/>
        </w:rPr>
        <w:t>Молодежного совета</w:t>
      </w:r>
    </w:p>
    <w:p>
      <w:pPr>
        <w:pStyle w:val="BodyText2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образования городской округ Евпатория </w:t>
      </w:r>
    </w:p>
    <w:p>
      <w:pPr>
        <w:pStyle w:val="BodyText2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Республики Крым </w:t>
      </w:r>
    </w:p>
    <w:p>
      <w:pPr>
        <w:pStyle w:val="Normal"/>
        <w:ind w:firstLine="24" w:left="876"/>
        <w:jc w:val="center"/>
        <w:rPr>
          <w:b/>
          <w:bCs/>
          <w:spacing w:val="-1"/>
        </w:rPr>
      </w:pPr>
      <w:r>
        <w:rPr>
          <w:b/>
          <w:bCs/>
          <w:spacing w:val="-1"/>
        </w:rPr>
      </w:r>
    </w:p>
    <w:p>
      <w:pPr>
        <w:pStyle w:val="Normal"/>
        <w:jc w:val="both"/>
        <w:rPr>
          <w:b/>
        </w:rPr>
      </w:pPr>
      <w:r>
        <w:rPr>
          <w:b/>
        </w:rPr>
        <w:t>г. Евпатория</w:t>
      </w:r>
      <w:r>
        <w:rPr>
          <w:b/>
          <w:lang w:val="en-US"/>
        </w:rPr>
        <w:t xml:space="preserve">                                                                                                         </w:t>
        <w:tab/>
        <w:t xml:space="preserve">         30 ию</w:t>
      </w:r>
      <w:r>
        <w:rPr>
          <w:b/>
          <w:lang w:val="ru-RU"/>
        </w:rPr>
        <w:t xml:space="preserve">ня </w:t>
      </w:r>
      <w:r>
        <w:rPr>
          <w:b/>
        </w:rPr>
        <w:t>2025 г.</w:t>
      </w:r>
    </w:p>
    <w:p>
      <w:pPr>
        <w:pStyle w:val="Normal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ListParagraph"/>
        <w:tabs>
          <w:tab w:val="clear" w:pos="708"/>
          <w:tab w:val="left" w:pos="0" w:leader="none"/>
        </w:tabs>
        <w:ind w:left="0"/>
        <w:jc w:val="both"/>
        <w:rPr/>
      </w:pPr>
      <w:r>
        <w:rPr>
          <w:b/>
        </w:rPr>
        <w:tab/>
        <w:t>На заседании присутствовали: члены Молодежного совета муниципального образования городской округ Евпатория Республики Крым</w:t>
      </w:r>
      <w:r>
        <w:rPr/>
        <w:t xml:space="preserve"> –</w:t>
      </w:r>
      <w:r>
        <w:rPr>
          <w:lang w:val="ru-RU"/>
        </w:rPr>
        <w:t xml:space="preserve"> </w:t>
      </w:r>
      <w:r>
        <w:rPr>
          <w:lang w:val="en-US"/>
        </w:rPr>
        <w:t>7</w:t>
      </w:r>
      <w:r>
        <w:rPr>
          <w:lang w:val="ru-RU"/>
        </w:rPr>
        <w:t xml:space="preserve"> </w:t>
      </w:r>
      <w:r>
        <w:rPr/>
        <w:t xml:space="preserve">чел. (список прилагается), </w:t>
      </w:r>
      <w:r>
        <w:rPr>
          <w:b/>
        </w:rPr>
        <w:t>приглашенные</w:t>
      </w:r>
      <w:r>
        <w:rPr/>
        <w:t>:</w:t>
      </w:r>
      <w:r>
        <w:rPr>
          <w:b/>
        </w:rPr>
        <w:t xml:space="preserve"> </w:t>
      </w:r>
      <w:r>
        <w:rPr>
          <w:b w:val="false"/>
          <w:bCs w:val="false"/>
          <w:color w:val="000000"/>
        </w:rPr>
        <w:t>нача</w:t>
      </w:r>
      <w:r>
        <w:rPr>
          <w:rFonts w:eastAsia="Calibri"/>
          <w:color w:val="000000"/>
        </w:rPr>
        <w:t>льник отдела по развитию форм участия населения в местном самоуправлении управления организационной работы и делопроизводства администрации города Евпатории</w:t>
      </w:r>
      <w:r>
        <w:rPr>
          <w:rFonts w:eastAsia="Calibri"/>
          <w:b/>
          <w:color w:val="000000"/>
        </w:rPr>
        <w:t xml:space="preserve"> </w:t>
      </w:r>
      <w:r>
        <w:rPr>
          <w:color w:val="000000"/>
        </w:rPr>
        <w:t>Республики Крым</w:t>
      </w:r>
      <w:r>
        <w:rPr>
          <w:rFonts w:eastAsia="Calibri"/>
          <w:b/>
          <w:color w:val="000000"/>
        </w:rPr>
        <w:t xml:space="preserve"> – Волковская О.А.</w:t>
      </w:r>
      <w:r>
        <w:rPr>
          <w:color w:val="000000"/>
          <w:sz w:val="22"/>
          <w:szCs w:val="20"/>
        </w:rPr>
        <w:t>,</w:t>
      </w:r>
      <w:r>
        <w:rPr>
          <w:color w:val="000000"/>
        </w:rPr>
        <w:t xml:space="preserve">  заместитель </w:t>
      </w:r>
      <w:r>
        <w:rPr>
          <w:rFonts w:eastAsia="Calibri"/>
          <w:color w:val="000000"/>
        </w:rPr>
        <w:t>начальника отдела по развитию форм участия населения в местном самоуправлении управления организационной работы и делопроизводства администрации города Евпатории</w:t>
      </w:r>
      <w:r>
        <w:rPr>
          <w:rFonts w:eastAsia="Calibri"/>
          <w:b/>
          <w:color w:val="000000"/>
        </w:rPr>
        <w:t xml:space="preserve"> </w:t>
      </w:r>
      <w:r>
        <w:rPr>
          <w:color w:val="000000"/>
        </w:rPr>
        <w:t>Республики Крым</w:t>
      </w:r>
      <w:r>
        <w:rPr>
          <w:rFonts w:eastAsia="Calibri"/>
          <w:b/>
          <w:color w:val="000000"/>
        </w:rPr>
        <w:t xml:space="preserve"> – Георгиади А.А.,</w:t>
      </w:r>
      <w:r>
        <w:rPr>
          <w:color w:val="000000"/>
        </w:rPr>
        <w:t xml:space="preserve"> начальник отдела по делам несовершеннолетних ОМВД России по г.Евпатория, подполковник полиции — </w:t>
      </w:r>
      <w:r>
        <w:rPr>
          <w:b/>
          <w:bCs/>
          <w:color w:val="000000"/>
        </w:rPr>
        <w:t>Зиньков А.Л.</w:t>
      </w:r>
      <w:r>
        <w:rPr>
          <w:rFonts w:eastAsia="Calibri" w:cs="Times New Roman"/>
          <w:b/>
          <w:bCs/>
          <w:color w:val="000000"/>
          <w:kern w:val="0"/>
          <w:sz w:val="24"/>
          <w:szCs w:val="24"/>
          <w:lang w:val="ru-RU" w:eastAsia="en-US" w:bidi="ar-SA"/>
        </w:rPr>
        <w:t>,</w:t>
      </w:r>
      <w:r>
        <w:rPr>
          <w:rFonts w:eastAsia="Calibri" w:cs="Times New Roman"/>
          <w:color w:val="000000"/>
          <w:kern w:val="0"/>
          <w:sz w:val="24"/>
          <w:szCs w:val="24"/>
          <w:lang w:val="ru-RU" w:eastAsia="en-US" w:bidi="ar-SA"/>
        </w:rPr>
        <w:t xml:space="preserve"> </w:t>
      </w:r>
      <w:r>
        <w:rPr>
          <w:color w:val="000000"/>
        </w:rPr>
        <w:t>представители прессы.</w:t>
      </w:r>
    </w:p>
    <w:p>
      <w:pPr>
        <w:pStyle w:val="ListParagraph"/>
        <w:tabs>
          <w:tab w:val="clear" w:pos="708"/>
          <w:tab w:val="left" w:pos="0" w:leader="none"/>
        </w:tabs>
        <w:ind w:left="0"/>
        <w:jc w:val="both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tabs>
          <w:tab w:val="clear" w:pos="708"/>
          <w:tab w:val="left" w:pos="-142" w:leader="none"/>
          <w:tab w:val="left" w:pos="0" w:leader="none"/>
          <w:tab w:val="left" w:pos="360" w:leader="none"/>
        </w:tabs>
        <w:jc w:val="center"/>
        <w:rPr>
          <w:b/>
        </w:rPr>
      </w:pPr>
      <w:r>
        <w:rPr>
          <w:b/>
        </w:rPr>
        <w:t>Повестка дня:</w:t>
      </w:r>
    </w:p>
    <w:p>
      <w:pPr>
        <w:pStyle w:val="Normal"/>
        <w:jc w:val="both"/>
        <w:rPr>
          <w:b/>
        </w:rPr>
      </w:pPr>
      <w:r>
        <w:rPr>
          <w:b/>
        </w:rPr>
        <w:tab/>
        <w:t xml:space="preserve">1. </w:t>
      </w:r>
      <w:r>
        <w:rPr>
          <w:rFonts w:eastAsia="Calibri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en-US" w:bidi="ar-SA"/>
        </w:rPr>
        <w:t>О рассмотрении предложения по разработке программы для детей, состоящих на учете в ПДН.</w:t>
      </w:r>
    </w:p>
    <w:p>
      <w:pPr>
        <w:pStyle w:val="Normal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ab/>
        <w:t xml:space="preserve">2. </w:t>
      </w:r>
      <w:r>
        <w:rPr>
          <w:rFonts w:eastAsia="Calibri" w:cs="F;Times New Roman"/>
          <w:b/>
          <w:bCs/>
          <w:kern w:val="2"/>
          <w:sz w:val="24"/>
          <w:szCs w:val="24"/>
          <w:lang w:eastAsia="en-US"/>
        </w:rPr>
        <w:t>О проведении онлайн-конкурса семейного фото «Как хорошо, что есть семья!».</w:t>
      </w:r>
    </w:p>
    <w:p>
      <w:pPr>
        <w:pStyle w:val="Normal"/>
        <w:jc w:val="both"/>
        <w:rPr>
          <w:b/>
          <w:bCs/>
          <w:lang w:val="en-US"/>
        </w:rPr>
      </w:pPr>
      <w:r>
        <w:rPr>
          <w:b/>
          <w:bCs/>
          <w:lang w:val="en-US"/>
        </w:rPr>
        <w:tab/>
        <w:t xml:space="preserve">3. </w:t>
      </w:r>
      <w:r>
        <w:rPr>
          <w:rFonts w:eastAsia="Calibri"/>
          <w:b/>
          <w:bCs/>
          <w:kern w:val="0"/>
          <w:sz w:val="24"/>
          <w:szCs w:val="24"/>
          <w:lang w:val="ru-RU" w:eastAsia="en-US" w:bidi="ar-SA"/>
        </w:rPr>
        <w:t>О реализации проектов, направленных Государственным комитетом молодежной политики Республики Крым на</w:t>
      </w:r>
      <w:r>
        <w:rPr>
          <w:rFonts w:eastAsia="Calibri"/>
          <w:b/>
          <w:bCs/>
          <w:kern w:val="0"/>
          <w:sz w:val="24"/>
          <w:szCs w:val="24"/>
          <w:lang w:val="en-US" w:eastAsia="en-US" w:bidi="ar-SA"/>
        </w:rPr>
        <w:t xml:space="preserve"> </w:t>
      </w:r>
      <w:r>
        <w:rPr>
          <w:rFonts w:eastAsia="Calibri"/>
          <w:b/>
          <w:bCs/>
          <w:kern w:val="0"/>
          <w:sz w:val="24"/>
          <w:szCs w:val="24"/>
          <w:lang w:val="ru-RU" w:eastAsia="en-US" w:bidi="ar-SA"/>
        </w:rPr>
        <w:t>ию</w:t>
      </w:r>
      <w:r>
        <w:rPr>
          <w:rFonts w:eastAsia="Calibri"/>
          <w:b/>
          <w:bCs/>
          <w:kern w:val="0"/>
          <w:sz w:val="24"/>
          <w:szCs w:val="24"/>
          <w:lang w:val="en-US" w:eastAsia="en-US" w:bidi="ar-SA"/>
        </w:rPr>
        <w:t>л</w:t>
      </w:r>
      <w:r>
        <w:rPr>
          <w:rFonts w:eastAsia="Calibri"/>
          <w:b/>
          <w:bCs/>
          <w:kern w:val="0"/>
          <w:sz w:val="24"/>
          <w:szCs w:val="24"/>
          <w:lang w:val="ru-RU" w:eastAsia="en-US" w:bidi="ar-SA"/>
        </w:rPr>
        <w:t>ь 2025 года.</w:t>
      </w:r>
    </w:p>
    <w:p>
      <w:pPr>
        <w:pStyle w:val="Normal"/>
        <w:jc w:val="both"/>
        <w:rPr>
          <w:b/>
          <w:bCs/>
          <w:lang w:val="en-US"/>
        </w:rPr>
      </w:pPr>
      <w:r>
        <w:rPr>
          <w:rFonts w:cs="F;Times New Roman"/>
          <w:b/>
          <w:bCs/>
          <w:kern w:val="2"/>
          <w:sz w:val="24"/>
          <w:szCs w:val="24"/>
          <w:lang w:val="en-US"/>
        </w:rPr>
        <w:tab/>
        <w:t>4. Разное.</w:t>
      </w:r>
    </w:p>
    <w:p>
      <w:pPr>
        <w:pStyle w:val="Normal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</w:r>
    </w:p>
    <w:p>
      <w:pPr>
        <w:pStyle w:val="Normal"/>
        <w:jc w:val="both"/>
        <w:rPr>
          <w:b/>
        </w:rPr>
      </w:pPr>
      <w:r>
        <w:rPr>
          <w:b/>
        </w:rPr>
        <w:t xml:space="preserve">1. СЛУШАЛИ: </w:t>
      </w:r>
      <w:r>
        <w:rPr>
          <w:b/>
          <w:color w:val="000000"/>
        </w:rPr>
        <w:t xml:space="preserve">начальника отдела по делам несовершеннолетних ОМВД России по                  г. Евпатория, подполковника полиции  </w:t>
      </w:r>
      <w:r>
        <w:rPr>
          <w:b/>
          <w:bCs/>
          <w:color w:val="000000"/>
        </w:rPr>
        <w:t>Зинькова А.Л.</w:t>
      </w:r>
    </w:p>
    <w:p>
      <w:pPr>
        <w:pStyle w:val="Normal"/>
        <w:jc w:val="both"/>
        <w:rPr>
          <w:b/>
        </w:rPr>
      </w:pPr>
      <w:r>
        <w:rPr>
          <w:b/>
        </w:rPr>
        <w:tab/>
      </w:r>
      <w:r>
        <w:rPr>
          <w:rFonts w:eastAsia="Calibri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en-US" w:bidi="ar-SA"/>
        </w:rPr>
        <w:t>О рассмотрении предложения по разработке программы для детей, состоящих на учете в ПДН.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  <w:color w:val="000000"/>
          <w:sz w:val="24"/>
          <w:szCs w:val="24"/>
        </w:rPr>
        <w:tab/>
      </w:r>
      <w:r>
        <w:rPr>
          <w:b w:val="false"/>
          <w:bCs w:val="false"/>
          <w:color w:val="000000"/>
          <w:sz w:val="24"/>
          <w:szCs w:val="24"/>
          <w:shd w:fill="FFFFFF" w:val="clear"/>
        </w:rPr>
        <w:t>Проинформировал  о том, что р</w:t>
      </w:r>
      <w:r>
        <w:rPr>
          <w:b w:val="false"/>
          <w:bCs w:val="false"/>
          <w:color w:val="000000"/>
          <w:sz w:val="24"/>
          <w:szCs w:val="24"/>
        </w:rPr>
        <w:t xml:space="preserve">абота с детьми и подростками, состоящими на учете в отделе по делам несовершеннолетних ОМВД России по г.Евпатория, ведется на постоянной основе. В летний период для ребят организованы 4 смены в ДОЛ «Парус». Регулярно отделом по делам несовершеннолетних ОМВД России по г. Евпатория проводятся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мероприятия, направленные на предупреждение преступности и правонарушений среди несовершеннолетних. Это включает в себя проведение лекций, бесед, семинаров и других форм работы с молодежью.</w:t>
      </w:r>
      <w:r>
        <w:rPr>
          <w:b w:val="false"/>
          <w:bCs w:val="false"/>
          <w:color w:val="000000"/>
          <w:sz w:val="24"/>
          <w:szCs w:val="24"/>
        </w:rPr>
        <w:t xml:space="preserve"> </w:t>
      </w:r>
    </w:p>
    <w:p>
      <w:pPr>
        <w:pStyle w:val="Normal"/>
        <w:jc w:val="both"/>
        <w:rPr>
          <w:b/>
          <w:bCs/>
        </w:rPr>
      </w:pPr>
      <w:r>
        <w:rPr>
          <w:b/>
          <w:bCs/>
          <w:color w:val="000000"/>
          <w:sz w:val="24"/>
          <w:szCs w:val="24"/>
        </w:rPr>
        <w:t xml:space="preserve">ВЫСТУПИЛИ: </w:t>
      </w:r>
      <w:r>
        <w:rPr>
          <w:b w:val="false"/>
          <w:bCs w:val="false"/>
          <w:color w:val="000000"/>
          <w:sz w:val="24"/>
          <w:szCs w:val="24"/>
        </w:rPr>
        <w:t>секретарь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 w:val="false"/>
          <w:bCs w:val="false"/>
          <w:color w:val="000000"/>
          <w:sz w:val="24"/>
          <w:szCs w:val="24"/>
        </w:rPr>
        <w:t xml:space="preserve"> Молодежного совета</w:t>
      </w:r>
      <w:r>
        <w:rPr>
          <w:b/>
          <w:bCs/>
          <w:color w:val="000000"/>
          <w:sz w:val="24"/>
          <w:szCs w:val="24"/>
        </w:rPr>
        <w:t xml:space="preserve"> Белялова Э. Р. </w:t>
      </w:r>
    </w:p>
    <w:p>
      <w:pPr>
        <w:pStyle w:val="Normal"/>
        <w:jc w:val="both"/>
        <w:rPr>
          <w:b/>
          <w:bCs/>
        </w:rPr>
      </w:pPr>
      <w:r>
        <w:rPr>
          <w:b/>
          <w:bCs/>
          <w:color w:val="000000"/>
          <w:sz w:val="24"/>
          <w:szCs w:val="24"/>
        </w:rPr>
        <w:tab/>
        <w:t xml:space="preserve"> </w:t>
      </w:r>
      <w:r>
        <w:rPr>
          <w:b w:val="false"/>
          <w:bCs w:val="false"/>
          <w:color w:val="000000"/>
          <w:sz w:val="24"/>
          <w:szCs w:val="24"/>
        </w:rPr>
        <w:t xml:space="preserve">Отметила, что члены МОС готовы организовывать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мероприятия патриотической направленности, встречи с участниками СВО для несовершеннолетних, направленные на их всестороннее развитие и занятость в свободное время.</w:t>
      </w:r>
      <w:r>
        <w:rPr>
          <w:b w:val="false"/>
          <w:bCs w:val="false"/>
          <w:color w:val="000000"/>
          <w:sz w:val="24"/>
          <w:szCs w:val="24"/>
        </w:rPr>
        <w:t xml:space="preserve"> </w:t>
      </w:r>
    </w:p>
    <w:p>
      <w:pPr>
        <w:pStyle w:val="Normal"/>
        <w:jc w:val="both"/>
        <w:rPr/>
      </w:pPr>
      <w:r>
        <w:rPr>
          <w:b/>
          <w:bCs w:val="false"/>
          <w:color w:val="000000"/>
          <w:sz w:val="24"/>
          <w:szCs w:val="24"/>
        </w:rPr>
        <w:t xml:space="preserve">РЕШИЛИ: </w:t>
      </w:r>
      <w:r>
        <w:rPr>
          <w:b w:val="false"/>
          <w:bCs w:val="false"/>
          <w:color w:val="000000"/>
          <w:sz w:val="24"/>
          <w:szCs w:val="24"/>
        </w:rPr>
        <w:t>1) принять информацию к сведению; 2) подготовить ряд мероприятий для несовершеннолетних, состоящих на учете в ОПДН ОМВД России по г. Евпатория.</w:t>
      </w:r>
    </w:p>
    <w:p>
      <w:pPr>
        <w:pStyle w:val="Normal"/>
        <w:jc w:val="both"/>
        <w:rPr/>
      </w:pPr>
      <w:r>
        <w:rPr>
          <w:b/>
          <w:bCs w:val="false"/>
        </w:rPr>
        <w:t xml:space="preserve">ГОЛОСОВАЛИ: </w:t>
      </w:r>
      <w:r>
        <w:rPr>
          <w:b w:val="false"/>
          <w:bCs w:val="false"/>
        </w:rPr>
        <w:t>«за» - 7, «против» - 0, «воздержались» - 0.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 xml:space="preserve">2. СЛУШАЛИ: </w:t>
      </w:r>
      <w:r>
        <w:rPr>
          <w:b w:val="false"/>
          <w:bCs w:val="false"/>
          <w:color w:val="000000"/>
          <w:sz w:val="24"/>
          <w:szCs w:val="24"/>
        </w:rPr>
        <w:t>секретаря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 w:val="false"/>
          <w:bCs w:val="false"/>
          <w:color w:val="000000"/>
          <w:sz w:val="24"/>
          <w:szCs w:val="24"/>
        </w:rPr>
        <w:t xml:space="preserve"> Молодежного совета</w:t>
      </w:r>
      <w:r>
        <w:rPr>
          <w:b/>
          <w:bCs/>
          <w:color w:val="000000"/>
          <w:sz w:val="24"/>
          <w:szCs w:val="24"/>
        </w:rPr>
        <w:t xml:space="preserve"> Белялову Э. Р.</w:t>
      </w:r>
    </w:p>
    <w:p>
      <w:pPr>
        <w:pStyle w:val="Normal"/>
        <w:jc w:val="both"/>
        <w:rPr>
          <w:rFonts w:eastAsia="Calibri"/>
          <w:b/>
          <w:lang w:eastAsia="en-US"/>
        </w:rPr>
      </w:pPr>
      <w:r>
        <w:rPr>
          <w:rFonts w:eastAsia="Calibri" w:cs="F;Times New Roman"/>
          <w:b/>
          <w:bCs/>
          <w:color w:val="000000"/>
          <w:kern w:val="2"/>
          <w:sz w:val="24"/>
          <w:szCs w:val="24"/>
          <w:lang w:eastAsia="en-US"/>
        </w:rPr>
        <w:tab/>
        <w:t>О проведении онлайн-конкурса семейного фото «Как хорошо, что есть семья!».</w:t>
      </w:r>
    </w:p>
    <w:p>
      <w:pPr>
        <w:pStyle w:val="Normal"/>
        <w:jc w:val="both"/>
        <w:rPr>
          <w:rFonts w:eastAsia="Calibri"/>
          <w:b/>
          <w:lang w:eastAsia="en-US"/>
        </w:rPr>
      </w:pPr>
      <w:r>
        <w:rPr>
          <w:rFonts w:eastAsia="Calibri" w:cs="Times New Roman"/>
          <w:b w:val="false"/>
          <w:bCs w:val="false"/>
          <w:kern w:val="0"/>
          <w:sz w:val="24"/>
          <w:szCs w:val="24"/>
          <w:lang w:val="ru-RU" w:eastAsia="en-US" w:bidi="ar-SA"/>
        </w:rPr>
        <w:tab/>
        <w:t xml:space="preserve">Сообщила о том, что 24 июня был дан старт </w:t>
      </w:r>
      <w:r>
        <w:rPr>
          <w:rFonts w:eastAsia="Calibri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en-US" w:bidi="ar-SA"/>
        </w:rPr>
        <w:t>онлайн-конкурсу семейного фото под названием "Как хорошо, что есть семья!", приуроченный ко Дню семьи, любви и верности.</w:t>
      </w:r>
      <w:r>
        <w:rPr>
          <w:rFonts w:eastAsia="Calibri" w:cs="Times New Roman"/>
          <w:b w:val="false"/>
          <w:bCs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en-US" w:bidi="ar-SA"/>
        </w:rPr>
        <w:t xml:space="preserve"> П</w:t>
      </w:r>
      <w:r>
        <w:rPr>
          <w:rFonts w:eastAsia="Calibri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en-US" w:bidi="ar-SA"/>
        </w:rPr>
        <w:t xml:space="preserve">ринять участие могут все желающие, для этого необходимо направить семейную фотографию через "предложить новость" в социальной сети Вконтакте, в группе МОС Евпатория и вкратце написать о традициях вашей семьи. </w:t>
      </w:r>
    </w:p>
    <w:p>
      <w:pPr>
        <w:pStyle w:val="Normal"/>
        <w:jc w:val="both"/>
        <w:rPr/>
      </w:pPr>
      <w:r>
        <w:rPr>
          <w:b/>
        </w:rPr>
        <w:t xml:space="preserve">РЕШИЛИ: </w:t>
      </w:r>
      <w:r>
        <w:rPr>
          <w:b w:val="false"/>
          <w:bCs w:val="false"/>
        </w:rPr>
        <w:t>1)</w:t>
      </w:r>
      <w:r>
        <w:rPr>
          <w:b/>
        </w:rPr>
        <w:t xml:space="preserve"> </w:t>
      </w:r>
      <w:r>
        <w:rPr>
          <w:b w:val="false"/>
          <w:bCs w:val="false"/>
        </w:rPr>
        <w:t>п</w:t>
      </w:r>
      <w:r>
        <w:rPr/>
        <w:t>ринять информацию к сведению; 2) принять участие в онлайн конкурсе.</w:t>
      </w:r>
    </w:p>
    <w:p>
      <w:pPr>
        <w:pStyle w:val="Normal"/>
        <w:jc w:val="both"/>
        <w:rPr/>
      </w:pPr>
      <w:r>
        <w:rPr>
          <w:b/>
          <w:bCs/>
        </w:rPr>
        <w:t>ГОЛОСОВАЛИ</w:t>
      </w:r>
      <w:r>
        <w:rPr>
          <w:bCs w:val="false"/>
        </w:rPr>
        <w:t xml:space="preserve">: </w:t>
      </w:r>
      <w:r>
        <w:rPr>
          <w:b w:val="false"/>
          <w:bCs w:val="false"/>
        </w:rPr>
        <w:t>«за» - 7, «против» - 0, «воздержались» - 0.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 xml:space="preserve">3. СЛУШАЛИ: </w:t>
      </w:r>
      <w:r>
        <w:rPr>
          <w:b w:val="false"/>
          <w:bCs w:val="false"/>
        </w:rPr>
        <w:t xml:space="preserve">председателя Молодежного совета </w:t>
      </w:r>
      <w:r>
        <w:rPr>
          <w:b/>
          <w:bCs/>
        </w:rPr>
        <w:t>Мамина И.С.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/>
      </w:pPr>
      <w:r>
        <w:rPr>
          <w:b/>
          <w:bCs/>
          <w:color w:val="000000"/>
          <w:sz w:val="24"/>
          <w:szCs w:val="24"/>
          <w:lang w:val="ru-RU"/>
        </w:rPr>
        <w:tab/>
      </w:r>
      <w:r>
        <w:rPr>
          <w:rFonts w:eastAsia="Calibri"/>
          <w:b/>
          <w:bCs/>
          <w:color w:val="000000"/>
          <w:kern w:val="0"/>
          <w:sz w:val="24"/>
          <w:szCs w:val="24"/>
          <w:lang w:val="ru-RU" w:eastAsia="en-US" w:bidi="ar-SA"/>
        </w:rPr>
        <w:t>О реализации проектов, направленных Государственным комитетом молодежной политики Республики Крым на</w:t>
      </w:r>
      <w:r>
        <w:rPr>
          <w:rFonts w:eastAsia="Calibri"/>
          <w:b/>
          <w:bCs/>
          <w:color w:val="000000"/>
          <w:kern w:val="0"/>
          <w:sz w:val="24"/>
          <w:szCs w:val="24"/>
          <w:lang w:val="en-US" w:eastAsia="en-US" w:bidi="ar-SA"/>
        </w:rPr>
        <w:t xml:space="preserve"> </w:t>
      </w:r>
      <w:r>
        <w:rPr>
          <w:rFonts w:eastAsia="Calibri"/>
          <w:b/>
          <w:bCs/>
          <w:color w:val="000000"/>
          <w:kern w:val="0"/>
          <w:sz w:val="24"/>
          <w:szCs w:val="24"/>
          <w:lang w:val="ru-RU" w:eastAsia="en-US" w:bidi="ar-SA"/>
        </w:rPr>
        <w:t>ию</w:t>
      </w:r>
      <w:r>
        <w:rPr>
          <w:rFonts w:eastAsia="Calibri"/>
          <w:b/>
          <w:bCs/>
          <w:color w:val="000000"/>
          <w:kern w:val="0"/>
          <w:sz w:val="24"/>
          <w:szCs w:val="24"/>
          <w:lang w:val="en-US" w:eastAsia="en-US" w:bidi="ar-SA"/>
        </w:rPr>
        <w:t>л</w:t>
      </w:r>
      <w:r>
        <w:rPr>
          <w:rFonts w:eastAsia="Calibri"/>
          <w:b/>
          <w:bCs/>
          <w:color w:val="000000"/>
          <w:kern w:val="0"/>
          <w:sz w:val="24"/>
          <w:szCs w:val="24"/>
          <w:lang w:val="ru-RU" w:eastAsia="en-US" w:bidi="ar-SA"/>
        </w:rPr>
        <w:t>ь 2025 года.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/>
      </w:pPr>
      <w:r>
        <w:rPr>
          <w:rFonts w:eastAsia="Calibri"/>
          <w:b/>
          <w:bCs/>
          <w:color w:val="000000"/>
          <w:kern w:val="0"/>
          <w:sz w:val="24"/>
          <w:szCs w:val="24"/>
          <w:lang w:val="ru-RU" w:eastAsia="en-US" w:bidi="ar-SA"/>
        </w:rPr>
        <w:tab/>
      </w:r>
      <w:r>
        <w:rPr>
          <w:b w:val="false"/>
          <w:bCs w:val="false"/>
          <w:color w:val="000000"/>
          <w:sz w:val="24"/>
          <w:szCs w:val="24"/>
          <w:lang w:val="ru-RU"/>
        </w:rPr>
        <w:t>Проинформировал  о том, что в июле</w:t>
      </w:r>
      <w:r>
        <w:rPr>
          <w:b w:val="false"/>
          <w:bCs w:val="false"/>
          <w:color w:val="000000"/>
          <w:sz w:val="24"/>
          <w:szCs w:val="24"/>
          <w:lang w:val="en-US"/>
        </w:rPr>
        <w:t xml:space="preserve"> </w:t>
      </w:r>
      <w:r>
        <w:rPr>
          <w:b w:val="false"/>
          <w:bCs w:val="false"/>
          <w:color w:val="000000"/>
          <w:sz w:val="24"/>
          <w:szCs w:val="24"/>
          <w:lang w:val="en-US"/>
        </w:rPr>
        <w:t>2025</w:t>
      </w:r>
      <w:r>
        <w:rPr>
          <w:b w:val="false"/>
          <w:bCs w:val="false"/>
          <w:color w:val="000000"/>
          <w:sz w:val="24"/>
          <w:szCs w:val="24"/>
          <w:lang w:val="ru-RU"/>
        </w:rPr>
        <w:t xml:space="preserve"> года</w:t>
      </w:r>
      <w:r>
        <w:rPr>
          <w:b w:val="false"/>
          <w:bCs w:val="false"/>
          <w:color w:val="000000"/>
          <w:sz w:val="24"/>
          <w:szCs w:val="24"/>
          <w:lang w:val="ru-RU"/>
        </w:rPr>
        <w:t xml:space="preserve"> запланированы проекты по 7 направлениям: патриотическое воспитание, добровольчество, </w:t>
      </w:r>
      <w:r>
        <w:rPr>
          <w:b w:val="false"/>
          <w:bCs w:val="false"/>
          <w:color w:val="000000"/>
          <w:sz w:val="24"/>
          <w:szCs w:val="24"/>
          <w:lang w:val="en-US"/>
        </w:rPr>
        <w:t xml:space="preserve">ZOV </w:t>
      </w:r>
      <w:r>
        <w:rPr>
          <w:b w:val="false"/>
          <w:bCs w:val="false"/>
          <w:color w:val="000000"/>
          <w:sz w:val="24"/>
          <w:szCs w:val="24"/>
          <w:lang w:val="ru-RU"/>
        </w:rPr>
        <w:t>молодежи, молодежь в действии, экология, спорт, культуры.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ab/>
      </w:r>
      <w:r>
        <w:rPr>
          <w:b w:val="false"/>
          <w:bCs w:val="false"/>
          <w:color w:val="000000"/>
          <w:sz w:val="24"/>
          <w:szCs w:val="24"/>
          <w:lang w:val="ru-RU"/>
        </w:rPr>
        <w:t>Предложил членам МОС выбрать направление для реализации проектов.</w:t>
      </w:r>
    </w:p>
    <w:p>
      <w:pPr>
        <w:pStyle w:val="Normal"/>
        <w:jc w:val="both"/>
        <w:rPr/>
      </w:pPr>
      <w:r>
        <w:rPr>
          <w:b/>
        </w:rPr>
        <w:t xml:space="preserve">ВЫСТУПИЛИ: </w:t>
      </w:r>
      <w:r>
        <w:rPr/>
        <w:t>член Молодежного совета</w:t>
      </w:r>
      <w:r>
        <w:rPr>
          <w:b/>
        </w:rPr>
        <w:t xml:space="preserve"> </w:t>
      </w:r>
      <w:r>
        <w:rPr>
          <w:b/>
          <w:bCs/>
        </w:rPr>
        <w:t xml:space="preserve">Туманская Л. В. </w:t>
      </w:r>
      <w:r>
        <w:rPr/>
        <w:t xml:space="preserve"> </w:t>
      </w:r>
    </w:p>
    <w:p>
      <w:pPr>
        <w:pStyle w:val="Normal"/>
        <w:jc w:val="both"/>
        <w:rPr/>
      </w:pPr>
      <w:r>
        <w:rPr/>
        <w:tab/>
        <w:t>Сообщила об организации конкурса изделий из вторсырья.</w:t>
      </w:r>
    </w:p>
    <w:p>
      <w:pPr>
        <w:pStyle w:val="Normal"/>
        <w:jc w:val="both"/>
        <w:rPr/>
      </w:pPr>
      <w:r>
        <w:rPr>
          <w:b/>
        </w:rPr>
        <w:t xml:space="preserve">ВЫСТУПИЛИ: </w:t>
      </w:r>
      <w:r>
        <w:rPr>
          <w:b w:val="false"/>
          <w:bCs w:val="false"/>
        </w:rPr>
        <w:t xml:space="preserve">член Молодежного совета </w:t>
      </w:r>
      <w:r>
        <w:rPr>
          <w:b/>
          <w:bCs/>
        </w:rPr>
        <w:t>Рябоева А.Б.</w:t>
      </w:r>
      <w:r>
        <w:rPr>
          <w:b w:val="false"/>
          <w:bCs w:val="false"/>
        </w:rPr>
        <w:t xml:space="preserve"> </w:t>
      </w:r>
    </w:p>
    <w:p>
      <w:pPr>
        <w:pStyle w:val="Normal"/>
        <w:jc w:val="both"/>
        <w:rPr/>
      </w:pPr>
      <w:r>
        <w:rPr>
          <w:b w:val="false"/>
          <w:bCs w:val="false"/>
        </w:rPr>
        <w:tab/>
        <w:t>Предложила провести на базе детского лагеря мастер-класс по финансовой грамотности.</w:t>
      </w:r>
    </w:p>
    <w:p>
      <w:pPr>
        <w:pStyle w:val="Normal"/>
        <w:jc w:val="both"/>
        <w:rPr/>
      </w:pPr>
      <w:r>
        <w:rPr>
          <w:b/>
          <w:bCs w:val="false"/>
        </w:rPr>
        <w:t xml:space="preserve">ВЫСТУПИЛИ: </w:t>
      </w:r>
      <w:r>
        <w:rPr>
          <w:b w:val="false"/>
          <w:bCs w:val="false"/>
          <w:color w:val="000000"/>
          <w:sz w:val="24"/>
          <w:szCs w:val="24"/>
        </w:rPr>
        <w:t>секретарь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 w:val="false"/>
          <w:bCs w:val="false"/>
          <w:color w:val="000000"/>
          <w:sz w:val="24"/>
          <w:szCs w:val="24"/>
        </w:rPr>
        <w:t xml:space="preserve"> Молодежного совета</w:t>
      </w:r>
      <w:r>
        <w:rPr>
          <w:b/>
          <w:bCs/>
          <w:color w:val="000000"/>
          <w:sz w:val="24"/>
          <w:szCs w:val="24"/>
        </w:rPr>
        <w:t xml:space="preserve"> Белялова Э. Р.</w:t>
      </w:r>
    </w:p>
    <w:p>
      <w:pPr>
        <w:pStyle w:val="Normal"/>
        <w:jc w:val="both"/>
        <w:rPr/>
      </w:pPr>
      <w:r>
        <w:rPr>
          <w:b/>
          <w:bCs/>
          <w:color w:val="000000"/>
          <w:sz w:val="24"/>
          <w:szCs w:val="24"/>
        </w:rPr>
        <w:tab/>
      </w:r>
      <w:r>
        <w:rPr>
          <w:b w:val="false"/>
          <w:bCs w:val="false"/>
          <w:color w:val="000000"/>
          <w:sz w:val="24"/>
          <w:szCs w:val="24"/>
        </w:rPr>
        <w:t>Отметила о регулярном сборе гуманитарной помощи для участников специальной военной операции. Предложила организовать проведение  встречи с представителем Евпаторийского благочиния, приуроченной ко Дню Крещения Руси.</w:t>
      </w:r>
    </w:p>
    <w:p>
      <w:pPr>
        <w:pStyle w:val="Normal"/>
        <w:jc w:val="both"/>
        <w:rPr/>
      </w:pPr>
      <w:r>
        <w:rPr>
          <w:b/>
        </w:rPr>
        <w:t xml:space="preserve">РЕШИЛИ: </w:t>
      </w:r>
      <w:r>
        <w:rPr/>
        <w:t>1) принять информацию к сведению, 2) провести озвученные мероприятия.</w:t>
      </w:r>
    </w:p>
    <w:p>
      <w:pPr>
        <w:pStyle w:val="Normal"/>
        <w:jc w:val="both"/>
        <w:rPr/>
      </w:pPr>
      <w:r>
        <w:rPr>
          <w:b/>
          <w:color w:val="000000"/>
          <w:sz w:val="24"/>
          <w:szCs w:val="24"/>
        </w:rPr>
        <w:t xml:space="preserve">ГОЛОСОВАЛИ: </w:t>
      </w:r>
      <w:r>
        <w:rPr>
          <w:color w:val="000000"/>
          <w:sz w:val="24"/>
          <w:szCs w:val="24"/>
        </w:rPr>
        <w:t>«за» - 7, «против» - 0, «воздержались» - 0.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4. РАЗНОЕ.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СЛУШАЛИ:</w:t>
      </w:r>
      <w:r>
        <w:rPr/>
        <w:t xml:space="preserve"> </w:t>
      </w:r>
      <w:r>
        <w:rPr>
          <w:b w:val="false"/>
          <w:bCs w:val="false"/>
        </w:rPr>
        <w:t xml:space="preserve">председателя Молодежного совета </w:t>
      </w:r>
      <w:r>
        <w:rPr>
          <w:b/>
          <w:bCs/>
        </w:rPr>
        <w:t>Мамина И.С.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  <w:tab/>
      </w:r>
      <w:r>
        <w:rPr>
          <w:rFonts w:eastAsia="Calibri"/>
          <w:b w:val="false"/>
          <w:bCs w:val="false"/>
          <w:kern w:val="0"/>
          <w:sz w:val="24"/>
          <w:szCs w:val="24"/>
          <w:lang w:val="ru-RU" w:eastAsia="en-US" w:bidi="ar-SA"/>
        </w:rPr>
        <w:t xml:space="preserve">Проинформировал о том, что в адрес Молодежного совета поступило повторное обращение Евпаторийской автономной некоммерческой организации «Социального обслуживания и поддержки граждан «Наставник» </w:t>
      </w:r>
      <w:r>
        <w:rPr>
          <w:rFonts w:eastAsia="Calibri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>с просьбой поддержать инициативу об установке памятного знака «Дети войны».</w:t>
      </w:r>
    </w:p>
    <w:p>
      <w:pPr>
        <w:pStyle w:val="Normal"/>
        <w:jc w:val="both"/>
        <w:rPr/>
      </w:pPr>
      <w:r>
        <w:rPr>
          <w:rFonts w:eastAsia="Calibri"/>
          <w:b/>
          <w:bCs w:val="false"/>
          <w:color w:val="000000"/>
          <w:kern w:val="0"/>
          <w:sz w:val="24"/>
          <w:szCs w:val="24"/>
          <w:lang w:val="ru-RU" w:eastAsia="en-US" w:bidi="ar-SA"/>
        </w:rPr>
        <w:t xml:space="preserve">РЕШИЛИ: </w:t>
      </w:r>
      <w:r>
        <w:rPr>
          <w:rFonts w:eastAsia="Calibri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>поддержать инициативу Евпаторийской автономной некоммерческой организации «Социального обслуживания и поддержки граждан «Наставник» и направить</w:t>
      </w:r>
      <w:r>
        <w:rPr>
          <w:rFonts w:eastAsia="Calibri"/>
          <w:b/>
          <w:bCs/>
          <w:color w:val="000000"/>
          <w:kern w:val="0"/>
          <w:sz w:val="24"/>
          <w:szCs w:val="24"/>
          <w:lang w:val="ru-RU" w:eastAsia="en-US" w:bidi="ar-SA"/>
        </w:rPr>
        <w:t xml:space="preserve"> </w:t>
      </w:r>
      <w:r>
        <w:rPr>
          <w:rFonts w:eastAsia="Calibri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 xml:space="preserve"> ходатайство в адрес  главы муниципального образования — председателя Евпаторийского городского совета Республики Крым Герасимовой Г.В.</w:t>
      </w:r>
    </w:p>
    <w:p>
      <w:pPr>
        <w:pStyle w:val="Normal"/>
        <w:jc w:val="both"/>
        <w:rPr>
          <w:b w:val="false"/>
          <w:bCs w:val="false"/>
        </w:rPr>
      </w:pPr>
      <w:r>
        <w:rPr>
          <w:b/>
          <w:bCs w:val="false"/>
        </w:rPr>
        <w:t xml:space="preserve">ГОЛОСОВАЛИ: </w:t>
      </w:r>
      <w:r>
        <w:rPr>
          <w:b w:val="false"/>
          <w:bCs w:val="false"/>
        </w:rPr>
        <w:t>«за» - 7, «против» - 0, «воздержались» - 0.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/>
        </w:rPr>
      </w:pPr>
      <w:r>
        <w:rPr>
          <w:b/>
        </w:rPr>
        <w:t xml:space="preserve">Председатель                                                                                                            </w:t>
        <w:tab/>
        <w:t>И. С. Мамин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065" w:right="567" w:gutter="0" w:header="709" w:top="829" w:footer="0" w:bottom="42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spacing w:before="240" w:after="0"/>
      <w:outlineLvl w:val="0"/>
    </w:pPr>
    <w:rPr>
      <w:rFonts w:ascii="Cambria" w:hAnsi="Cambria" w:eastAsia="Calibri" w:cs="Tahoma"/>
      <w:color w:themeColor="accent1" w:themeShade="bf" w:val="365F91"/>
      <w:sz w:val="32"/>
      <w:szCs w:val="32"/>
    </w:rPr>
  </w:style>
  <w:style w:type="paragraph" w:styleId="Heading2">
    <w:name w:val="Heading 2"/>
    <w:basedOn w:val="Normal"/>
    <w:link w:val="21"/>
    <w:qFormat/>
    <w:pPr>
      <w:spacing w:before="280" w:after="280"/>
      <w:outlineLvl w:val="1"/>
    </w:pPr>
    <w:rPr>
      <w:b/>
      <w:bCs/>
      <w:sz w:val="36"/>
      <w:szCs w:val="36"/>
    </w:rPr>
  </w:style>
  <w:style w:type="character" w:styleId="DefaultParagraphFont">
    <w:name w:val="Default Paragraph Font"/>
    <w:qFormat/>
    <w:rPr/>
  </w:style>
  <w:style w:type="character" w:styleId="Textexposedshow">
    <w:name w:val="text_exposed_show"/>
    <w:basedOn w:val="DefaultParagraph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Apple-converted-space">
    <w:name w:val="apple-converted-space"/>
    <w:basedOn w:val="DefaultParagraphFont"/>
    <w:qFormat/>
    <w:rPr/>
  </w:style>
  <w:style w:type="character" w:styleId="2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1">
    <w:name w:val="Заголовок 2 Знак"/>
    <w:basedOn w:val="DefaultParagraphFont"/>
    <w:qFormat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yle12">
    <w:name w:val="Основной текст_"/>
    <w:link w:val="12"/>
    <w:qFormat/>
    <w:rPr>
      <w:rFonts w:ascii="Times New Roman" w:hAnsi="Times New Roman" w:eastAsia="Times New Roman"/>
      <w:sz w:val="28"/>
      <w:szCs w:val="28"/>
      <w:shd w:fill="FFFFFF" w:val="clear"/>
    </w:rPr>
  </w:style>
  <w:style w:type="character" w:styleId="1">
    <w:name w:val="Заголовок 1 Знак"/>
    <w:basedOn w:val="DefaultParagraphFont"/>
    <w:qFormat/>
    <w:rPr>
      <w:rFonts w:ascii="Cambria" w:hAnsi="Cambria" w:eastAsia="Calibri" w:cs="Tahoma"/>
      <w:color w:themeColor="accent1" w:themeShade="bf" w:val="365F91"/>
      <w:sz w:val="32"/>
      <w:szCs w:val="32"/>
      <w:lang w:eastAsia="ru-RU"/>
    </w:rPr>
  </w:style>
  <w:style w:type="character" w:styleId="11">
    <w:name w:val="Заголовок №1_"/>
    <w:link w:val="13"/>
    <w:qFormat/>
    <w:rPr>
      <w:rFonts w:ascii="Times New Roman" w:hAnsi="Times New Roman" w:cs="Times New Roman"/>
      <w:b/>
      <w:bCs/>
      <w:sz w:val="28"/>
      <w:szCs w:val="28"/>
      <w:shd w:fill="FFFFFF" w:val="clear"/>
    </w:rPr>
  </w:style>
  <w:style w:type="character" w:styleId="Style13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3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4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BodyText2">
    <w:name w:val="Body Text 2"/>
    <w:basedOn w:val="Normal"/>
    <w:link w:val="2"/>
    <w:qFormat/>
    <w:pPr>
      <w:spacing w:lineRule="auto" w:line="480" w:before="0" w:after="120"/>
    </w:pPr>
    <w:rPr>
      <w:sz w:val="20"/>
      <w:szCs w:val="20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12">
    <w:name w:val="Основной текст1"/>
    <w:basedOn w:val="Normal"/>
    <w:link w:val="Style12"/>
    <w:qFormat/>
    <w:pPr>
      <w:widowControl w:val="false"/>
      <w:shd w:val="clear" w:fill="FFFFFF"/>
      <w:ind w:firstLine="400"/>
    </w:pPr>
    <w:rPr>
      <w:rFonts w:cs="Tahoma"/>
      <w:sz w:val="28"/>
      <w:szCs w:val="28"/>
      <w:lang w:eastAsia="en-US"/>
    </w:rPr>
  </w:style>
  <w:style w:type="paragraph" w:styleId="13">
    <w:name w:val="Заголовок №1"/>
    <w:basedOn w:val="Normal"/>
    <w:link w:val="11"/>
    <w:qFormat/>
    <w:pPr>
      <w:shd w:val="clear" w:fill="FFFFFF"/>
      <w:spacing w:lineRule="atLeast" w:line="240"/>
      <w:outlineLvl w:val="0"/>
    </w:pPr>
    <w:rPr>
      <w:rFonts w:eastAsia="Calibri"/>
      <w:b/>
      <w:bCs/>
      <w:sz w:val="28"/>
      <w:szCs w:val="28"/>
      <w:lang w:eastAsia="en-US"/>
    </w:rPr>
  </w:style>
  <w:style w:type="paragraph" w:styleId="BalloonText">
    <w:name w:val="Balloon Text"/>
    <w:basedOn w:val="Normal"/>
    <w:link w:val="Style13"/>
    <w:qFormat/>
    <w:pPr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3"/>
    <w:qFormat/>
    <w:pPr>
      <w:spacing w:before="0" w:after="120"/>
    </w:pPr>
    <w:rPr>
      <w:sz w:val="16"/>
      <w:szCs w:val="16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Application>LibreOffice/24.2.3.2$Windows_X86_64 LibreOffice_project/433d9c2ded56988e8a90e6b2e771ee4e6a5ab2ba</Application>
  <AppVersion>15.0000</AppVersion>
  <Pages>2</Pages>
  <Words>623</Words>
  <Characters>4147</Characters>
  <CharactersWithSpaces>5018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2024-05-03T10:01:00Z</dcterms:created>
  <dc:creator>МКУ</dc:creator>
  <dc:description/>
  <dc:language>ru-RU</dc:language>
  <cp:lastModifiedBy/>
  <cp:lastPrinted>2025-07-16T10:31:04Z</cp:lastPrinted>
  <dcterms:modified xsi:type="dcterms:W3CDTF">2025-07-16T10:31:34Z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