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A3" w:rsidRDefault="003900A3" w:rsidP="003900A3">
      <w:pPr>
        <w:adjustRightInd w:val="0"/>
        <w:spacing w:after="0" w:line="240" w:lineRule="auto"/>
        <w:ind w:firstLine="1020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900A3" w:rsidRDefault="003900A3" w:rsidP="003900A3">
      <w:pPr>
        <w:adjustRightInd w:val="0"/>
        <w:spacing w:after="0" w:line="240" w:lineRule="auto"/>
        <w:ind w:firstLine="1020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  <w:bookmarkStart w:id="0" w:name="_GoBack"/>
      <w:bookmarkEnd w:id="0"/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департамента финансов </w:t>
      </w:r>
    </w:p>
    <w:p w:rsidR="003900A3" w:rsidRPr="003900A3" w:rsidRDefault="003900A3" w:rsidP="003900A3">
      <w:pPr>
        <w:adjustRightInd w:val="0"/>
        <w:spacing w:after="0" w:line="240" w:lineRule="auto"/>
        <w:ind w:firstLine="1020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администрации города Евпатории </w:t>
      </w:r>
    </w:p>
    <w:p w:rsidR="003900A3" w:rsidRPr="003900A3" w:rsidRDefault="003900A3" w:rsidP="003900A3">
      <w:pPr>
        <w:adjustRightInd w:val="0"/>
        <w:spacing w:after="0" w:line="240" w:lineRule="auto"/>
        <w:ind w:firstLine="1020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Республики Крым </w:t>
      </w:r>
    </w:p>
    <w:p w:rsidR="003900A3" w:rsidRPr="003900A3" w:rsidRDefault="003900A3" w:rsidP="003900A3">
      <w:pPr>
        <w:adjustRightInd w:val="0"/>
        <w:spacing w:after="0" w:line="240" w:lineRule="auto"/>
        <w:ind w:firstLine="1020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0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 14.05.2026 № 01–05/105</w:t>
      </w:r>
    </w:p>
    <w:p w:rsidR="003900A3" w:rsidRDefault="003900A3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1 </w:t>
      </w: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порядку проведения мониторинга </w:t>
      </w: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качества финансового менеджмента </w:t>
      </w: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отношении главных администраторов </w:t>
      </w: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бюджетных средств </w:t>
      </w:r>
      <w:proofErr w:type="gramStart"/>
      <w:r w:rsidRPr="00861C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муниципального</w:t>
      </w:r>
      <w:proofErr w:type="gramEnd"/>
      <w:r w:rsidRPr="00861C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7E7021" w:rsidRPr="00861C46" w:rsidRDefault="007E7021" w:rsidP="00755258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образования городской округ Евпатория</w:t>
      </w: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7021" w:rsidRPr="00861C46" w:rsidRDefault="007E7021" w:rsidP="00755258">
      <w:pPr>
        <w:shd w:val="clear" w:color="auto" w:fill="FFFFFF"/>
        <w:spacing w:after="0" w:line="240" w:lineRule="auto"/>
        <w:ind w:firstLine="102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Pr="00861C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F05C7" w:rsidRPr="00861C46" w:rsidRDefault="001B69BD" w:rsidP="007E7021">
      <w:pPr>
        <w:shd w:val="clear" w:color="auto" w:fill="FFFFFF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Показатели для оценки к</w:t>
      </w:r>
      <w:r w:rsidR="002077FC"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ачества финансового менеджмента</w:t>
      </w:r>
      <w:r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отношении </w:t>
      </w:r>
    </w:p>
    <w:p w:rsidR="002F05C7" w:rsidRPr="00861C46" w:rsidRDefault="001B69BD" w:rsidP="007E70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главных администраторов бюджетных средств </w:t>
      </w:r>
      <w:r w:rsidR="002F05C7" w:rsidRPr="00861C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</w:p>
    <w:p w:rsidR="001B69BD" w:rsidRDefault="002F05C7" w:rsidP="005D0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61C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городской округ Евпатория</w:t>
      </w:r>
      <w:r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B69BD" w:rsidRPr="00861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Республики Крым</w:t>
      </w:r>
    </w:p>
    <w:p w:rsidR="005D0CED" w:rsidRDefault="005D0CED" w:rsidP="00E6233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tbl>
      <w:tblPr>
        <w:tblW w:w="153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977"/>
        <w:gridCol w:w="2835"/>
        <w:gridCol w:w="1134"/>
        <w:gridCol w:w="1276"/>
        <w:gridCol w:w="1417"/>
        <w:gridCol w:w="1843"/>
        <w:gridCol w:w="3260"/>
      </w:tblGrid>
      <w:tr w:rsidR="007E7021" w:rsidRPr="00861C46" w:rsidTr="00D11944"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N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br/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п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Группа показателей/Наименование показателей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Формула расчета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Единицы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База для расчета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Значение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Оценка показателя (балл)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021" w:rsidRPr="00861C46" w:rsidRDefault="007E702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Описание показателя</w:t>
            </w:r>
          </w:p>
        </w:tc>
      </w:tr>
    </w:tbl>
    <w:p w:rsidR="007E7021" w:rsidRPr="00861C46" w:rsidRDefault="007E7021" w:rsidP="007E7021">
      <w:pPr>
        <w:shd w:val="clear" w:color="auto" w:fill="FFFFFF"/>
        <w:spacing w:after="0" w:line="14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53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977"/>
        <w:gridCol w:w="2835"/>
        <w:gridCol w:w="1134"/>
        <w:gridCol w:w="1276"/>
        <w:gridCol w:w="1417"/>
        <w:gridCol w:w="1843"/>
        <w:gridCol w:w="3260"/>
      </w:tblGrid>
      <w:tr w:rsidR="000C4EF8" w:rsidRPr="00861C46" w:rsidTr="00D11944">
        <w:trPr>
          <w:tblHeader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8</w:t>
            </w:r>
          </w:p>
        </w:tc>
      </w:tr>
      <w:tr w:rsidR="000C4EF8" w:rsidRPr="00861C46" w:rsidTr="00D4761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Бюджетное планирование</w:t>
            </w: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части доходов: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D5B89" w:rsidRPr="00861C46" w:rsidRDefault="005D5B8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5B89" w:rsidRPr="00861C46" w:rsidRDefault="005D5B89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1.1.1.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CA32EB" w:rsidP="00CA32EB">
            <w:pPr>
              <w:pStyle w:val="a6"/>
              <w:ind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.1.1. </w:t>
            </w:r>
            <w:r w:rsidR="001673A5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Наличие у главного администратора бюджетных средств (далее – ГАБС) правового акта, устанавливающего методику прогнозирования поступлений в бюджет всех доходных источников, закрепленных за ГАБС, в соответствии с </w:t>
            </w:r>
            <w:r w:rsidR="001673A5" w:rsidRPr="00861C46">
              <w:rPr>
                <w:rStyle w:val="a4"/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общими требованиями</w:t>
            </w:r>
            <w:r w:rsidR="001673A5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к такой методике, установленными Правительством Российской Федерации. Правительством Российской Федерации принято </w:t>
            </w:r>
            <w:r w:rsidR="001673A5" w:rsidRPr="00861C46">
              <w:rPr>
                <w:rStyle w:val="a4"/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постановление</w:t>
            </w:r>
            <w:r w:rsidR="001673A5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от 23 июня 2016 г. № 574 «Об общих требованиях к методике прогнозирования поступлений доходов в бюджеты бюджетной системы Российской Федерации»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CA32EB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 = M + D, где:</w:t>
            </w:r>
          </w:p>
          <w:p w:rsidR="001673A5" w:rsidRPr="00861C46" w:rsidRDefault="001673A5" w:rsidP="00CA32EB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.1.1 - оценка предоставленной ГАБС методики прогнозирования поступлений в бюджет;</w:t>
            </w:r>
          </w:p>
          <w:p w:rsidR="001673A5" w:rsidRPr="00861C46" w:rsidRDefault="001673A5" w:rsidP="00CA32EB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М - методика прогнозирования поступлений в бюджет: при наличии = 1,</w:t>
            </w:r>
          </w:p>
          <w:p w:rsidR="001673A5" w:rsidRPr="00861C46" w:rsidRDefault="001673A5" w:rsidP="00CA32EB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при отсутствии = 0;</w:t>
            </w:r>
          </w:p>
          <w:p w:rsidR="001673A5" w:rsidRPr="00861C46" w:rsidRDefault="001673A5" w:rsidP="00CA32EB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D - закрепленные за ГАБС доходные источники: при наличии всех доходных источников = 2, </w:t>
            </w:r>
            <w:r w:rsidR="008658F9"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при частичном </w:t>
            </w:r>
            <w:r w:rsidR="008658F9" w:rsidRPr="009C5419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наличии доходных источников</w:t>
            </w:r>
            <w:r w:rsidR="008658F9" w:rsidRPr="00E36DD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= 1, при отсутствии всех доходных источников = 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ед.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5574F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Информацию </w:t>
            </w:r>
            <w:r w:rsidR="00E23EB8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пред</w:t>
            </w:r>
            <w:r w:rsidR="001673A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ставляет ГАБС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.1.1. = 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AD53C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наличие правового акта, устанавливающего методику прогнозирования поступлений в бюджет всех доходных источников, закрепленных за ГАБС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.1.1. = 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.1.1. 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.1.1.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73A5" w:rsidRPr="00861C46" w:rsidRDefault="001673A5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673A5" w:rsidRPr="00861C46" w:rsidRDefault="001673A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1.1.2.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EB2934" w:rsidP="00EB2934">
            <w:pPr>
              <w:pStyle w:val="a6"/>
              <w:ind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.1.2. </w:t>
            </w:r>
            <w:r w:rsidR="00046B04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Своевременность представления ГАБС показателей прогноза поступлений по администрируемым налоговым и неналоговым доходам с расчетами и обоснованиями на очередной финансовый год и плановый период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EB2934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.1.2 = количество дней, прошедших после установленного срока предоставления ГАБС показателей прогноза поступлений по администрируемым налоговым и неналоговым доходам с расчетами и обоснованиями на очередной финансовый год и плановый период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ед.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BF073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P1.1.2.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2A2268" w:rsidP="00692469">
            <w:pPr>
              <w:spacing w:after="0" w:line="240" w:lineRule="auto"/>
              <w:ind w:left="127" w:right="1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Целевым ориентиром для </w:t>
            </w:r>
            <w:r w:rsidR="002053A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ГАБС</w:t>
            </w:r>
            <w:r w:rsidR="002053A0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является своевременное представление показателей прогноза поступлений по администрируемым налоговым и неналоговым доходам бюджета муниципального образования городской округ Евпатория Республики Крым на очередной финансовый год и плановый период с расчетами и обоснованиями на очередной финансовый год и плановый период в срок, установленный </w:t>
            </w:r>
            <w:r w:rsidRPr="00861C46">
              <w:rPr>
                <w:rStyle w:val="a4"/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постановлением администрации города Евпатории Республики Крым от </w:t>
            </w:r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>20.05.2020 № 904-п «Об утверждении плана мероприятий по составлению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 xml:space="preserve"> проекта бюджета муниципального образования городской округ Евпатория Республики Крым на очередной финансовый год и на плановый период», с изменениями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 &lt; P1.1.2. ≤2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 &lt; P1.1.2. ≤ 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P1.1.2.&gt; 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1.1.3.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5A4551" w:rsidP="005A4551">
            <w:pPr>
              <w:pStyle w:val="a6"/>
              <w:ind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.1.3. </w:t>
            </w:r>
            <w:r w:rsidR="00046B04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Своевременность </w:t>
            </w:r>
            <w:proofErr w:type="gramStart"/>
            <w:r w:rsidR="00046B04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представления реестра источников доходов бюджета муниципального  образования городской округ</w:t>
            </w:r>
            <w:proofErr w:type="gramEnd"/>
            <w:r w:rsidR="00046B04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Евпатория Республики Крым на очередной финансовый год и плановый период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5A4551">
            <w:pPr>
              <w:pStyle w:val="a6"/>
              <w:ind w:left="18" w:right="12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.1.3 </w:t>
            </w:r>
            <w:r w:rsidR="00AD4981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=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количество дней, прошедших после установленного срока предоставления ГАБС реестра источников доходов бюджета муниципального  образования городской округ Евпатория Республики Крым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ед.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BF073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P1.1.3.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5A4551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Целевым ориентиром для </w:t>
            </w:r>
            <w:r w:rsidR="002053A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ГАБС</w:t>
            </w:r>
            <w:r w:rsidR="002053A0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является своевременное представление реестра источников доходов бюджета муниципального образования городской округ Евпатория Республики Крым на очередной финансовый год и плановый период в срок, установленный </w:t>
            </w:r>
            <w:r w:rsidRPr="00861C46">
              <w:rPr>
                <w:rStyle w:val="a4"/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постановлением администрации города Евпатории Республики Крым от </w:t>
            </w:r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 xml:space="preserve">20.05.2020                № 904-п «Об утверждении плана мероприятий по составлению проекта </w:t>
            </w:r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lastRenderedPageBreak/>
              <w:t>бюджета муниципального образования городской округ Евпатория Республики Крым на очередной финансовый год и на плановый период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>»</w:t>
            </w:r>
            <w:r w:rsidR="00370AFD"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>,</w:t>
            </w:r>
            <w:r w:rsidR="00AF235A"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pacing w:val="-4"/>
                <w:sz w:val="19"/>
                <w:szCs w:val="19"/>
              </w:rPr>
              <w:t>с изменениями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 &lt; P 1.1.3.</w:t>
            </w:r>
            <w:r w:rsidRPr="00861C46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 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 &lt; P1.1.3. ≤ 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 1.1.3&gt; 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46B04" w:rsidRPr="00861C46" w:rsidRDefault="00046B04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46B04" w:rsidRPr="00861C46" w:rsidRDefault="00046B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1.2.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C0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части расходов: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026B8" w:rsidRPr="00861C46" w:rsidRDefault="00C026B8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1.2.1.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.2.1. Полнота отражения в реестре расходных обязательств ГАБС бюджетных ассигнований, предусмотренных ГАБС согласно утвержденному Министерством финансов Российской Федерации реестру расходных обязательств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1F2E66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.2.1 = 1, если суммы бюджетных ассигнований по каждому году формы реестра расходных обязательств указаны в полном объеме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.2.1. 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6935B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показателя, равное 1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75F6" w:rsidRPr="00861C46" w:rsidRDefault="002575F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75F6" w:rsidRPr="00861C46" w:rsidRDefault="002575F6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1F2E66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.2.1 = 0, если суммы бюджетных ассигнований по каждому году формы реестра расходных обязательств указаны не в полном объеме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75F6" w:rsidRPr="00861C46" w:rsidRDefault="002575F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.2.1.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75F6" w:rsidRPr="00861C46" w:rsidRDefault="002575F6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75F6" w:rsidRPr="00861C46" w:rsidRDefault="002575F6" w:rsidP="006935B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1.2.2.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BF554F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.2.2. Соблюдение срока п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редставлени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я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="000046DC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с использованием 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программно</w:t>
            </w:r>
            <w:r w:rsidR="000046DC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го 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комплекс</w:t>
            </w:r>
            <w:r w:rsidR="000046DC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а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="007A3761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«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Региональный электронный бюджет. Бюджетное планирование</w:t>
            </w:r>
            <w:r w:rsidR="007A3761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»</w:t>
            </w:r>
            <w:r w:rsidR="001E4C0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:</w:t>
            </w:r>
          </w:p>
          <w:p w:rsidR="001E4C04" w:rsidRPr="00861C46" w:rsidRDefault="001E4C04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- расшифровки планируемых бюджетных ассигнований (в рамках доведенных общих (предельных) объемов);</w:t>
            </w:r>
          </w:p>
          <w:p w:rsidR="001E4C04" w:rsidRPr="00861C46" w:rsidRDefault="001E4C04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- расчетов - обоснований по планируемым бюджетным ассигнованиям;</w:t>
            </w:r>
          </w:p>
          <w:p w:rsidR="001E4C04" w:rsidRPr="00861C46" w:rsidRDefault="001E4C04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- пояснительной записки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1F2E66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.2.2 = 1, если соблюдены сроки представления </w:t>
            </w:r>
            <w:r w:rsidR="000874D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обоснований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бюджетных ассигнований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BF0730">
            <w:pPr>
              <w:spacing w:line="240" w:lineRule="auto"/>
              <w:jc w:val="center"/>
              <w:rPr>
                <w:color w:val="000000" w:themeColor="text1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.2.2. 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6935B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Целевым ориентиром для ГАБС является соблюдение 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требований 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постановления администрации города Евпатории Республики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Крым от 20.05.2020 </w:t>
            </w:r>
            <w:r w:rsidR="001F701B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       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№</w:t>
            </w:r>
            <w:r w:rsidR="0051242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904-п «Об утверждении плана мероприятий составлению проекта бюджета муниципального образования городской округ Евпатория Республики Крым на очередной финансовый год и на плановый период»</w:t>
            </w:r>
            <w:r w:rsidR="00681934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="0051242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с изменениями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C04" w:rsidRPr="00861C46" w:rsidRDefault="001E4C04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C04" w:rsidRPr="00861C46" w:rsidRDefault="001E4C04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1F2E66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.2.2 = 0, если </w:t>
            </w:r>
            <w:r w:rsidR="000874D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обоснования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бюджетных ассигнований представлены позже срок</w:t>
            </w:r>
            <w:r w:rsidR="000874D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BF07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.2.2.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E4C04" w:rsidRPr="00861C46" w:rsidRDefault="001E4C04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4C04" w:rsidRPr="00861C46" w:rsidRDefault="001E4C04" w:rsidP="006935B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1.2.3.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668AC" w:rsidRPr="00861C46" w:rsidRDefault="002668AC" w:rsidP="001F2E6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.2.3. Наличие расчетов к обоснованиям бюджетных ассигнований на исполнение расходного обязательства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8AC" w:rsidRPr="00861C46" w:rsidRDefault="002668AC" w:rsidP="001F6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.2.3 = 1, при наличии расчетов к обоснованиям бюджетных ассигнований</w:t>
            </w:r>
            <w:r w:rsidR="000E01D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в полном объеме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.2.3</w:t>
            </w:r>
            <w:r w:rsidR="002B457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6935BF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наличие расчетов к</w:t>
            </w:r>
            <w:r w:rsidR="00CE1A91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обоснованиям </w:t>
            </w:r>
            <w:r w:rsidR="00CE1A91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всех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бюджетных ассигнований на очередной финансовый год и плановый период</w:t>
            </w:r>
            <w:r w:rsidR="000E01D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в полном объеме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68AC" w:rsidRPr="00861C46" w:rsidRDefault="002668A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8AC" w:rsidRPr="00861C46" w:rsidRDefault="002668A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68AC" w:rsidRPr="00861C46" w:rsidRDefault="002668AC" w:rsidP="005E1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.2.3 = 0, при отсутствии расчетов к обоснованиям бюджетных ассигнований</w:t>
            </w:r>
            <w:r w:rsidR="000E01D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или представлении и</w:t>
            </w:r>
            <w:r w:rsidR="005E1E19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х</w:t>
            </w:r>
            <w:r w:rsidR="000E01D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не в полном объеме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68AC" w:rsidRPr="00861C46" w:rsidRDefault="002668A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.2.3. 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AC" w:rsidRPr="00861C46" w:rsidRDefault="002668A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68AC" w:rsidRPr="00861C46" w:rsidRDefault="002668A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4761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Исполнение бюджета</w:t>
            </w: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13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части доходов: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381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381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381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27166" w:rsidRPr="00861C46" w:rsidRDefault="00027166" w:rsidP="00381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bookmarkStart w:id="1" w:name="sub_33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2.1.1.</w:t>
            </w:r>
            <w:bookmarkEnd w:id="1"/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FF0757" w:rsidP="00B632CE">
            <w:pPr>
              <w:pStyle w:val="a6"/>
              <w:ind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P2.1.1. </w:t>
            </w:r>
            <w:proofErr w:type="gramStart"/>
            <w:r w:rsidR="003311E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Выполнение ГАБС утвержденных в бюджете муниципального  образования городской округ Евпатория Республики Крым показателей по налоговым и неналоговым доходам бюджета муниципального  образования городской округ Евпатория  Республики Крым (без учета невыясненных поступлений и прочих доходов от компенсации затрат бюджетов городских округов (доходы от возврата дебиторской задолженности прошлых лет, источником финансового обеспечения которой являются межбюджетные трансферты, предоставляемые из федерального бю</w:t>
            </w:r>
            <w:r w:rsidR="00584746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джета и бюджета Республики</w:t>
            </w:r>
            <w:proofErr w:type="gramEnd"/>
            <w:r w:rsidR="00584746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proofErr w:type="gramStart"/>
            <w:r w:rsidR="00584746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Крым)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B632CE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P2.1.1=FD/PD*100%, где:</w:t>
            </w:r>
          </w:p>
          <w:p w:rsidR="003311EE" w:rsidRPr="00861C46" w:rsidRDefault="003311EE" w:rsidP="00B632CE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P2.1.1 - процент выполнения ГАБС утвержденных в бюджете муниципального  образования городской округ Евпатория Республики Крым показателей</w:t>
            </w:r>
            <w:r w:rsidR="00616E01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указанных в </w:t>
            </w:r>
            <w:hyperlink w:anchor="sub_33" w:history="1">
              <w:r w:rsidRPr="00861C46">
                <w:rPr>
                  <w:rStyle w:val="a4"/>
                  <w:rFonts w:ascii="Times New Roman" w:hAnsi="Times New Roman" w:cs="Times New Roman"/>
                  <w:color w:val="000000" w:themeColor="text1"/>
                  <w:sz w:val="19"/>
                  <w:szCs w:val="19"/>
                </w:rPr>
                <w:t>п. 2.1.1</w:t>
              </w:r>
            </w:hyperlink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3311EE" w:rsidRPr="00861C46" w:rsidRDefault="003311EE" w:rsidP="00B632CE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FD - фактическое поступление доходов бюджета муниципального  образования городской округ Евпатория Республики Крым</w:t>
            </w:r>
            <w:r w:rsidR="00616E01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указанных в </w:t>
            </w:r>
            <w:hyperlink w:anchor="sub_33" w:history="1">
              <w:r w:rsidRPr="00861C46">
                <w:rPr>
                  <w:rStyle w:val="a4"/>
                  <w:rFonts w:ascii="Times New Roman" w:hAnsi="Times New Roman" w:cs="Times New Roman"/>
                  <w:color w:val="000000" w:themeColor="text1"/>
                  <w:sz w:val="19"/>
                  <w:szCs w:val="19"/>
                </w:rPr>
                <w:t>п. 2.1.1</w:t>
              </w:r>
            </w:hyperlink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Р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- утвержденные в бюджете муниципального  образования городской округ Евпатория Республики Крым показатели по доходам бюджета муниципального  образования городской округ Евпатория Республики Крым</w:t>
            </w:r>
            <w:r w:rsidR="00616E01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указанным в </w:t>
            </w:r>
            <w:hyperlink w:anchor="sub_33" w:history="1">
              <w:r w:rsidRPr="00861C46">
                <w:rPr>
                  <w:rStyle w:val="a4"/>
                  <w:rFonts w:ascii="Times New Roman" w:hAnsi="Times New Roman" w:cs="Times New Roman"/>
                  <w:color w:val="000000" w:themeColor="text1"/>
                  <w:sz w:val="19"/>
                  <w:szCs w:val="19"/>
                </w:rPr>
                <w:t>п. 2.1.1</w:t>
              </w:r>
            </w:hyperlink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120%&gt;P2.1.1. ≥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Целевым ориентиром является выполнение ГАБС утвержденных в бюджете муниципального  образования городской округ Евпатория Республики Крым показателей по налоговым и неналоговым доходам бюджета муниципального  образования городской округ Евпатория Республики Крым с возможным перевыполнением не более</w:t>
            </w:r>
            <w:proofErr w:type="gramStart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proofErr w:type="gramEnd"/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чем на 20%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100%&gt; P2.1.1. ≥ 80%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80% &gt; P2.1.1. ≥ 60%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P2.1.1. ≥120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60%&gt; P2.1.1. ≥ 30%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30% &gt; P2.1.1. ≥ 10%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8"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P2.1.1.&lt; 10%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11EE" w:rsidRPr="00861C46" w:rsidRDefault="003311EE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311EE" w:rsidRPr="00861C46" w:rsidRDefault="003311EE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9C5419" w:rsidRPr="009C5419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pStyle w:val="a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6BA6" w:rsidRPr="009C5419" w:rsidRDefault="00FF2A75" w:rsidP="00EC0984">
            <w:pPr>
              <w:pStyle w:val="a6"/>
              <w:ind w:right="9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proofErr w:type="gramStart"/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proofErr w:type="gramEnd"/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="006D6BA6" w:rsidRPr="009C5419">
              <w:rPr>
                <w:rFonts w:ascii="Times New Roman" w:hAnsi="Times New Roman" w:cs="Times New Roman"/>
                <w:sz w:val="19"/>
                <w:szCs w:val="19"/>
              </w:rPr>
              <w:t>Качество управления просроченной дебиторской задолженностью по платежам в бюджет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B632CE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Р</w:t>
            </w:r>
            <w:proofErr w:type="gramStart"/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proofErr w:type="gramEnd"/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 = K/N*100%, где:</w:t>
            </w:r>
          </w:p>
          <w:p w:rsidR="006D6BA6" w:rsidRPr="009C5419" w:rsidRDefault="006D6BA6" w:rsidP="00B632CE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 - процент увеличения/снижения суммы просроченной дебиторской задолженности по платежам в бюджет;</w:t>
            </w:r>
          </w:p>
          <w:p w:rsidR="0083291F" w:rsidRPr="009C5419" w:rsidRDefault="0083291F" w:rsidP="0083291F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K - сумма просроченной дебиторской задолженности </w:t>
            </w:r>
            <w:r w:rsidRPr="009C5419">
              <w:rPr>
                <w:sz w:val="19"/>
                <w:szCs w:val="23"/>
              </w:rPr>
              <w:t>по налоговым и неналоговым платежам в бюджет (за исключением просроченной дебиторской задолженности по группе доходов 117 "Прочие неналоговые доходы")</w:t>
            </w:r>
            <w:r w:rsidRPr="009C5419">
              <w:rPr>
                <w:rFonts w:ascii="Times New Roman" w:hAnsi="Times New Roman" w:cs="Times New Roman"/>
                <w:sz w:val="16"/>
                <w:szCs w:val="19"/>
              </w:rPr>
              <w:t xml:space="preserve"> 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на конец отчетного периода;</w:t>
            </w:r>
          </w:p>
          <w:p w:rsidR="006D6BA6" w:rsidRPr="009C5419" w:rsidRDefault="0083291F" w:rsidP="009260C3">
            <w:pPr>
              <w:pStyle w:val="a6"/>
              <w:ind w:left="18" w:right="9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 xml:space="preserve">N - сумма просроченной дебиторской задолженности </w:t>
            </w:r>
            <w:r w:rsidRPr="009C5419">
              <w:rPr>
                <w:sz w:val="19"/>
                <w:szCs w:val="23"/>
              </w:rPr>
              <w:t xml:space="preserve">по налоговым и неналоговым платежам в бюджет (за исключением просроченной </w:t>
            </w:r>
            <w:r w:rsidRPr="009C5419">
              <w:rPr>
                <w:sz w:val="19"/>
                <w:szCs w:val="23"/>
              </w:rPr>
              <w:lastRenderedPageBreak/>
              <w:t xml:space="preserve">дебиторской задолженности по группе доходов 117 "Прочие неналоговые доходы") 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на начало отчетного периода</w:t>
            </w:r>
            <w:r w:rsidR="006D6BA6" w:rsidRPr="009C541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pStyle w:val="a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.=0, при K=0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B632CE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Целевым ориентиром для ГАБС является отсутствие просроченной дебиторской задолженности по платежам в бюджет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 ≤ 50%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861C46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50%&lt;P2.1.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.&lt;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861C46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100%</w:t>
            </w:r>
            <w:r w:rsidRPr="009C5419">
              <w:rPr>
                <w:sz w:val="19"/>
                <w:szCs w:val="19"/>
              </w:rPr>
              <w:t xml:space="preserve"> 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≤ 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  <w:r w:rsidRPr="009C5419">
              <w:rPr>
                <w:sz w:val="19"/>
                <w:szCs w:val="19"/>
              </w:rPr>
              <w:t xml:space="preserve"> 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≤ 150%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861C46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EC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P2.1.</w:t>
            </w:r>
            <w:r w:rsidR="00EC0984" w:rsidRPr="009C5419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.&gt;150%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861C46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9C5419" w:rsidRDefault="006D6B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C5419">
              <w:rPr>
                <w:rFonts w:ascii="Times New Roman" w:hAnsi="Times New Roman" w:cs="Times New Roman"/>
                <w:sz w:val="19"/>
                <w:szCs w:val="19"/>
              </w:rPr>
              <w:t>N=0 при K&gt;0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6BA6" w:rsidRPr="00861C46" w:rsidRDefault="006D6BA6" w:rsidP="0038184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D6BA6" w:rsidRPr="00861C46" w:rsidRDefault="006D6B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3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части расходов: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A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DC643B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DC643B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Доля расходов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ГАБС в</w:t>
            </w:r>
            <w:r w:rsidR="00DC643B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рамках реализации муниципальных программ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AF64A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</w:t>
            </w: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Vgp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/ </w:t>
            </w: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Vp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x 100,</w:t>
            </w:r>
          </w:p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где:</w:t>
            </w:r>
          </w:p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Vgp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объем </w:t>
            </w:r>
            <w:r w:rsidR="00B5516E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кассовых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расходов</w:t>
            </w:r>
            <w:r w:rsidR="009248ED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ГАБС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в рамках муниципальных программ</w:t>
            </w:r>
            <w:r w:rsidR="005962B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;</w:t>
            </w:r>
          </w:p>
          <w:p w:rsidR="003F21A6" w:rsidRPr="00861C46" w:rsidRDefault="003F21A6" w:rsidP="005962B5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Vp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</w:t>
            </w:r>
            <w:r w:rsidR="005962B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общий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="009248ED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объем кассовых расходов ГАБС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line="240" w:lineRule="auto"/>
              <w:jc w:val="center"/>
              <w:rPr>
                <w:color w:val="000000" w:themeColor="text1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≥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95%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 более 95%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92%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&lt; 95%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90%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&lt; 92%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85%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&lt; 90%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80%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&lt; 85%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F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FF2A75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B5516E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80%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21A6" w:rsidRPr="00861C46" w:rsidRDefault="003F21A6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21A6" w:rsidRPr="00861C46" w:rsidRDefault="003F21A6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A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Степень достижения целевых показателей, предусматриваемых соглашениями о предоставлении межбюджетных субсидий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AF64A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</w:t>
            </w: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Qdp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/ </w:t>
            </w: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Qp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x 100,</w:t>
            </w:r>
          </w:p>
          <w:p w:rsidR="00894D69" w:rsidRPr="00861C46" w:rsidRDefault="00894D69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где</w:t>
            </w:r>
          </w:p>
          <w:p w:rsidR="00894D69" w:rsidRPr="00861C46" w:rsidRDefault="00894D69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Qdp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количество достигнутых целевых показателей, предусматриваемых соглашениями о предоставлении межбюджетных субсидий в отчетном финансовом году;</w:t>
            </w:r>
          </w:p>
          <w:p w:rsidR="00894D69" w:rsidRPr="00861C46" w:rsidRDefault="00894D69" w:rsidP="00484F1A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spell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Qp</w:t>
            </w:r>
            <w:proofErr w:type="spell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общее количество целевых показателей, предусматриваемых соглашениями о предоставлении межбюджетных </w:t>
            </w:r>
            <w:r w:rsidR="00484F1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субсидий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в отчетном финансовом году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D4E9D" w:rsidRPr="00861C46" w:rsidRDefault="006D4E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Информацию представляет ГАБС</w:t>
            </w:r>
          </w:p>
          <w:p w:rsidR="00894D69" w:rsidRPr="00861C46" w:rsidRDefault="00894D69" w:rsidP="00BF0730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F4320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показателя, равное 100%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&lt;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4D69" w:rsidRPr="00861C46" w:rsidRDefault="00894D6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94D69" w:rsidRPr="00861C46" w:rsidRDefault="00894D69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A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Исполнение доведенных бюджетных ассигнований ГАБС, за исключением сложившейся экономии и причин, независящих от ГАБС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Р2.2.</w:t>
            </w:r>
            <w:r w:rsidR="00AF64A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К1</w:t>
            </w:r>
            <w:proofErr w:type="gramStart"/>
            <w:r w:rsidR="00831C6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/ К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x 100,</w:t>
            </w:r>
          </w:p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где:</w:t>
            </w:r>
          </w:p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объем кассовых расходов ГАБС;</w:t>
            </w:r>
          </w:p>
          <w:p w:rsidR="005F089D" w:rsidRPr="00861C46" w:rsidRDefault="005F089D" w:rsidP="00BC7E49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объем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утвержденных </w:t>
            </w:r>
            <w:r w:rsidR="00BC7E49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ГАБС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показателей сводной бюджетной росписи бюджета муниципального образования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городской округ Евпатория Республики Крым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line="240" w:lineRule="auto"/>
              <w:jc w:val="center"/>
              <w:rPr>
                <w:color w:val="000000" w:themeColor="text1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= 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показателя, равное 100%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100% </w:t>
            </w:r>
            <w:r w:rsidR="00776B29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&gt;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A30AF3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≥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97%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97% </w:t>
            </w:r>
            <w:r w:rsidR="00776B29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&gt;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A30AF3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≥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95%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95% </w:t>
            </w:r>
            <w:r w:rsidR="00776B29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&gt;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A30AF3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≥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90%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90% </w:t>
            </w:r>
            <w:r w:rsidR="00776B29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&gt;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</w:t>
            </w:r>
            <w:r w:rsidR="00A30AF3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≥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80%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2177C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 &lt; </w:t>
            </w:r>
            <w:r w:rsidR="00A30AF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80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5F089D" w:rsidRPr="00861C46" w:rsidRDefault="005F089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9D" w:rsidRPr="00861C46" w:rsidRDefault="005F089D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00203E">
        <w:trPr>
          <w:trHeight w:val="18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A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6A54F0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P2.2.</w:t>
            </w:r>
            <w:r w:rsidR="00AE4434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 Доля неиспользованных на конец года предельных объемов финансирования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P2.2.</w:t>
            </w:r>
            <w:r w:rsidR="00AF64A3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="00E5146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= </w:t>
            </w:r>
            <w:r w:rsidR="00567BD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(</w:t>
            </w:r>
            <w:r w:rsidR="00567BD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ru-RU"/>
              </w:rPr>
              <w:t>K</w:t>
            </w:r>
            <w:r w:rsidR="00567BD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-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К1</w:t>
            </w:r>
            <w:r w:rsidR="00567BD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)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/ К x 100, где:</w:t>
            </w:r>
          </w:p>
          <w:p w:rsidR="00152DBE" w:rsidRPr="00861C46" w:rsidRDefault="00152DBE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объем предельных объемов финансирования</w:t>
            </w:r>
            <w:r w:rsidR="00CE597E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;</w:t>
            </w:r>
          </w:p>
          <w:p w:rsidR="00CE597E" w:rsidRPr="00861C46" w:rsidRDefault="00CE597E" w:rsidP="00CE597E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К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объем кассовых расходов</w:t>
            </w:r>
          </w:p>
          <w:p w:rsidR="00CE597E" w:rsidRPr="00861C46" w:rsidRDefault="00CE597E" w:rsidP="006A54F0">
            <w:pPr>
              <w:spacing w:after="0" w:line="240" w:lineRule="auto"/>
              <w:ind w:left="18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BF0730">
            <w:pPr>
              <w:spacing w:line="240" w:lineRule="auto"/>
              <w:jc w:val="center"/>
              <w:rPr>
                <w:color w:val="000000" w:themeColor="text1"/>
              </w:rPr>
            </w:pPr>
            <w:r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P2.2.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.&lt;0,02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6A54F0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 0%</w:t>
            </w:r>
          </w:p>
        </w:tc>
      </w:tr>
      <w:tr w:rsidR="000C4EF8" w:rsidRPr="00861C46" w:rsidTr="00D2177C">
        <w:tc>
          <w:tcPr>
            <w:tcW w:w="58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2DBE" w:rsidRPr="00861C46" w:rsidRDefault="00152DB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0,02&lt;P2.2.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&lt;0,1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2177C">
        <w:trPr>
          <w:trHeight w:val="61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2DBE" w:rsidRPr="00861C46" w:rsidRDefault="00152DBE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2DBE" w:rsidRPr="00861C46" w:rsidRDefault="00152DBE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8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0,1&lt; P2.2.</w:t>
            </w:r>
            <w:r w:rsidR="00185420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2DBE" w:rsidRPr="00861C46" w:rsidRDefault="00152DBE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4761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F194B" w:rsidRPr="00861C46" w:rsidRDefault="00CF194B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F194B" w:rsidRPr="00861C46" w:rsidRDefault="00CF194B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Качество отчетности, предоставляемой ГАБС в департамент финансов</w:t>
            </w: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части учета и отчетности: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A756C" w:rsidRPr="00861C46" w:rsidRDefault="008A756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A756C" w:rsidRPr="00861C46" w:rsidRDefault="008A756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3.1.1.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Р3.1.1. Своевременное предоставление бюджетной отчетности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2C3129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Р3.1.1</w:t>
            </w:r>
            <w:r w:rsidR="00E5146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= 1, если ГАБС предоставил  бюджетную отчетность за отчетный финансовый год в</w:t>
            </w:r>
            <w:r w:rsidR="002C3129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сроки, установленные департаментом финансов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P3.1.1.=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2E00" w:rsidRPr="00861C46" w:rsidRDefault="00BE2E00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значение показателя, равное 1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Р3.1.1</w:t>
            </w:r>
            <w:r w:rsidR="00E51467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= 0, если ГАБС нарушил установленные департаментом финансов сроки предоставления бюджетной отчетности за отчетный финансовый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P3.1.1.=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2E00" w:rsidRPr="00861C46" w:rsidRDefault="00BE2E00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3.1.2.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Р3.1.2. Достоверность и качество годовой бюджетной отчетности за отчетный финансовый год, представленной в департамент финансов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Р3.1.2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В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- А где:</w:t>
            </w:r>
          </w:p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А - общее количество форм отчетности представленных ГРБС в со</w:t>
            </w:r>
            <w:r w:rsidR="007C53C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ставе бюджетной отчетности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;</w:t>
            </w:r>
          </w:p>
          <w:p w:rsidR="00BA3A0C" w:rsidRPr="00861C46" w:rsidRDefault="00BA3A0C" w:rsidP="007C53CA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В - количество возвратов на доработку форм отчетности, представленных ГРБС </w:t>
            </w:r>
            <w:r w:rsidR="007C53CA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в составе бюджетной отчетности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ед.</w:t>
            </w:r>
          </w:p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Р3.1.2. </w:t>
            </w:r>
            <w:r w:rsidR="0022015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отсутствие доработок (корректировок) сведений в годовой бюджетной отчетности за отчетный финансовый год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0 &lt; Р3.1.2. </w:t>
            </w:r>
            <w:r w:rsidR="0022015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5 &lt; Р3.1.2. </w:t>
            </w:r>
            <w:r w:rsidR="0022015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≤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10 &lt; Р3.1.2. </w:t>
            </w:r>
            <w:r w:rsidR="0022015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15 &lt; Р3.1.2. </w:t>
            </w:r>
            <w:r w:rsidR="0022015C" w:rsidRPr="00861C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≤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Р3.1.2. &gt; 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3A0C" w:rsidRPr="00861C46" w:rsidRDefault="00BA3A0C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A3A0C" w:rsidRPr="00861C46" w:rsidRDefault="00BA3A0C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3.1.3.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7D1E26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Р3.1.3. Наличие просроченной кредиторской задолженности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Отсутствие просроченной кредиторской задолженности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Информация, 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Р3.1.3.=0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7D1E2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отсутствие просроченной кредиторской задолженности за отчетный финансовый год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08B9" w:rsidRPr="00861C46" w:rsidRDefault="000C08B9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08B9" w:rsidRPr="00861C46" w:rsidRDefault="000C08B9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7D1E2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Наличие просроченной кредиторской задолженности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08B9" w:rsidRPr="00861C46" w:rsidRDefault="000C08B9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Р3.1.3.=1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08B9" w:rsidRPr="00861C46" w:rsidRDefault="000C08B9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08B9" w:rsidRPr="00861C46" w:rsidRDefault="000C08B9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28638E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16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</w:t>
            </w:r>
            <w:r w:rsidR="0016195E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BA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в части </w:t>
            </w:r>
            <w:r w:rsidR="005C620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доходов и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расходов: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81F" w:rsidRPr="00861C46" w:rsidRDefault="00BA481F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</w:tr>
      <w:tr w:rsidR="00824D8A" w:rsidRPr="00861C46" w:rsidTr="00824D8A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EA184F" w:rsidP="0016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3.</w:t>
            </w:r>
            <w:r w:rsidR="0016195E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EA184F" w:rsidP="0016195E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</w:t>
            </w:r>
            <w:r w:rsidR="0016195E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.1. Своевременное 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предоставление информации о реализации плана мероприятий по росту доходного потенциала и оптимизации расходов бюджета муниципального образования городской округ Евпатория Республики Крым, утвержденного постановлением администрации города Евпатории Республики Крым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16195E" w:rsidP="00B0164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Р3.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1, если ГАБС в 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отчетном году представлял в департамент финансов информацию в сроки, установленные постановлением </w:t>
            </w:r>
            <w:r w:rsidR="00861C46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администрации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;</w:t>
            </w:r>
          </w:p>
          <w:p w:rsidR="00EA184F" w:rsidRPr="00072D80" w:rsidRDefault="0016195E" w:rsidP="00B01646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= 0, если ГАБС в отчетном году представлял в департамент финансов информацию с нарушением сроков, установленных постановлением </w:t>
            </w:r>
            <w:r w:rsidR="00861C46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администрации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;</w:t>
            </w:r>
          </w:p>
          <w:p w:rsidR="00EA184F" w:rsidRPr="00072D80" w:rsidRDefault="00EA184F" w:rsidP="00EA184F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Р3.3.1. = -5, если ГАБС не представил в департамент финансов информацию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EA184F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EA184F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Информация, </w:t>
            </w:r>
            <w:r w:rsidRPr="00072D8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находящаяся в распоряжении департамента финансов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16195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Р3.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  <w:r w:rsidR="00EA184F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=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A184F" w:rsidRPr="00072D80" w:rsidRDefault="00EA184F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861C46" w:rsidRDefault="00EA184F" w:rsidP="00861C46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Целевым ориентиром для ГАБС 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 xml:space="preserve">является своевременное предоставление информации о реализации плана мероприятий по росту доходного потенциала и оптимизации расходов бюджета муниципального образования городской округ Евпатория Республики Крым </w:t>
            </w:r>
            <w:r w:rsidR="00861C46"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за отчетный период</w:t>
            </w:r>
          </w:p>
        </w:tc>
      </w:tr>
      <w:tr w:rsidR="00824D8A" w:rsidRPr="00861C46" w:rsidTr="00824D8A">
        <w:trPr>
          <w:trHeight w:val="1065"/>
        </w:trPr>
        <w:tc>
          <w:tcPr>
            <w:tcW w:w="58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4F" w:rsidRPr="00861C46" w:rsidRDefault="00EA184F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4F" w:rsidRPr="00861C46" w:rsidRDefault="00EA184F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A184F" w:rsidRPr="00861C46" w:rsidRDefault="0016195E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  <w:r w:rsidR="00EA184F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=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84F" w:rsidRPr="00861C46" w:rsidRDefault="00EA184F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824D8A" w:rsidRPr="00861C46" w:rsidTr="00824D8A">
        <w:trPr>
          <w:trHeight w:val="1064"/>
        </w:trPr>
        <w:tc>
          <w:tcPr>
            <w:tcW w:w="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184F" w:rsidRPr="00861C46" w:rsidRDefault="00EA184F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184F" w:rsidRPr="00861C46" w:rsidRDefault="00EA184F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184F" w:rsidRPr="00861C46" w:rsidRDefault="0016195E" w:rsidP="00EA1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2</w:t>
            </w:r>
            <w:r w:rsidRPr="00072D8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</w:t>
            </w:r>
            <w:r w:rsidR="00EA184F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= 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184F" w:rsidRPr="00861C46" w:rsidRDefault="00824D8A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-5</w:t>
            </w: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184F" w:rsidRPr="00861C46" w:rsidRDefault="00EA184F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6704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Контроль и аудит</w:t>
            </w: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.1. Организация внутреннего финансового аудита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Наличие решения руководителя ГАБС об организации внутреннего финансового аудита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Информацию представляет ГАБС</w:t>
            </w:r>
          </w:p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6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P4.1. = </w:t>
            </w:r>
            <w:r w:rsidR="00D6704D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C3730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наличие решения руководителя ГАБС об организации внутреннего финансового аудита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D72E63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Отсутствие решения руководителя ГАБС об организации внутреннего финансового аудита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6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.1 = </w:t>
            </w:r>
            <w:r w:rsidR="00D6704D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C3730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</w:t>
            </w:r>
            <w:proofErr w:type="gramStart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4</w:t>
            </w:r>
            <w:proofErr w:type="gramEnd"/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.2. Обеспечение независимости работы внутреннего финансового аудита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</w:t>
            </w:r>
            <w:r w:rsidR="00E46A3E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 выполняющего бюджетные процедуры и подчиняющегося руководителю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Информацию представляет ГАБС</w:t>
            </w:r>
          </w:p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E4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P4.2. = </w:t>
            </w:r>
            <w:r w:rsidR="00E46A3E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C3730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Целевым ориентиром для ГАБС является 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D72E63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Отсутствие подразделения (назначение уполномоченных должностных лиц), отвечающего за осуществление внутреннего финансового аудита, </w:t>
            </w: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функционально не выполняющего бюджетные процедуры и подчиняющегося руководителю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нет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E46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P4.2. = </w:t>
            </w:r>
            <w:r w:rsidR="00E46A3E"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05C7" w:rsidRPr="00861C46" w:rsidRDefault="002F05C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05C7" w:rsidRPr="00861C46" w:rsidRDefault="002F05C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0C4EF8" w:rsidRPr="00861C46" w:rsidTr="00D6704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69BD" w:rsidRPr="00861C46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lastRenderedPageBreak/>
              <w:t>5.</w:t>
            </w:r>
          </w:p>
        </w:tc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E154D" w:rsidRPr="00861C46" w:rsidRDefault="001B69B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 xml:space="preserve">Обеспечение публичности и открытости информации о деятельности </w:t>
            </w:r>
            <w:r w:rsidR="00CE154D"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ГАБС</w:t>
            </w: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 xml:space="preserve"> в сфере управления </w:t>
            </w:r>
            <w:r w:rsidR="00CE154D"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 xml:space="preserve">муниципальными </w:t>
            </w: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финансами,</w:t>
            </w:r>
          </w:p>
          <w:p w:rsidR="001B69BD" w:rsidRPr="00861C46" w:rsidRDefault="001B69BD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 xml:space="preserve">а также открытости информации о деятельности </w:t>
            </w:r>
            <w:r w:rsidR="00CE154D"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>муниципальных</w:t>
            </w:r>
            <w:r w:rsidRPr="00861C46"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  <w:lang w:eastAsia="ru-RU"/>
              </w:rPr>
              <w:t xml:space="preserve"> учреждений</w:t>
            </w:r>
          </w:p>
        </w:tc>
      </w:tr>
      <w:tr w:rsidR="002A7B53" w:rsidRPr="002A7B53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FF1B17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Р5.1. Своевременность и полнота размещения подведомственными муниципальными учреждениями сведений на сайте Российской Федерации для размещения информации о </w:t>
            </w:r>
            <w:r w:rsidR="000065EE" w:rsidRPr="002A7B53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государственных (муниципальных)</w:t>
            </w:r>
            <w:r w:rsidR="00FF1B17" w:rsidRPr="002A7B53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учреждениях http://bus.gov.ru/ в соответствии с порядком, утвержденным Министерством финансов Российской Федерации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2384" w:rsidRPr="002A7B53" w:rsidRDefault="00B02384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Р5.1.=1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Своевременное размещение подведомственными муниципальными учреждениями следующих сведений</w:t>
            </w:r>
            <w:r w:rsidR="00B02384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(далее – сведения)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: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сведения о муниципальном задании, его исполнении и изменении;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планы финансово-хозяйственной деятельности на очередной финансовый год и на плановый период;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бюджетная смета казенных учреждений на очередной финансовый год и на плановый период;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отчеты о результатах деятельности и об использовании закрепленного за ними муниципального имущества за отчетный финансовый год;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сведения о контрольных мероприятиях и их результатах за отчетный финансовый год;</w:t>
            </w:r>
          </w:p>
          <w:p w:rsidR="00FE6A65" w:rsidRPr="002A7B53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балансы учреждений за отчетный финансовый год</w:t>
            </w:r>
          </w:p>
          <w:p w:rsidR="00B02384" w:rsidRPr="002A7B53" w:rsidRDefault="00B02384" w:rsidP="00B02384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Р5.1.=0</w:t>
            </w:r>
          </w:p>
          <w:p w:rsidR="00B02384" w:rsidRPr="002A7B53" w:rsidRDefault="00B02384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Несвоевременное размещение подведомственными муниципальными учреждениями сведений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</w:t>
            </w:r>
            <w:r w:rsidR="002F05C7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представляет</w:t>
            </w:r>
            <w:r w:rsidR="002F05C7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ГАБС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Р5.1.=1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FE6A65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6A65" w:rsidRPr="002A7B53" w:rsidRDefault="009A397D" w:rsidP="0050778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Показатель рассчитывается для </w:t>
            </w:r>
            <w:r w:rsidR="00E45DA4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ГАБС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осуществляющих в отношении бюджетных, автономных и казенных учреждений функции и полномочия учредителя</w:t>
            </w:r>
            <w:r w:rsidR="00FF1B17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  <w:p w:rsidR="00FF1B17" w:rsidRPr="002A7B53" w:rsidRDefault="00FF1B17" w:rsidP="00FF1B17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Целевым ориентиром для ГАБС является размещение подведомственными муниципальными учреждениями сведений в соответствии с порядком, утвержденным Министерством финансов Российской Федерации, </w:t>
            </w:r>
            <w:r w:rsidR="00AC6CEB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своевременно и 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полном объеме</w:t>
            </w:r>
          </w:p>
        </w:tc>
      </w:tr>
      <w:tr w:rsidR="000C4EF8" w:rsidRPr="00861C46" w:rsidTr="00D11944"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6A65" w:rsidRPr="00861C46" w:rsidRDefault="00FE6A65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6A65" w:rsidRPr="00861C46" w:rsidRDefault="00FE6A65" w:rsidP="0050778D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6A65" w:rsidRPr="00861C46" w:rsidRDefault="00FE6A65" w:rsidP="0050778D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FE6A65" w:rsidRPr="00861C46" w:rsidRDefault="00FE6A65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6A65" w:rsidRPr="00861C46" w:rsidRDefault="00FE6A65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FE6A65" w:rsidRPr="00861C46" w:rsidRDefault="00FE6A65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Р5.1.=0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544C31" w:rsidRDefault="00544C31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  <w:p w:rsidR="00FE6A65" w:rsidRPr="00861C46" w:rsidRDefault="00FE6A65" w:rsidP="0054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861C46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E6A65" w:rsidRPr="00861C46" w:rsidRDefault="00FE6A65" w:rsidP="0050778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</w:p>
        </w:tc>
      </w:tr>
      <w:tr w:rsidR="002A7B53" w:rsidRPr="002A7B53" w:rsidTr="00D11944">
        <w:trPr>
          <w:trHeight w:val="2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1B69BD" w:rsidP="00F3441D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Р5.2. Наличие правового акта</w:t>
            </w:r>
            <w:r w:rsidR="00F3441D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ГАБС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регламентирующего сроки размещения </w:t>
            </w:r>
            <w:r w:rsidR="00AC5339"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муниципальных </w:t>
            </w: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заданий и отчетов об их исполнении в информационно-телекоммуникационной сети Интернет</w:t>
            </w:r>
            <w:r w:rsidR="00187A1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их размещение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550" w:rsidRPr="002A7B53" w:rsidRDefault="00C90550" w:rsidP="00CC7250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 w:rsidRPr="002A7B53">
              <w:rPr>
                <w:sz w:val="19"/>
                <w:szCs w:val="19"/>
                <w:lang w:eastAsia="ru-RU"/>
              </w:rPr>
              <w:lastRenderedPageBreak/>
              <w:t>Р5.2=1</w:t>
            </w:r>
          </w:p>
          <w:p w:rsidR="008E08A1" w:rsidRPr="002A7B53" w:rsidRDefault="001B69BD" w:rsidP="00CC7250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 w:rsidRPr="002A7B53">
              <w:rPr>
                <w:sz w:val="19"/>
                <w:szCs w:val="19"/>
                <w:lang w:eastAsia="ru-RU"/>
              </w:rPr>
              <w:t>Наличие правового акта</w:t>
            </w:r>
            <w:r w:rsidR="00F3441D" w:rsidRPr="002A7B53">
              <w:rPr>
                <w:sz w:val="19"/>
                <w:szCs w:val="19"/>
                <w:lang w:eastAsia="ru-RU"/>
              </w:rPr>
              <w:t xml:space="preserve"> ГАБС</w:t>
            </w:r>
            <w:r w:rsidRPr="002A7B53">
              <w:rPr>
                <w:sz w:val="19"/>
                <w:szCs w:val="19"/>
                <w:lang w:eastAsia="ru-RU"/>
              </w:rPr>
              <w:t xml:space="preserve">, регламентирующего сроки </w:t>
            </w:r>
            <w:r w:rsidRPr="002A7B53">
              <w:rPr>
                <w:sz w:val="19"/>
                <w:szCs w:val="19"/>
                <w:lang w:eastAsia="ru-RU"/>
              </w:rPr>
              <w:lastRenderedPageBreak/>
              <w:t xml:space="preserve">размещения </w:t>
            </w:r>
            <w:r w:rsidR="00AC5339" w:rsidRPr="002A7B53">
              <w:rPr>
                <w:sz w:val="19"/>
                <w:szCs w:val="19"/>
                <w:lang w:eastAsia="ru-RU"/>
              </w:rPr>
              <w:t>мун</w:t>
            </w:r>
            <w:r w:rsidR="00FE5C8A" w:rsidRPr="002A7B53">
              <w:rPr>
                <w:sz w:val="19"/>
                <w:szCs w:val="19"/>
                <w:lang w:eastAsia="ru-RU"/>
              </w:rPr>
              <w:t>и</w:t>
            </w:r>
            <w:r w:rsidR="00AC5339" w:rsidRPr="002A7B53">
              <w:rPr>
                <w:sz w:val="19"/>
                <w:szCs w:val="19"/>
                <w:lang w:eastAsia="ru-RU"/>
              </w:rPr>
              <w:t>ципальных</w:t>
            </w:r>
            <w:r w:rsidRPr="002A7B53">
              <w:rPr>
                <w:sz w:val="19"/>
                <w:szCs w:val="19"/>
                <w:lang w:eastAsia="ru-RU"/>
              </w:rPr>
              <w:t xml:space="preserve"> заданий и отчетов об их исполнении в информационно-телекоммуникационной сети Интернет</w:t>
            </w:r>
            <w:r w:rsidR="008E08A1" w:rsidRPr="002A7B53">
              <w:rPr>
                <w:sz w:val="19"/>
                <w:szCs w:val="19"/>
                <w:lang w:eastAsia="ru-RU"/>
              </w:rPr>
              <w:t>:</w:t>
            </w:r>
          </w:p>
          <w:p w:rsidR="008E08A1" w:rsidRPr="002A7B53" w:rsidRDefault="008E08A1" w:rsidP="00CC7250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pacing w:val="-2"/>
                <w:sz w:val="19"/>
                <w:szCs w:val="19"/>
              </w:rPr>
            </w:pPr>
            <w:r w:rsidRPr="002A7B53">
              <w:rPr>
                <w:sz w:val="19"/>
                <w:szCs w:val="19"/>
                <w:lang w:eastAsia="ru-RU"/>
              </w:rPr>
              <w:t>-</w:t>
            </w:r>
            <w:r w:rsidRPr="002A7B53">
              <w:rPr>
                <w:spacing w:val="-5"/>
                <w:sz w:val="19"/>
                <w:szCs w:val="19"/>
              </w:rPr>
              <w:t xml:space="preserve"> на </w:t>
            </w:r>
            <w:r w:rsidRPr="002A7B53">
              <w:rPr>
                <w:spacing w:val="-2"/>
                <w:sz w:val="19"/>
                <w:szCs w:val="19"/>
              </w:rPr>
              <w:t xml:space="preserve">официальном </w:t>
            </w:r>
            <w:r w:rsidRPr="002A7B53">
              <w:rPr>
                <w:spacing w:val="-4"/>
                <w:sz w:val="19"/>
                <w:szCs w:val="19"/>
              </w:rPr>
              <w:t>сайте</w:t>
            </w:r>
            <w:r w:rsidRPr="002A7B53">
              <w:rPr>
                <w:spacing w:val="40"/>
                <w:sz w:val="19"/>
                <w:szCs w:val="19"/>
              </w:rPr>
              <w:t xml:space="preserve"> </w:t>
            </w:r>
            <w:r w:rsidRPr="002A7B53">
              <w:rPr>
                <w:spacing w:val="-2"/>
                <w:sz w:val="19"/>
                <w:szCs w:val="19"/>
              </w:rPr>
              <w:t xml:space="preserve">Российской Федерации </w:t>
            </w:r>
            <w:r w:rsidRPr="002A7B53">
              <w:rPr>
                <w:sz w:val="19"/>
                <w:szCs w:val="19"/>
                <w:lang w:eastAsia="ru-RU"/>
              </w:rPr>
              <w:t>http://bus.gov.ru/</w:t>
            </w:r>
            <w:r w:rsidRPr="002A7B53">
              <w:rPr>
                <w:spacing w:val="-2"/>
                <w:sz w:val="19"/>
                <w:szCs w:val="19"/>
              </w:rPr>
              <w:t>;</w:t>
            </w:r>
          </w:p>
          <w:p w:rsidR="00BF2E08" w:rsidRDefault="008E08A1" w:rsidP="00CC7250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</w:rPr>
            </w:pPr>
            <w:r w:rsidRPr="002A7B53">
              <w:rPr>
                <w:spacing w:val="-2"/>
                <w:sz w:val="19"/>
                <w:szCs w:val="19"/>
              </w:rPr>
              <w:t xml:space="preserve">- </w:t>
            </w:r>
            <w:r w:rsidRPr="002A7B53">
              <w:rPr>
                <w:spacing w:val="-5"/>
                <w:sz w:val="19"/>
                <w:szCs w:val="19"/>
              </w:rPr>
              <w:t xml:space="preserve">на </w:t>
            </w:r>
            <w:r w:rsidRPr="002A7B53">
              <w:rPr>
                <w:spacing w:val="-2"/>
                <w:sz w:val="19"/>
                <w:szCs w:val="19"/>
              </w:rPr>
              <w:t>официальном</w:t>
            </w:r>
            <w:r w:rsidR="00DC41FC" w:rsidRPr="002A7B53">
              <w:rPr>
                <w:spacing w:val="-2"/>
                <w:sz w:val="19"/>
                <w:szCs w:val="19"/>
              </w:rPr>
              <w:t xml:space="preserve"> сайте</w:t>
            </w:r>
            <w:r w:rsidRPr="002A7B53">
              <w:rPr>
                <w:spacing w:val="-2"/>
                <w:sz w:val="19"/>
                <w:szCs w:val="19"/>
              </w:rPr>
              <w:t xml:space="preserve"> </w:t>
            </w:r>
            <w:r w:rsidR="00CC7250" w:rsidRPr="002A7B53">
              <w:rPr>
                <w:sz w:val="19"/>
                <w:szCs w:val="19"/>
              </w:rPr>
              <w:t xml:space="preserve">муниципального образования </w:t>
            </w:r>
            <w:r w:rsidR="00BF2E08" w:rsidRPr="001F5D3D">
              <w:rPr>
                <w:sz w:val="19"/>
                <w:szCs w:val="19"/>
                <w:lang w:val="en-US"/>
              </w:rPr>
              <w:t>http</w:t>
            </w:r>
            <w:r w:rsidR="00BF2E08" w:rsidRPr="001F5D3D">
              <w:rPr>
                <w:sz w:val="19"/>
                <w:szCs w:val="19"/>
                <w:lang w:val="uk-UA"/>
              </w:rPr>
              <w:t>://</w:t>
            </w:r>
            <w:r w:rsidR="00BF2E08" w:rsidRPr="001F5D3D">
              <w:rPr>
                <w:sz w:val="19"/>
                <w:szCs w:val="19"/>
                <w:lang w:val="en-US"/>
              </w:rPr>
              <w:t>my</w:t>
            </w:r>
            <w:r w:rsidR="00BF2E08" w:rsidRPr="001F5D3D">
              <w:rPr>
                <w:sz w:val="19"/>
                <w:szCs w:val="19"/>
              </w:rPr>
              <w:t>-</w:t>
            </w:r>
            <w:proofErr w:type="spellStart"/>
            <w:r w:rsidR="00BF2E08" w:rsidRPr="001F5D3D">
              <w:rPr>
                <w:sz w:val="19"/>
                <w:szCs w:val="19"/>
                <w:lang w:val="en-US"/>
              </w:rPr>
              <w:t>evp</w:t>
            </w:r>
            <w:proofErr w:type="spellEnd"/>
            <w:r w:rsidR="00BF2E08" w:rsidRPr="001F5D3D">
              <w:rPr>
                <w:sz w:val="19"/>
                <w:szCs w:val="19"/>
              </w:rPr>
              <w:t>.</w:t>
            </w:r>
            <w:proofErr w:type="spellStart"/>
            <w:r w:rsidR="00BF2E08" w:rsidRPr="001F5D3D">
              <w:rPr>
                <w:sz w:val="19"/>
                <w:szCs w:val="19"/>
                <w:lang w:val="en-US"/>
              </w:rPr>
              <w:t>ru</w:t>
            </w:r>
            <w:proofErr w:type="spellEnd"/>
            <w:r w:rsidR="00BF2E08">
              <w:rPr>
                <w:sz w:val="19"/>
                <w:szCs w:val="19"/>
              </w:rPr>
              <w:t xml:space="preserve"> </w:t>
            </w:r>
          </w:p>
          <w:p w:rsidR="001B69BD" w:rsidRPr="00BF2E08" w:rsidRDefault="00BF2E08" w:rsidP="00CC7250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</w:rPr>
              <w:t>и их размещение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2F05C7" w:rsidP="00BF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Информацию представляет ГАБС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Р5.2=1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2A7B53" w:rsidRDefault="001B69BD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9BD" w:rsidRPr="00187A12" w:rsidRDefault="001B69BD" w:rsidP="00F3441D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Показатель рассчитывается для </w:t>
            </w:r>
            <w:r w:rsidR="00F3441D"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ГАБС</w:t>
            </w:r>
            <w:r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, осуществляющих в отношении бюджетных, </w:t>
            </w:r>
            <w:r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lastRenderedPageBreak/>
              <w:t>автономных и казенных учреждений функции и полномочия учредителя</w:t>
            </w:r>
            <w:r w:rsidR="00AC6CEB"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.</w:t>
            </w:r>
          </w:p>
          <w:p w:rsidR="00AC6CEB" w:rsidRPr="00187A12" w:rsidRDefault="00AC6CEB" w:rsidP="00E50FE4">
            <w:pPr>
              <w:spacing w:after="0" w:line="240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</w:pPr>
            <w:r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Целевым ориентиром для ГАБС является </w:t>
            </w:r>
            <w:r w:rsidR="00E50FE4"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>наличие правового акта ГАБС, регламентирующего сроки размещения муниципальных заданий и отчетов об их исполнении в информационно-телекоммуникационной сети Интернет</w:t>
            </w:r>
            <w:r w:rsidR="00187A12" w:rsidRPr="00187A12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eastAsia="ru-RU"/>
              </w:rPr>
              <w:t xml:space="preserve"> и их размещение 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pacing w:val="-5"/>
                <w:sz w:val="19"/>
                <w:szCs w:val="19"/>
              </w:rPr>
              <w:t xml:space="preserve">на 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pacing w:val="-2"/>
                <w:sz w:val="19"/>
                <w:szCs w:val="19"/>
              </w:rPr>
              <w:t xml:space="preserve">официальном сайте 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муниципального образования 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http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://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my</w:t>
            </w:r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  <w:proofErr w:type="spellStart"/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evp</w:t>
            </w:r>
            <w:proofErr w:type="spellEnd"/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  <w:proofErr w:type="spellStart"/>
            <w:r w:rsidR="00187A12" w:rsidRPr="00187A1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ru</w:t>
            </w:r>
            <w:proofErr w:type="spellEnd"/>
          </w:p>
        </w:tc>
      </w:tr>
      <w:tr w:rsidR="002A7B53" w:rsidRPr="002A7B53" w:rsidTr="00532244">
        <w:trPr>
          <w:trHeight w:val="1357"/>
        </w:trPr>
        <w:tc>
          <w:tcPr>
            <w:tcW w:w="58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1A37" w:rsidRPr="002A7B53" w:rsidRDefault="001B1A3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1A37" w:rsidRPr="002A7B53" w:rsidRDefault="001B1A3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0550" w:rsidRPr="002A7B53" w:rsidRDefault="00C90550" w:rsidP="00EA184F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 w:rsidRPr="002A7B53">
              <w:rPr>
                <w:sz w:val="19"/>
                <w:szCs w:val="19"/>
                <w:lang w:eastAsia="ru-RU"/>
              </w:rPr>
              <w:t>Р5.2=0</w:t>
            </w:r>
          </w:p>
          <w:p w:rsidR="001B1A37" w:rsidRPr="002A7B53" w:rsidRDefault="001B1A37" w:rsidP="00EA184F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 w:rsidRPr="002A7B53">
              <w:rPr>
                <w:sz w:val="19"/>
                <w:szCs w:val="19"/>
                <w:lang w:eastAsia="ru-RU"/>
              </w:rPr>
              <w:t>Отсутствие правового акта ГАБС, регламентирующего сроки размещения муниципальных заданий и отчетов об их исполнении в информационно-телекоммуникационной сети Интернет:</w:t>
            </w:r>
          </w:p>
          <w:p w:rsidR="001B1A37" w:rsidRPr="002A7B53" w:rsidRDefault="001B1A37" w:rsidP="00EA184F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pacing w:val="-2"/>
                <w:sz w:val="19"/>
                <w:szCs w:val="19"/>
              </w:rPr>
            </w:pPr>
            <w:r w:rsidRPr="002A7B53">
              <w:rPr>
                <w:sz w:val="19"/>
                <w:szCs w:val="19"/>
                <w:lang w:eastAsia="ru-RU"/>
              </w:rPr>
              <w:t>-</w:t>
            </w:r>
            <w:r w:rsidRPr="002A7B53">
              <w:rPr>
                <w:spacing w:val="-5"/>
                <w:sz w:val="19"/>
                <w:szCs w:val="19"/>
              </w:rPr>
              <w:t xml:space="preserve"> на </w:t>
            </w:r>
            <w:r w:rsidRPr="002A7B53">
              <w:rPr>
                <w:spacing w:val="-2"/>
                <w:sz w:val="19"/>
                <w:szCs w:val="19"/>
              </w:rPr>
              <w:t xml:space="preserve">официальном </w:t>
            </w:r>
            <w:r w:rsidRPr="002A7B53">
              <w:rPr>
                <w:spacing w:val="-4"/>
                <w:sz w:val="19"/>
                <w:szCs w:val="19"/>
              </w:rPr>
              <w:t>сайте</w:t>
            </w:r>
            <w:r w:rsidRPr="002A7B53">
              <w:rPr>
                <w:spacing w:val="40"/>
                <w:sz w:val="19"/>
                <w:szCs w:val="19"/>
              </w:rPr>
              <w:t xml:space="preserve"> </w:t>
            </w:r>
            <w:r w:rsidRPr="002A7B53">
              <w:rPr>
                <w:spacing w:val="-2"/>
                <w:sz w:val="19"/>
                <w:szCs w:val="19"/>
              </w:rPr>
              <w:t xml:space="preserve">Российской Федерации </w:t>
            </w:r>
            <w:r w:rsidRPr="002A7B53">
              <w:rPr>
                <w:sz w:val="19"/>
                <w:szCs w:val="19"/>
                <w:lang w:eastAsia="ru-RU"/>
              </w:rPr>
              <w:t>http://bus.gov.ru/</w:t>
            </w:r>
            <w:r w:rsidRPr="002A7B53">
              <w:rPr>
                <w:spacing w:val="-2"/>
                <w:sz w:val="19"/>
                <w:szCs w:val="19"/>
              </w:rPr>
              <w:t>;</w:t>
            </w:r>
          </w:p>
          <w:p w:rsidR="00BF2E08" w:rsidRDefault="001B1A37" w:rsidP="00BF2E08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</w:rPr>
            </w:pPr>
            <w:r w:rsidRPr="002A7B53">
              <w:rPr>
                <w:spacing w:val="-2"/>
                <w:sz w:val="19"/>
                <w:szCs w:val="19"/>
              </w:rPr>
              <w:t xml:space="preserve">- </w:t>
            </w:r>
            <w:r w:rsidRPr="002A7B53">
              <w:rPr>
                <w:spacing w:val="-5"/>
                <w:sz w:val="19"/>
                <w:szCs w:val="19"/>
              </w:rPr>
              <w:t xml:space="preserve">на </w:t>
            </w:r>
            <w:r w:rsidRPr="002A7B53">
              <w:rPr>
                <w:spacing w:val="-2"/>
                <w:sz w:val="19"/>
                <w:szCs w:val="19"/>
              </w:rPr>
              <w:t>официальном</w:t>
            </w:r>
            <w:r w:rsidR="00DC41FC" w:rsidRPr="002A7B53">
              <w:rPr>
                <w:spacing w:val="-2"/>
                <w:sz w:val="19"/>
                <w:szCs w:val="19"/>
              </w:rPr>
              <w:t xml:space="preserve"> сайте</w:t>
            </w:r>
            <w:r w:rsidRPr="002A7B53">
              <w:rPr>
                <w:spacing w:val="-2"/>
                <w:sz w:val="19"/>
                <w:szCs w:val="19"/>
              </w:rPr>
              <w:t xml:space="preserve"> </w:t>
            </w:r>
            <w:r w:rsidRPr="002A7B53">
              <w:rPr>
                <w:sz w:val="19"/>
                <w:szCs w:val="19"/>
              </w:rPr>
              <w:t xml:space="preserve">муниципального образования </w:t>
            </w:r>
            <w:r w:rsidR="00BF2E08" w:rsidRPr="001F5D3D">
              <w:rPr>
                <w:sz w:val="19"/>
                <w:szCs w:val="19"/>
                <w:lang w:val="en-US"/>
              </w:rPr>
              <w:t>http</w:t>
            </w:r>
            <w:r w:rsidR="00BF2E08" w:rsidRPr="001F5D3D">
              <w:rPr>
                <w:sz w:val="19"/>
                <w:szCs w:val="19"/>
                <w:lang w:val="uk-UA"/>
              </w:rPr>
              <w:t>://</w:t>
            </w:r>
            <w:r w:rsidR="00BF2E08" w:rsidRPr="001F5D3D">
              <w:rPr>
                <w:sz w:val="19"/>
                <w:szCs w:val="19"/>
                <w:lang w:val="en-US"/>
              </w:rPr>
              <w:t>my</w:t>
            </w:r>
            <w:r w:rsidR="00BF2E08" w:rsidRPr="001F5D3D">
              <w:rPr>
                <w:sz w:val="19"/>
                <w:szCs w:val="19"/>
              </w:rPr>
              <w:t>-</w:t>
            </w:r>
            <w:proofErr w:type="spellStart"/>
            <w:r w:rsidR="00BF2E08" w:rsidRPr="001F5D3D">
              <w:rPr>
                <w:sz w:val="19"/>
                <w:szCs w:val="19"/>
                <w:lang w:val="en-US"/>
              </w:rPr>
              <w:t>evp</w:t>
            </w:r>
            <w:proofErr w:type="spellEnd"/>
            <w:r w:rsidR="00BF2E08" w:rsidRPr="001F5D3D">
              <w:rPr>
                <w:sz w:val="19"/>
                <w:szCs w:val="19"/>
              </w:rPr>
              <w:t>.</w:t>
            </w:r>
            <w:proofErr w:type="spellStart"/>
            <w:r w:rsidR="00BF2E08" w:rsidRPr="001F5D3D">
              <w:rPr>
                <w:sz w:val="19"/>
                <w:szCs w:val="19"/>
                <w:lang w:val="en-US"/>
              </w:rPr>
              <w:t>ru</w:t>
            </w:r>
            <w:proofErr w:type="spellEnd"/>
            <w:r w:rsidR="00BF2E08">
              <w:rPr>
                <w:sz w:val="19"/>
                <w:szCs w:val="19"/>
              </w:rPr>
              <w:t xml:space="preserve"> </w:t>
            </w:r>
          </w:p>
          <w:p w:rsidR="001B1A37" w:rsidRPr="00BF2E08" w:rsidRDefault="00BF2E08" w:rsidP="00BF2E08">
            <w:pPr>
              <w:pStyle w:val="TableParagraph"/>
              <w:tabs>
                <w:tab w:val="left" w:pos="1559"/>
                <w:tab w:val="left" w:pos="1560"/>
              </w:tabs>
              <w:ind w:left="57" w:right="127"/>
              <w:jc w:val="both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</w:rPr>
              <w:t xml:space="preserve">и </w:t>
            </w:r>
            <w:proofErr w:type="spellStart"/>
            <w:r>
              <w:rPr>
                <w:sz w:val="19"/>
                <w:szCs w:val="19"/>
              </w:rPr>
              <w:t>неразмещение</w:t>
            </w:r>
            <w:proofErr w:type="spellEnd"/>
            <w:r>
              <w:rPr>
                <w:sz w:val="19"/>
                <w:szCs w:val="19"/>
              </w:rPr>
              <w:t xml:space="preserve"> указанных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1A37" w:rsidRPr="002A7B53" w:rsidRDefault="001B1A3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1A37" w:rsidRPr="002A7B53" w:rsidRDefault="001B1A37" w:rsidP="001B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1A37" w:rsidRPr="002A7B53" w:rsidRDefault="001B1A3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Р5.2=0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B1A37" w:rsidRPr="002A7B53" w:rsidRDefault="001B1A37" w:rsidP="001B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A7B5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B1A37" w:rsidRPr="002A7B53" w:rsidRDefault="001B1A37" w:rsidP="001B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1B69BD" w:rsidRPr="00861C46" w:rsidRDefault="001B69BD">
      <w:pPr>
        <w:rPr>
          <w:color w:val="000000" w:themeColor="text1"/>
        </w:rPr>
      </w:pPr>
    </w:p>
    <w:sectPr w:rsidR="001B69BD" w:rsidRPr="00861C46" w:rsidSect="00755258">
      <w:headerReference w:type="default" r:id="rId9"/>
      <w:pgSz w:w="16838" w:h="11906" w:orient="landscape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138" w:rsidRDefault="00A27138" w:rsidP="002A2857">
      <w:pPr>
        <w:spacing w:after="0" w:line="240" w:lineRule="auto"/>
      </w:pPr>
      <w:r>
        <w:separator/>
      </w:r>
    </w:p>
  </w:endnote>
  <w:endnote w:type="continuationSeparator" w:id="0">
    <w:p w:rsidR="00A27138" w:rsidRDefault="00A27138" w:rsidP="002A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138" w:rsidRDefault="00A27138" w:rsidP="002A2857">
      <w:pPr>
        <w:spacing w:after="0" w:line="240" w:lineRule="auto"/>
      </w:pPr>
      <w:r>
        <w:separator/>
      </w:r>
    </w:p>
  </w:footnote>
  <w:footnote w:type="continuationSeparator" w:id="0">
    <w:p w:rsidR="00A27138" w:rsidRDefault="00A27138" w:rsidP="002A2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053128"/>
      <w:docPartObj>
        <w:docPartGallery w:val="Page Numbers (Top of Page)"/>
        <w:docPartUnique/>
      </w:docPartObj>
    </w:sdtPr>
    <w:sdtEndPr>
      <w:rPr>
        <w:sz w:val="19"/>
        <w:szCs w:val="19"/>
      </w:rPr>
    </w:sdtEndPr>
    <w:sdtContent>
      <w:p w:rsidR="00755258" w:rsidRPr="00546EC4" w:rsidRDefault="00755258">
        <w:pPr>
          <w:pStyle w:val="a7"/>
          <w:jc w:val="center"/>
          <w:rPr>
            <w:sz w:val="19"/>
            <w:szCs w:val="19"/>
          </w:rPr>
        </w:pPr>
        <w:r w:rsidRPr="00546EC4">
          <w:rPr>
            <w:rFonts w:ascii="Times New Roman" w:hAnsi="Times New Roman" w:cs="Times New Roman"/>
            <w:sz w:val="19"/>
            <w:szCs w:val="19"/>
          </w:rPr>
          <w:fldChar w:fldCharType="begin"/>
        </w:r>
        <w:r w:rsidRPr="00546EC4">
          <w:rPr>
            <w:rFonts w:ascii="Times New Roman" w:hAnsi="Times New Roman" w:cs="Times New Roman"/>
            <w:sz w:val="19"/>
            <w:szCs w:val="19"/>
          </w:rPr>
          <w:instrText>PAGE   \* MERGEFORMAT</w:instrText>
        </w:r>
        <w:r w:rsidRPr="00546EC4">
          <w:rPr>
            <w:rFonts w:ascii="Times New Roman" w:hAnsi="Times New Roman" w:cs="Times New Roman"/>
            <w:sz w:val="19"/>
            <w:szCs w:val="19"/>
          </w:rPr>
          <w:fldChar w:fldCharType="separate"/>
        </w:r>
        <w:r w:rsidR="001F5D3D">
          <w:rPr>
            <w:rFonts w:ascii="Times New Roman" w:hAnsi="Times New Roman" w:cs="Times New Roman"/>
            <w:noProof/>
            <w:sz w:val="19"/>
            <w:szCs w:val="19"/>
          </w:rPr>
          <w:t>2</w:t>
        </w:r>
        <w:r w:rsidRPr="00546EC4">
          <w:rPr>
            <w:rFonts w:ascii="Times New Roman" w:hAnsi="Times New Roman" w:cs="Times New Roman"/>
            <w:sz w:val="19"/>
            <w:szCs w:val="19"/>
          </w:rPr>
          <w:fldChar w:fldCharType="end"/>
        </w:r>
      </w:p>
    </w:sdtContent>
  </w:sdt>
  <w:p w:rsidR="00755258" w:rsidRDefault="007552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166B"/>
    <w:multiLevelType w:val="hybridMultilevel"/>
    <w:tmpl w:val="80C6948A"/>
    <w:lvl w:ilvl="0" w:tplc="0D0CF7B2">
      <w:numFmt w:val="bullet"/>
      <w:lvlText w:val="-"/>
      <w:lvlJc w:val="left"/>
      <w:pPr>
        <w:ind w:left="1560" w:hanging="1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862238">
      <w:numFmt w:val="bullet"/>
      <w:lvlText w:val="•"/>
      <w:lvlJc w:val="left"/>
      <w:pPr>
        <w:ind w:left="1588" w:hanging="1503"/>
      </w:pPr>
      <w:rPr>
        <w:rFonts w:hint="default"/>
        <w:lang w:val="ru-RU" w:eastAsia="en-US" w:bidi="ar-SA"/>
      </w:rPr>
    </w:lvl>
    <w:lvl w:ilvl="2" w:tplc="1714A438">
      <w:numFmt w:val="bullet"/>
      <w:lvlText w:val="•"/>
      <w:lvlJc w:val="left"/>
      <w:pPr>
        <w:ind w:left="1616" w:hanging="1503"/>
      </w:pPr>
      <w:rPr>
        <w:rFonts w:hint="default"/>
        <w:lang w:val="ru-RU" w:eastAsia="en-US" w:bidi="ar-SA"/>
      </w:rPr>
    </w:lvl>
    <w:lvl w:ilvl="3" w:tplc="77A0DB6A">
      <w:numFmt w:val="bullet"/>
      <w:lvlText w:val="•"/>
      <w:lvlJc w:val="left"/>
      <w:pPr>
        <w:ind w:left="1644" w:hanging="1503"/>
      </w:pPr>
      <w:rPr>
        <w:rFonts w:hint="default"/>
        <w:lang w:val="ru-RU" w:eastAsia="en-US" w:bidi="ar-SA"/>
      </w:rPr>
    </w:lvl>
    <w:lvl w:ilvl="4" w:tplc="1FBE2182">
      <w:numFmt w:val="bullet"/>
      <w:lvlText w:val="•"/>
      <w:lvlJc w:val="left"/>
      <w:pPr>
        <w:ind w:left="1673" w:hanging="1503"/>
      </w:pPr>
      <w:rPr>
        <w:rFonts w:hint="default"/>
        <w:lang w:val="ru-RU" w:eastAsia="en-US" w:bidi="ar-SA"/>
      </w:rPr>
    </w:lvl>
    <w:lvl w:ilvl="5" w:tplc="D7F2E2E0">
      <w:numFmt w:val="bullet"/>
      <w:lvlText w:val="•"/>
      <w:lvlJc w:val="left"/>
      <w:pPr>
        <w:ind w:left="1701" w:hanging="1503"/>
      </w:pPr>
      <w:rPr>
        <w:rFonts w:hint="default"/>
        <w:lang w:val="ru-RU" w:eastAsia="en-US" w:bidi="ar-SA"/>
      </w:rPr>
    </w:lvl>
    <w:lvl w:ilvl="6" w:tplc="5CEE8B36">
      <w:numFmt w:val="bullet"/>
      <w:lvlText w:val="•"/>
      <w:lvlJc w:val="left"/>
      <w:pPr>
        <w:ind w:left="1729" w:hanging="1503"/>
      </w:pPr>
      <w:rPr>
        <w:rFonts w:hint="default"/>
        <w:lang w:val="ru-RU" w:eastAsia="en-US" w:bidi="ar-SA"/>
      </w:rPr>
    </w:lvl>
    <w:lvl w:ilvl="7" w:tplc="083C56C8">
      <w:numFmt w:val="bullet"/>
      <w:lvlText w:val="•"/>
      <w:lvlJc w:val="left"/>
      <w:pPr>
        <w:ind w:left="1758" w:hanging="1503"/>
      </w:pPr>
      <w:rPr>
        <w:rFonts w:hint="default"/>
        <w:lang w:val="ru-RU" w:eastAsia="en-US" w:bidi="ar-SA"/>
      </w:rPr>
    </w:lvl>
    <w:lvl w:ilvl="8" w:tplc="957C2EE2">
      <w:numFmt w:val="bullet"/>
      <w:lvlText w:val="•"/>
      <w:lvlJc w:val="left"/>
      <w:pPr>
        <w:ind w:left="1786" w:hanging="15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BD"/>
    <w:rsid w:val="0000203E"/>
    <w:rsid w:val="00003CA0"/>
    <w:rsid w:val="000046DC"/>
    <w:rsid w:val="000065EE"/>
    <w:rsid w:val="00027166"/>
    <w:rsid w:val="00043A7A"/>
    <w:rsid w:val="00044F7E"/>
    <w:rsid w:val="00046B04"/>
    <w:rsid w:val="00072D80"/>
    <w:rsid w:val="000874D3"/>
    <w:rsid w:val="00094FD3"/>
    <w:rsid w:val="000A5E1F"/>
    <w:rsid w:val="000C08B9"/>
    <w:rsid w:val="000C4EF8"/>
    <w:rsid w:val="000C7815"/>
    <w:rsid w:val="000D6181"/>
    <w:rsid w:val="000D626F"/>
    <w:rsid w:val="000E01DA"/>
    <w:rsid w:val="000E398D"/>
    <w:rsid w:val="000F48B5"/>
    <w:rsid w:val="00110F38"/>
    <w:rsid w:val="001311BB"/>
    <w:rsid w:val="0013297E"/>
    <w:rsid w:val="00152C53"/>
    <w:rsid w:val="00152DBE"/>
    <w:rsid w:val="0016195E"/>
    <w:rsid w:val="001673A5"/>
    <w:rsid w:val="00185420"/>
    <w:rsid w:val="00187A12"/>
    <w:rsid w:val="001A573F"/>
    <w:rsid w:val="001B099D"/>
    <w:rsid w:val="001B1A37"/>
    <w:rsid w:val="001B69BD"/>
    <w:rsid w:val="001B7CD8"/>
    <w:rsid w:val="001E4503"/>
    <w:rsid w:val="001E4C04"/>
    <w:rsid w:val="001F2E66"/>
    <w:rsid w:val="001F5D3D"/>
    <w:rsid w:val="001F63CA"/>
    <w:rsid w:val="001F701B"/>
    <w:rsid w:val="002053A0"/>
    <w:rsid w:val="002077FC"/>
    <w:rsid w:val="0022015C"/>
    <w:rsid w:val="00223F0F"/>
    <w:rsid w:val="002525A1"/>
    <w:rsid w:val="00254159"/>
    <w:rsid w:val="002575F6"/>
    <w:rsid w:val="002668AC"/>
    <w:rsid w:val="0028638E"/>
    <w:rsid w:val="002A2268"/>
    <w:rsid w:val="002A2857"/>
    <w:rsid w:val="002A7B53"/>
    <w:rsid w:val="002B20FF"/>
    <w:rsid w:val="002B4570"/>
    <w:rsid w:val="002C3129"/>
    <w:rsid w:val="002E18B2"/>
    <w:rsid w:val="002F025C"/>
    <w:rsid w:val="002F05C7"/>
    <w:rsid w:val="00305EDE"/>
    <w:rsid w:val="003311EE"/>
    <w:rsid w:val="00332AC5"/>
    <w:rsid w:val="00370AFD"/>
    <w:rsid w:val="00373DCD"/>
    <w:rsid w:val="00381841"/>
    <w:rsid w:val="003900A3"/>
    <w:rsid w:val="003C70A6"/>
    <w:rsid w:val="003F21A6"/>
    <w:rsid w:val="003F3153"/>
    <w:rsid w:val="004238FB"/>
    <w:rsid w:val="004315C3"/>
    <w:rsid w:val="004420D2"/>
    <w:rsid w:val="00444042"/>
    <w:rsid w:val="004732A2"/>
    <w:rsid w:val="00481944"/>
    <w:rsid w:val="00484F1A"/>
    <w:rsid w:val="004E4AD3"/>
    <w:rsid w:val="004E74E4"/>
    <w:rsid w:val="004F5A8C"/>
    <w:rsid w:val="00501F4D"/>
    <w:rsid w:val="0050778D"/>
    <w:rsid w:val="0051242C"/>
    <w:rsid w:val="00532244"/>
    <w:rsid w:val="00544C31"/>
    <w:rsid w:val="00546EC4"/>
    <w:rsid w:val="005574FC"/>
    <w:rsid w:val="00557B6F"/>
    <w:rsid w:val="00557F8B"/>
    <w:rsid w:val="00567BD7"/>
    <w:rsid w:val="00584746"/>
    <w:rsid w:val="005962B5"/>
    <w:rsid w:val="005A4551"/>
    <w:rsid w:val="005B0EE1"/>
    <w:rsid w:val="005C6204"/>
    <w:rsid w:val="005D0CED"/>
    <w:rsid w:val="005D5B89"/>
    <w:rsid w:val="005E1E19"/>
    <w:rsid w:val="005E4ECA"/>
    <w:rsid w:val="005F089D"/>
    <w:rsid w:val="00616E01"/>
    <w:rsid w:val="00630C63"/>
    <w:rsid w:val="0067223E"/>
    <w:rsid w:val="00681934"/>
    <w:rsid w:val="00692469"/>
    <w:rsid w:val="006935BF"/>
    <w:rsid w:val="006A54F0"/>
    <w:rsid w:val="006C7944"/>
    <w:rsid w:val="006D4E9D"/>
    <w:rsid w:val="006D6BA6"/>
    <w:rsid w:val="00711261"/>
    <w:rsid w:val="00723FD8"/>
    <w:rsid w:val="007411E7"/>
    <w:rsid w:val="00746EB6"/>
    <w:rsid w:val="00750DAB"/>
    <w:rsid w:val="00755258"/>
    <w:rsid w:val="00776B29"/>
    <w:rsid w:val="007A1674"/>
    <w:rsid w:val="007A3761"/>
    <w:rsid w:val="007B330C"/>
    <w:rsid w:val="007C0C4A"/>
    <w:rsid w:val="007C2F9F"/>
    <w:rsid w:val="007C53CA"/>
    <w:rsid w:val="007D1E26"/>
    <w:rsid w:val="007D759B"/>
    <w:rsid w:val="007E7021"/>
    <w:rsid w:val="007F5711"/>
    <w:rsid w:val="007F7DE4"/>
    <w:rsid w:val="00824D8A"/>
    <w:rsid w:val="00831C67"/>
    <w:rsid w:val="0083291F"/>
    <w:rsid w:val="00840339"/>
    <w:rsid w:val="008403D6"/>
    <w:rsid w:val="00861C46"/>
    <w:rsid w:val="008658F9"/>
    <w:rsid w:val="00877F1B"/>
    <w:rsid w:val="00883316"/>
    <w:rsid w:val="008841A2"/>
    <w:rsid w:val="00894D69"/>
    <w:rsid w:val="008A756C"/>
    <w:rsid w:val="008B3155"/>
    <w:rsid w:val="008B337B"/>
    <w:rsid w:val="008E08A1"/>
    <w:rsid w:val="008F666D"/>
    <w:rsid w:val="0091517E"/>
    <w:rsid w:val="009248ED"/>
    <w:rsid w:val="009260C3"/>
    <w:rsid w:val="00937698"/>
    <w:rsid w:val="00941872"/>
    <w:rsid w:val="0097021E"/>
    <w:rsid w:val="009A397D"/>
    <w:rsid w:val="009C03F6"/>
    <w:rsid w:val="009C5419"/>
    <w:rsid w:val="009E069A"/>
    <w:rsid w:val="009E6CE3"/>
    <w:rsid w:val="00A107AB"/>
    <w:rsid w:val="00A27138"/>
    <w:rsid w:val="00A30AF3"/>
    <w:rsid w:val="00A70080"/>
    <w:rsid w:val="00A74250"/>
    <w:rsid w:val="00A81D05"/>
    <w:rsid w:val="00A9017B"/>
    <w:rsid w:val="00AB54AF"/>
    <w:rsid w:val="00AC5339"/>
    <w:rsid w:val="00AC6CEB"/>
    <w:rsid w:val="00AC769A"/>
    <w:rsid w:val="00AD0560"/>
    <w:rsid w:val="00AD4981"/>
    <w:rsid w:val="00AD53CF"/>
    <w:rsid w:val="00AE42A3"/>
    <w:rsid w:val="00AE4434"/>
    <w:rsid w:val="00AF235A"/>
    <w:rsid w:val="00AF64A3"/>
    <w:rsid w:val="00B01646"/>
    <w:rsid w:val="00B02384"/>
    <w:rsid w:val="00B27A87"/>
    <w:rsid w:val="00B40EA5"/>
    <w:rsid w:val="00B54F16"/>
    <w:rsid w:val="00B5516E"/>
    <w:rsid w:val="00B632CE"/>
    <w:rsid w:val="00B860C9"/>
    <w:rsid w:val="00BA3A0C"/>
    <w:rsid w:val="00BA481F"/>
    <w:rsid w:val="00BB1AF8"/>
    <w:rsid w:val="00BC7E49"/>
    <w:rsid w:val="00BD1C45"/>
    <w:rsid w:val="00BD2DF7"/>
    <w:rsid w:val="00BE2E00"/>
    <w:rsid w:val="00BF0730"/>
    <w:rsid w:val="00BF2E08"/>
    <w:rsid w:val="00BF554F"/>
    <w:rsid w:val="00C026B8"/>
    <w:rsid w:val="00C10533"/>
    <w:rsid w:val="00C27EA7"/>
    <w:rsid w:val="00C3730D"/>
    <w:rsid w:val="00C71132"/>
    <w:rsid w:val="00C774ED"/>
    <w:rsid w:val="00C90550"/>
    <w:rsid w:val="00CA32EB"/>
    <w:rsid w:val="00CC7250"/>
    <w:rsid w:val="00CE154D"/>
    <w:rsid w:val="00CE1A91"/>
    <w:rsid w:val="00CE597E"/>
    <w:rsid w:val="00CF194B"/>
    <w:rsid w:val="00CF463A"/>
    <w:rsid w:val="00D11944"/>
    <w:rsid w:val="00D2177C"/>
    <w:rsid w:val="00D47614"/>
    <w:rsid w:val="00D61E4E"/>
    <w:rsid w:val="00D6704D"/>
    <w:rsid w:val="00D72E63"/>
    <w:rsid w:val="00D945BC"/>
    <w:rsid w:val="00DA2AC1"/>
    <w:rsid w:val="00DB2E8B"/>
    <w:rsid w:val="00DC41FC"/>
    <w:rsid w:val="00DC643B"/>
    <w:rsid w:val="00DE010F"/>
    <w:rsid w:val="00DE4BD4"/>
    <w:rsid w:val="00E02921"/>
    <w:rsid w:val="00E10261"/>
    <w:rsid w:val="00E23EB8"/>
    <w:rsid w:val="00E26D1B"/>
    <w:rsid w:val="00E45DA4"/>
    <w:rsid w:val="00E46A3E"/>
    <w:rsid w:val="00E50FE4"/>
    <w:rsid w:val="00E51467"/>
    <w:rsid w:val="00E6233E"/>
    <w:rsid w:val="00E62A9A"/>
    <w:rsid w:val="00E94E08"/>
    <w:rsid w:val="00EA184F"/>
    <w:rsid w:val="00EA2473"/>
    <w:rsid w:val="00EA4B6C"/>
    <w:rsid w:val="00EB2934"/>
    <w:rsid w:val="00EC0984"/>
    <w:rsid w:val="00ED0F18"/>
    <w:rsid w:val="00EE6271"/>
    <w:rsid w:val="00EF1003"/>
    <w:rsid w:val="00F008A8"/>
    <w:rsid w:val="00F01CA7"/>
    <w:rsid w:val="00F177BC"/>
    <w:rsid w:val="00F25202"/>
    <w:rsid w:val="00F26175"/>
    <w:rsid w:val="00F3441D"/>
    <w:rsid w:val="00F4320D"/>
    <w:rsid w:val="00F55836"/>
    <w:rsid w:val="00F64794"/>
    <w:rsid w:val="00F956A4"/>
    <w:rsid w:val="00FA1C8D"/>
    <w:rsid w:val="00FA6391"/>
    <w:rsid w:val="00FC3CA1"/>
    <w:rsid w:val="00FC7EE7"/>
    <w:rsid w:val="00FE331B"/>
    <w:rsid w:val="00FE5C8A"/>
    <w:rsid w:val="00FE6A65"/>
    <w:rsid w:val="00FF0757"/>
    <w:rsid w:val="00FF1B17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B69BD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1673A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673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167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A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2857"/>
  </w:style>
  <w:style w:type="paragraph" w:styleId="a9">
    <w:name w:val="footer"/>
    <w:basedOn w:val="a"/>
    <w:link w:val="aa"/>
    <w:uiPriority w:val="99"/>
    <w:unhideWhenUsed/>
    <w:rsid w:val="002A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857"/>
  </w:style>
  <w:style w:type="paragraph" w:customStyle="1" w:styleId="TableParagraph">
    <w:name w:val="Table Paragraph"/>
    <w:basedOn w:val="a"/>
    <w:uiPriority w:val="1"/>
    <w:qFormat/>
    <w:rsid w:val="008E0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5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5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B69BD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1673A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673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167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A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2857"/>
  </w:style>
  <w:style w:type="paragraph" w:styleId="a9">
    <w:name w:val="footer"/>
    <w:basedOn w:val="a"/>
    <w:link w:val="aa"/>
    <w:uiPriority w:val="99"/>
    <w:unhideWhenUsed/>
    <w:rsid w:val="002A2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857"/>
  </w:style>
  <w:style w:type="paragraph" w:customStyle="1" w:styleId="TableParagraph">
    <w:name w:val="Table Paragraph"/>
    <w:basedOn w:val="a"/>
    <w:uiPriority w:val="1"/>
    <w:qFormat/>
    <w:rsid w:val="008E0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5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5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3AC1-D115-4697-893D-B283C29D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10</cp:revision>
  <cp:lastPrinted>2026-05-13T13:42:00Z</cp:lastPrinted>
  <dcterms:created xsi:type="dcterms:W3CDTF">2026-05-13T13:39:00Z</dcterms:created>
  <dcterms:modified xsi:type="dcterms:W3CDTF">2026-05-14T07:15:00Z</dcterms:modified>
</cp:coreProperties>
</file>