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39414" w14:textId="77777777" w:rsidR="00680CB9" w:rsidRPr="00680CB9" w:rsidRDefault="00680CB9" w:rsidP="00680CB9">
      <w:pPr>
        <w:framePr w:w="9619" w:h="922" w:hRule="exact" w:wrap="none" w:vAnchor="page" w:hAnchor="page" w:x="1477" w:y="1338"/>
        <w:widowControl w:val="0"/>
        <w:spacing w:after="0" w:line="240" w:lineRule="auto"/>
        <w:ind w:left="4660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Приложение 3 к постановлению председателя</w:t>
      </w:r>
    </w:p>
    <w:p w14:paraId="75147D2F" w14:textId="77777777" w:rsidR="00680CB9" w:rsidRPr="00680CB9" w:rsidRDefault="00680CB9" w:rsidP="00680CB9">
      <w:pPr>
        <w:framePr w:w="9619" w:h="922" w:hRule="exact" w:wrap="none" w:vAnchor="page" w:hAnchor="page" w:x="1477" w:y="1338"/>
        <w:widowControl w:val="0"/>
        <w:spacing w:after="0" w:line="240" w:lineRule="auto"/>
        <w:ind w:left="4660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Евпаторийского городского совета</w:t>
      </w:r>
    </w:p>
    <w:p w14:paraId="2E135D93" w14:textId="77777777" w:rsidR="00680CB9" w:rsidRPr="00680CB9" w:rsidRDefault="00680CB9" w:rsidP="00680CB9">
      <w:pPr>
        <w:framePr w:w="9619" w:h="922" w:hRule="exact" w:wrap="none" w:vAnchor="page" w:hAnchor="page" w:x="1477" w:y="1338"/>
        <w:widowControl w:val="0"/>
        <w:spacing w:after="0" w:line="240" w:lineRule="auto"/>
        <w:ind w:left="4660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Республики Крым</w:t>
      </w:r>
    </w:p>
    <w:p w14:paraId="37F9A0A7" w14:textId="77777777" w:rsidR="00680CB9" w:rsidRPr="00680CB9" w:rsidRDefault="00680CB9" w:rsidP="00680CB9">
      <w:pPr>
        <w:framePr w:w="9619" w:h="13246" w:hRule="exact" w:wrap="none" w:vAnchor="page" w:hAnchor="page" w:x="1396" w:y="2641"/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ПОРЯДОК</w:t>
      </w:r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br/>
        <w:t>учета предложений по проекту</w:t>
      </w:r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br/>
        <w:t>решения Евпаторийского городского совета Республики Крым «О внесении изменений в</w:t>
      </w:r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br/>
        <w:t>Устав муниципального образования городской округ Евпатория Республики Крым»</w:t>
      </w:r>
    </w:p>
    <w:p w14:paraId="7E94EEBF" w14:textId="77777777" w:rsidR="00680CB9" w:rsidRPr="00680CB9" w:rsidRDefault="00680CB9" w:rsidP="00680CB9">
      <w:pPr>
        <w:framePr w:w="9619" w:h="13246" w:hRule="exact" w:wrap="none" w:vAnchor="page" w:hAnchor="page" w:x="1396" w:y="2641"/>
        <w:widowControl w:val="0"/>
        <w:numPr>
          <w:ilvl w:val="0"/>
          <w:numId w:val="2"/>
        </w:numPr>
        <w:tabs>
          <w:tab w:val="left" w:pos="8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0" w:name="bookmark42"/>
      <w:bookmarkEnd w:id="0"/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Настоящий порядок разработан в соответствии со ст. ст. 28, 35 Федерального Закона Российской Федерации от 06.10.2013 №131-Ф3 «Об общих принципах организации местного самоуправления в Российской Федерации», ст. ст. 20, 27 Закона Республики Крым от 21.08.2014 №54-ЗРК «Об основах местного самоуправления в Республике Крым», Уставом муниципального образования городской округ Евпатория Республики Крым, Положением о публичных слушаниях в муниципальном образовании городской округ Евпатория Республики Крым в новой редакции, утвержденным решением Евпаторийского городского совета от 25.08.2017 № 1-61/6 и регулирует вопросы участия граждан в обсуждении проекта решения Евпаторийского городского совета Республики Крым «О внесении изменений в Устав муниципального образования городской округ Евпатория Республики Крым».</w:t>
      </w:r>
    </w:p>
    <w:p w14:paraId="32980B8D" w14:textId="77777777" w:rsidR="00680CB9" w:rsidRPr="00680CB9" w:rsidRDefault="00680CB9" w:rsidP="00680CB9">
      <w:pPr>
        <w:framePr w:w="9619" w:h="13246" w:hRule="exact" w:wrap="none" w:vAnchor="page" w:hAnchor="page" w:x="1396" w:y="2641"/>
        <w:widowControl w:val="0"/>
        <w:numPr>
          <w:ilvl w:val="0"/>
          <w:numId w:val="2"/>
        </w:numPr>
        <w:tabs>
          <w:tab w:val="left" w:pos="8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1" w:name="bookmark43"/>
      <w:bookmarkEnd w:id="1"/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К учету принимаются предложения, внесенные в соответствии с Порядком участия граждан в обсуждении проекта решения.</w:t>
      </w:r>
    </w:p>
    <w:p w14:paraId="0DFFE4EF" w14:textId="77777777" w:rsidR="00680CB9" w:rsidRPr="00680CB9" w:rsidRDefault="00680CB9" w:rsidP="00680CB9">
      <w:pPr>
        <w:framePr w:w="9619" w:h="13246" w:hRule="exact" w:wrap="none" w:vAnchor="page" w:hAnchor="page" w:x="1396" w:y="2641"/>
        <w:widowControl w:val="0"/>
        <w:numPr>
          <w:ilvl w:val="0"/>
          <w:numId w:val="2"/>
        </w:numPr>
        <w:tabs>
          <w:tab w:val="left" w:pos="8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2" w:name="bookmark44"/>
      <w:bookmarkEnd w:id="2"/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 xml:space="preserve">Предложения по проекту решения, внесенные с нарушением положений и сроков, установленных Порядком участия граждан в обсуждении проекта </w:t>
      </w:r>
      <w:proofErr w:type="gramStart"/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 xml:space="preserve">решения,   </w:t>
      </w:r>
      <w:proofErr w:type="gramEnd"/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 xml:space="preserve">                                               не рассматриваются.</w:t>
      </w:r>
    </w:p>
    <w:p w14:paraId="2CFE6DF5" w14:textId="77777777" w:rsidR="00680CB9" w:rsidRPr="00680CB9" w:rsidRDefault="00680CB9" w:rsidP="00680CB9">
      <w:pPr>
        <w:framePr w:w="9619" w:h="13246" w:hRule="exact" w:wrap="none" w:vAnchor="page" w:hAnchor="page" w:x="1396" w:y="2641"/>
        <w:widowControl w:val="0"/>
        <w:numPr>
          <w:ilvl w:val="0"/>
          <w:numId w:val="2"/>
        </w:numPr>
        <w:tabs>
          <w:tab w:val="left" w:pos="8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3" w:name="bookmark45"/>
      <w:bookmarkEnd w:id="3"/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Комиссия обобщает и систематизирует поступившие предложения, изучает их на предмет соответствия законодательству, целесообразности и актуальности, соответствия интересам и особенностям муниципального образования городской округ Евпатория Республики Крым и на своем заседании принимает решение о необходимости учета поступивших в установленном порядке предложений при подготовке окончательного варианта проекта решения либо отсутствия оснований для учета предложений и включения в проект решения.</w:t>
      </w:r>
    </w:p>
    <w:p w14:paraId="37CD0E45" w14:textId="77777777" w:rsidR="00680CB9" w:rsidRPr="00680CB9" w:rsidRDefault="00680CB9" w:rsidP="00680CB9">
      <w:pPr>
        <w:framePr w:w="9619" w:h="13246" w:hRule="exact" w:wrap="none" w:vAnchor="page" w:hAnchor="page" w:x="1396" w:y="2641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При необходимости комиссия вправе привлекать для изучения и оценки поступившихся предложений авторов, либо их представителей, а также специалистов.</w:t>
      </w:r>
    </w:p>
    <w:p w14:paraId="50A944BB" w14:textId="77777777" w:rsidR="00680CB9" w:rsidRPr="00680CB9" w:rsidRDefault="00680CB9" w:rsidP="00680CB9">
      <w:pPr>
        <w:framePr w:w="9619" w:h="13246" w:hRule="exact" w:wrap="none" w:vAnchor="page" w:hAnchor="page" w:x="1396" w:y="2641"/>
        <w:widowControl w:val="0"/>
        <w:numPr>
          <w:ilvl w:val="0"/>
          <w:numId w:val="2"/>
        </w:numPr>
        <w:tabs>
          <w:tab w:val="left" w:pos="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4" w:name="bookmark46"/>
      <w:bookmarkEnd w:id="4"/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Решение комиссии оформляется протоколом.</w:t>
      </w:r>
    </w:p>
    <w:p w14:paraId="08BEA7B5" w14:textId="77777777" w:rsidR="00680CB9" w:rsidRPr="00680CB9" w:rsidRDefault="00680CB9" w:rsidP="00680CB9">
      <w:pPr>
        <w:framePr w:w="9619" w:h="13246" w:hRule="exact" w:wrap="none" w:vAnchor="page" w:hAnchor="page" w:x="1396" w:y="2641"/>
        <w:widowControl w:val="0"/>
        <w:numPr>
          <w:ilvl w:val="0"/>
          <w:numId w:val="2"/>
        </w:numPr>
        <w:tabs>
          <w:tab w:val="left" w:pos="8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5" w:name="bookmark47"/>
      <w:bookmarkEnd w:id="5"/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По итогам работы по общению, систематизации и изучению предложений, поступивших в рамках данного Порядка, комиссии готовится мотивированное заключение и окончательный вариант решения со всеми учтенными комиссии предложениями. Мотивированное заключение вместе с окончательным проектом решения направляется комиссией в течение 5-ти рабочих дней председателю Евпаторийского городского совета для внесения в установленном порядке на рассмотрение Евпаторийского городского совета Республики Крым проекта решения Евпаторийского городского совета Республики Крым «О внесении изменений в Устав муниципального образования городской округ Евпатория Республики Крым».</w:t>
      </w:r>
    </w:p>
    <w:p w14:paraId="15348234" w14:textId="77777777" w:rsidR="00680CB9" w:rsidRPr="00680CB9" w:rsidRDefault="00680CB9" w:rsidP="00680CB9">
      <w:pPr>
        <w:framePr w:w="9619" w:h="13246" w:hRule="exact" w:wrap="none" w:vAnchor="page" w:hAnchor="page" w:x="1396" w:y="2641"/>
        <w:widowControl w:val="0"/>
        <w:numPr>
          <w:ilvl w:val="0"/>
          <w:numId w:val="2"/>
        </w:numPr>
        <w:tabs>
          <w:tab w:val="left" w:pos="8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</w:pPr>
      <w:bookmarkStart w:id="6" w:name="bookmark48"/>
      <w:bookmarkEnd w:id="6"/>
      <w:r w:rsidRPr="00680CB9">
        <w:rPr>
          <w:rFonts w:ascii="Times New Roman" w:eastAsia="Times New Roman" w:hAnsi="Times New Roman" w:cs="Times New Roman"/>
          <w:color w:val="171716"/>
          <w:sz w:val="24"/>
          <w:szCs w:val="24"/>
          <w:lang w:eastAsia="ru-RU" w:bidi="ru-RU"/>
        </w:rPr>
        <w:t>Окончательный проект решения обнародуется комиссией в день его направления председателю Евпаторийского городского совета на официальном сайте муниципального образования городской округ Евпатория Республики Крым.</w:t>
      </w:r>
    </w:p>
    <w:p w14:paraId="6185D8B9" w14:textId="77777777" w:rsidR="009B77B8" w:rsidRDefault="009B77B8" w:rsidP="00680CB9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7" w:name="_GoBack"/>
      <w:bookmarkEnd w:id="7"/>
    </w:p>
    <w:sectPr w:rsidR="009B77B8" w:rsidSect="0048428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63F"/>
    <w:multiLevelType w:val="hybridMultilevel"/>
    <w:tmpl w:val="1B68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CC3"/>
    <w:multiLevelType w:val="multilevel"/>
    <w:tmpl w:val="86085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F"/>
    <w:rsid w:val="00035922"/>
    <w:rsid w:val="000A51B9"/>
    <w:rsid w:val="000F4452"/>
    <w:rsid w:val="00110ECD"/>
    <w:rsid w:val="00112AE7"/>
    <w:rsid w:val="00136A5F"/>
    <w:rsid w:val="00146635"/>
    <w:rsid w:val="001A4166"/>
    <w:rsid w:val="001B3FB5"/>
    <w:rsid w:val="002702D9"/>
    <w:rsid w:val="002C2A15"/>
    <w:rsid w:val="002E4359"/>
    <w:rsid w:val="003448C5"/>
    <w:rsid w:val="00364DF7"/>
    <w:rsid w:val="00396DC1"/>
    <w:rsid w:val="003F1BB1"/>
    <w:rsid w:val="00484283"/>
    <w:rsid w:val="00503178"/>
    <w:rsid w:val="005221FC"/>
    <w:rsid w:val="005B4DD6"/>
    <w:rsid w:val="005C15D4"/>
    <w:rsid w:val="00602CBF"/>
    <w:rsid w:val="00617C6F"/>
    <w:rsid w:val="0063297C"/>
    <w:rsid w:val="00665487"/>
    <w:rsid w:val="00680CB9"/>
    <w:rsid w:val="007178B6"/>
    <w:rsid w:val="00766329"/>
    <w:rsid w:val="007A4D21"/>
    <w:rsid w:val="007D6063"/>
    <w:rsid w:val="00850258"/>
    <w:rsid w:val="008F79CA"/>
    <w:rsid w:val="0094586A"/>
    <w:rsid w:val="00964503"/>
    <w:rsid w:val="009828F8"/>
    <w:rsid w:val="009B77B8"/>
    <w:rsid w:val="009D3707"/>
    <w:rsid w:val="00A24947"/>
    <w:rsid w:val="00A27499"/>
    <w:rsid w:val="00A64B2B"/>
    <w:rsid w:val="00A76577"/>
    <w:rsid w:val="00A80369"/>
    <w:rsid w:val="00A82E78"/>
    <w:rsid w:val="00A84181"/>
    <w:rsid w:val="00A910CF"/>
    <w:rsid w:val="00AC1926"/>
    <w:rsid w:val="00AE2517"/>
    <w:rsid w:val="00B1396F"/>
    <w:rsid w:val="00B6003C"/>
    <w:rsid w:val="00B9123C"/>
    <w:rsid w:val="00C21697"/>
    <w:rsid w:val="00C37B95"/>
    <w:rsid w:val="00D35C41"/>
    <w:rsid w:val="00D4451B"/>
    <w:rsid w:val="00D54CB9"/>
    <w:rsid w:val="00D9090A"/>
    <w:rsid w:val="00DB3C9C"/>
    <w:rsid w:val="00E404E1"/>
    <w:rsid w:val="00E76E7B"/>
    <w:rsid w:val="00EC2F14"/>
    <w:rsid w:val="00F54437"/>
    <w:rsid w:val="00F57463"/>
    <w:rsid w:val="00F96EBF"/>
    <w:rsid w:val="00FC453B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A109"/>
  <w15:docId w15:val="{5D5C2C77-1D47-C143-BA2B-852153B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9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5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26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46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Шинов</dc:creator>
  <cp:lastModifiedBy>admin</cp:lastModifiedBy>
  <cp:revision>2</cp:revision>
  <cp:lastPrinted>2024-01-19T06:41:00Z</cp:lastPrinted>
  <dcterms:created xsi:type="dcterms:W3CDTF">2024-05-16T06:23:00Z</dcterms:created>
  <dcterms:modified xsi:type="dcterms:W3CDTF">2024-05-16T06:23:00Z</dcterms:modified>
</cp:coreProperties>
</file>