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sz w:val="23"/>
        </w:rPr>
        <w:t>ПОЯСНИТЕЛЬНАЯ ЗАПИСКА</w:t>
      </w:r>
    </w:p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sz w:val="23"/>
        </w:rPr>
        <w:t>к проекту постановления администрации города Евпатории Республики Крым</w:t>
      </w:r>
      <w:r>
        <w:rPr>
          <w:rStyle w:val="Style16"/>
          <w:rFonts w:ascii="Times New Roman" w:hAnsi="Times New Roman"/>
          <w:b/>
          <w:color w:val="000000"/>
          <w:sz w:val="23"/>
        </w:rPr>
        <w:t xml:space="preserve"> </w:t>
      </w:r>
    </w:p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color w:val="000000"/>
          <w:sz w:val="23"/>
        </w:rPr>
        <w:t>«О внесении изменений в постановление администрации города</w:t>
      </w:r>
    </w:p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color w:val="000000"/>
          <w:sz w:val="23"/>
        </w:rPr>
        <w:t>Евпатории Республики Крым от 23.03.2021 № 392-п «Об</w:t>
      </w:r>
    </w:p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color w:val="000000"/>
          <w:sz w:val="23"/>
        </w:rPr>
        <w:t>утверждении муниципальной программы «Социальная защита</w:t>
      </w:r>
    </w:p>
    <w:p>
      <w:pPr>
        <w:pStyle w:val="Style28"/>
        <w:spacing w:lineRule="auto" w:line="240" w:before="0" w:after="0"/>
        <w:jc w:val="center"/>
        <w:rPr>
          <w:rStyle w:val="Style16"/>
        </w:rPr>
      </w:pPr>
      <w:r>
        <w:rPr>
          <w:rStyle w:val="Style16"/>
          <w:rFonts w:ascii="Times New Roman" w:hAnsi="Times New Roman"/>
          <w:b/>
          <w:color w:val="000000"/>
          <w:sz w:val="23"/>
        </w:rPr>
        <w:t>населения городского округа Евпатория Республики Крым»</w:t>
      </w:r>
    </w:p>
    <w:p>
      <w:pPr>
        <w:pStyle w:val="Style28"/>
        <w:spacing w:lineRule="auto" w:line="240" w:before="0" w:after="0"/>
        <w:jc w:val="center"/>
        <w:rPr>
          <w:rStyle w:val="Style16"/>
          <w:rFonts w:ascii="Times New Roman" w:hAnsi="Times New Roman"/>
          <w:b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Style w:val="Style16"/>
          <w:rFonts w:ascii="Times New Roman" w:hAnsi="Times New Roman"/>
          <w:sz w:val="24"/>
        </w:rPr>
      </w:pPr>
      <w:r>
        <w:rPr>
          <w:rStyle w:val="Style16"/>
          <w:rFonts w:ascii="Times New Roman" w:hAnsi="Times New Roman"/>
          <w:sz w:val="24"/>
        </w:rPr>
        <w:t xml:space="preserve">Разработка проекта постановления администрации города Евпатории Республики Крым </w:t>
      </w:r>
      <w:r>
        <w:rPr>
          <w:rStyle w:val="Style16"/>
          <w:rFonts w:ascii="Times New Roman" w:hAnsi="Times New Roman"/>
          <w:color w:val="000000"/>
          <w:sz w:val="24"/>
        </w:rPr>
        <w:t>«О внесении изменений в постановление администрации города Евпатории Республики Крым от 23.03.2021 № 392-п «Об утверждении муниципальной программы «Социальная защита населения городского округа Евпатория Республики Крым» обусловлена необходимостью внесения изменений в паспорт муниципальной программы, в раздел 8 «Обоснование объема финансовых ресурсов, необходимых для реализации муниципальной программы» и внесения изменений в приложение 3 «Ресурсное обеспечение и прогнозная оценка расходов на реализацию целей муниципальной программы по источникам финансирования».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BodyText2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b w:val="false"/>
          <w:sz w:val="24"/>
        </w:rPr>
        <w:t xml:space="preserve">В части объема финансирования на текущий 2022 год </w:t>
      </w: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Законом Республики Крым «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О внесении изменений в Закон Республики Крым «О бюджете Республики Крым на 2022 год и на плановый период 2023 и 2024 годов» от 21.06.2022 №288-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ЗРК/2022 </w:t>
      </w:r>
      <w:r>
        <w:rPr>
          <w:rFonts w:ascii="Times New Roman" w:hAnsi="Times New Roman"/>
          <w:strike w:val="false"/>
          <w:dstrike w:val="false"/>
          <w:color w:val="000000"/>
          <w:sz w:val="28"/>
          <w:u w:val="none"/>
        </w:rPr>
        <w:t xml:space="preserve"> </w:t>
      </w:r>
      <w:r>
        <w:rPr>
          <w:rStyle w:val="Style16"/>
          <w:rFonts w:ascii="Times New Roman" w:hAnsi="Times New Roman"/>
          <w:b w:val="false"/>
          <w:sz w:val="24"/>
        </w:rPr>
        <w:t xml:space="preserve">муниципальная программа по сравнению с редакцией программы от 30.12.2021 №2958-п </w:t>
      </w:r>
      <w:r>
        <w:rPr>
          <w:rStyle w:val="Style16"/>
          <w:rFonts w:ascii="Times New Roman" w:hAnsi="Times New Roman"/>
          <w:sz w:val="24"/>
        </w:rPr>
        <w:t xml:space="preserve"> </w:t>
      </w:r>
      <w:r>
        <w:rPr>
          <w:rStyle w:val="Style16"/>
          <w:rFonts w:ascii="Times New Roman" w:hAnsi="Times New Roman"/>
          <w:b w:val="false"/>
          <w:sz w:val="24"/>
        </w:rPr>
        <w:t xml:space="preserve">увеличена на 26 242,67599 тыс. руб. </w:t>
      </w:r>
      <w:r>
        <w:rPr>
          <w:rStyle w:val="Style16"/>
          <w:rFonts w:ascii="Times New Roman" w:hAnsi="Times New Roman"/>
          <w:b w:val="false"/>
          <w:color w:val="000000"/>
          <w:sz w:val="24"/>
        </w:rPr>
        <w:t>(за счет объема межбюджетных трансфертов из бюджета Республики Крым уменьшена на сумму 19 150,67699 тыс. рублей, за счет объема межбюджетных трансфертов из федерального бюджета Российской Федерации уменьшена на сумму 7 091,99900 тыс. рублей)</w:t>
      </w:r>
      <w:r>
        <w:rPr>
          <w:rStyle w:val="Style16"/>
          <w:rFonts w:ascii="Times New Roman" w:hAnsi="Times New Roman"/>
          <w:b w:val="false"/>
          <w:sz w:val="24"/>
        </w:rPr>
        <w:t>, в т.ч. по следующим мероприятиям:</w:t>
      </w:r>
    </w:p>
    <w:p>
      <w:pPr>
        <w:pStyle w:val="BodyText2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BodyText2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- пункт 4 п.п. 4.6. Оплата жилищно-коммунальных услуг отдельным категориям граждан увеличен на сумму 7 091,99900 тыс. рублей в соответствии с Законом Республики Крым от 21.06.2022 № 288-ЗРК/2021 «О бюджете Республики Крым на 2022 год и на плановый период 2023 и 2024 годов» и согласно уведомлению министерства финансов</w:t>
      </w:r>
      <w:bookmarkStart w:id="0" w:name="__DdeLink__825_330923874211221123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Республики Крым</w:t>
      </w:r>
      <w:bookmarkEnd w:id="0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от 23.06.2022 № 808/95</w:t>
      </w:r>
      <w:r>
        <w:rPr>
          <w:rStyle w:val="Style16"/>
          <w:rFonts w:ascii="Times New Roman" w:hAnsi="Times New Roman"/>
          <w:b w:val="false"/>
          <w:sz w:val="24"/>
        </w:rPr>
        <w:t>0</w:t>
      </w:r>
      <w:r>
        <w:rPr>
          <w:rStyle w:val="Style16"/>
          <w:rFonts w:ascii="Times New Roman" w:hAnsi="Times New Roman"/>
          <w:b w:val="false"/>
          <w:color w:val="000000"/>
          <w:sz w:val="24"/>
        </w:rPr>
        <w:t>;</w:t>
      </w:r>
    </w:p>
    <w:p>
      <w:pPr>
        <w:pStyle w:val="BodyText2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BodyText2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- пункт 4 п.п. 4.7. Осуществление полномочий по предоставлению ежемесячной социальной поддержки детям-сиротам и детям, оставшимся без попечения родителей, лицам из числа детей-сирот и детей, оставшихся без попечения родителей увеличен на сумму 1 760,52400 тыс. рублей в соответствии с </w:t>
      </w:r>
      <w:bookmarkStart w:id="1" w:name="__DdeLink__643_4135955944"/>
      <w:r>
        <w:rPr>
          <w:rStyle w:val="Style16"/>
          <w:rFonts w:ascii="Times New Roman" w:hAnsi="Times New Roman"/>
          <w:b w:val="false"/>
          <w:color w:val="000000"/>
          <w:sz w:val="24"/>
        </w:rPr>
        <w:t>Законом Республики Крым от 21.06.2022 № 288-ЗРК/2021 «О бюджете Республики Крым на 2022 год и на плановый период 2023 и 2024 годов» и согласно уведомлению министерства финансов</w:t>
      </w:r>
      <w:bookmarkStart w:id="2" w:name="__DdeLink__825_3309238742112211231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Республики Крым</w:t>
      </w:r>
      <w:bookmarkEnd w:id="2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от 23.06.2022 №803/707</w:t>
      </w:r>
      <w:bookmarkEnd w:id="1"/>
      <w:r>
        <w:rPr>
          <w:rStyle w:val="Style16"/>
          <w:rFonts w:ascii="Times New Roman" w:hAnsi="Times New Roman"/>
          <w:b w:val="false"/>
          <w:color w:val="000000"/>
          <w:sz w:val="24"/>
        </w:rPr>
        <w:t>;</w:t>
      </w:r>
    </w:p>
    <w:p>
      <w:pPr>
        <w:pStyle w:val="BodyText2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BodyText2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- пункт 4 п.п. 4.10. Предоставление мер социальной поддержки отдельным категориям граждан увеличен на сумму 17 435,54400 тыс. рублей в соответствии с Законом Республики Крым от 21.06.2022 № 288-ЗРК/2021 «О бюджете Республики Крым на 2022 год и на плановый период 2023 и 2024 годов» и согласно уведомлению министерства финансов</w:t>
      </w:r>
      <w:bookmarkStart w:id="3" w:name="__DdeLink__825_33092387421122112311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Республики Крым</w:t>
      </w:r>
      <w:bookmarkEnd w:id="3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от 23.06.2022 № 808/928;</w:t>
      </w:r>
    </w:p>
    <w:p>
      <w:pPr>
        <w:pStyle w:val="BodyText2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b w:val="false"/>
          <w:color w:val="000000"/>
          <w:sz w:val="24"/>
        </w:rPr>
      </w:r>
    </w:p>
    <w:p>
      <w:pPr>
        <w:pStyle w:val="BodyText2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b w:val="false"/>
          <w:color w:val="000000"/>
          <w:sz w:val="24"/>
        </w:rPr>
        <w:t>- пункт 4 п.п. 4.11. Компенсация отдельным категориям граждан оплаты взноса на капитальный ремонт общего имущества в многоквартирном доме уменьшен на сумму 45,39101 тыс. рублей (за счет средств бюджета Республики Крым) в соответствии с Законом Республики Крым от 21.06.2022 №288-ЗРК/2021 «О бюджете Республики Крым на 2022 год и на плановый период 2023 и 2024 годов» и согласно уведомлению министерства финансов</w:t>
      </w:r>
      <w:bookmarkStart w:id="4" w:name="__DdeLink__825_33092387421122112312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Республики Крым</w:t>
      </w:r>
      <w:bookmarkEnd w:id="4"/>
      <w:r>
        <w:rPr>
          <w:rStyle w:val="Style16"/>
          <w:rFonts w:ascii="Times New Roman" w:hAnsi="Times New Roman"/>
          <w:b w:val="false"/>
          <w:color w:val="000000"/>
          <w:sz w:val="24"/>
        </w:rPr>
        <w:t xml:space="preserve"> от 23.06.2022 № 808/900.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cs="Times New Roman"/>
          <w:color w:val="000000"/>
          <w:sz w:val="24"/>
          <w:szCs w:val="24"/>
        </w:rPr>
        <w:t xml:space="preserve">Изменения объемов финансирования не повлияют на целевые показатели муниципальной программы </w:t>
      </w:r>
      <w:r>
        <w:rPr>
          <w:rStyle w:val="Style16"/>
          <w:rFonts w:cs="Times New Roman"/>
          <w:b w:val="false"/>
          <w:bCs w:val="false"/>
          <w:color w:val="000000"/>
          <w:sz w:val="24"/>
          <w:szCs w:val="24"/>
        </w:rPr>
        <w:t>«</w:t>
      </w:r>
      <w:r>
        <w:rPr>
          <w:rStyle w:val="Style16"/>
          <w:rFonts w:eastAsia="Times New Roman" w:cs="Times New Roman"/>
          <w:b w:val="false"/>
          <w:bCs w:val="false"/>
          <w:color w:val="000000"/>
          <w:sz w:val="24"/>
          <w:szCs w:val="24"/>
        </w:rPr>
        <w:t>С</w:t>
      </w:r>
      <w:r>
        <w:rPr>
          <w:rStyle w:val="Style16"/>
          <w:rFonts w:cs="Times New Roman"/>
          <w:b w:val="false"/>
          <w:bCs w:val="false"/>
          <w:color w:val="000000"/>
          <w:sz w:val="24"/>
          <w:szCs w:val="24"/>
        </w:rPr>
        <w:t xml:space="preserve">оциальная защита населения городского округа Евпатория Республики Крым». Ожидаемые результаты: расширение масштабов адресной социальной помощи гражданам, оказавшимся в трудной жизненной ситуации, что является основой улучшения социального климата в муниципальном образовании </w:t>
      </w:r>
      <w:r>
        <w:rPr>
          <w:rStyle w:val="Style16"/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городской округ Евпатория Республики Крым</w:t>
      </w:r>
      <w:r>
        <w:rPr>
          <w:rStyle w:val="Style16"/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Использование финансовых средств расширит возможности для предоставления </w:t>
      </w:r>
      <w:r>
        <w:rPr>
          <w:rStyle w:val="Style16"/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мер социальной поддержки </w:t>
      </w:r>
      <w:r>
        <w:rPr>
          <w:rStyle w:val="Style16"/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льготным категориям.</w:t>
      </w:r>
    </w:p>
    <w:p>
      <w:pPr>
        <w:pStyle w:val="Style28"/>
        <w:spacing w:lineRule="auto" w:line="240" w:before="0" w:after="0"/>
        <w:ind w:left="0" w:right="0" w:firstLine="708"/>
        <w:jc w:val="both"/>
        <w:rPr/>
      </w:pPr>
      <w:r>
        <w:rPr>
          <w:rStyle w:val="Style16"/>
          <w:rFonts w:ascii="Times New Roman" w:hAnsi="Times New Roman"/>
          <w:color w:val="000000"/>
          <w:sz w:val="24"/>
        </w:rPr>
        <w:t>2</w:t>
      </w:r>
      <w:r>
        <w:rPr>
          <w:rStyle w:val="Style16"/>
          <w:rFonts w:ascii="Times New Roman" w:hAnsi="Times New Roman"/>
          <w:color w:val="000000"/>
          <w:sz w:val="24"/>
        </w:rPr>
        <w:t>4</w:t>
      </w:r>
      <w:r>
        <w:rPr>
          <w:rStyle w:val="Style16"/>
          <w:rFonts w:ascii="Times New Roman" w:hAnsi="Times New Roman"/>
          <w:color w:val="000000"/>
          <w:sz w:val="24"/>
        </w:rPr>
        <w:t>.0</w:t>
      </w:r>
      <w:r>
        <w:rPr>
          <w:rStyle w:val="Style16"/>
          <w:rFonts w:ascii="Times New Roman" w:hAnsi="Times New Roman"/>
          <w:color w:val="000000"/>
          <w:sz w:val="24"/>
        </w:rPr>
        <w:t>6</w:t>
      </w:r>
      <w:r>
        <w:rPr>
          <w:rStyle w:val="Style16"/>
          <w:rFonts w:ascii="Times New Roman" w:hAnsi="Times New Roman"/>
          <w:color w:val="000000"/>
          <w:sz w:val="24"/>
        </w:rPr>
        <w:t>.2022 года проект постановления</w:t>
      </w:r>
      <w:r>
        <w:rPr>
          <w:rStyle w:val="Style16"/>
          <w:rFonts w:ascii="Times New Roman" w:hAnsi="Times New Roman"/>
          <w:sz w:val="24"/>
        </w:rPr>
        <w:t xml:space="preserve"> администрации города Евпатории Республики Крым </w:t>
      </w:r>
      <w:r>
        <w:rPr>
          <w:rStyle w:val="Style16"/>
          <w:rFonts w:ascii="Times New Roman" w:hAnsi="Times New Roman"/>
          <w:color w:val="000000"/>
          <w:sz w:val="24"/>
        </w:rPr>
        <w:t xml:space="preserve">«О внесении изменений в постановление администрации города Евпатории  Республики Крым от 23.03.2021 № 392-п «Об утверждении муниципальной программы «Социальная защита населения городского округа Евпатория Республики Крым» </w:t>
      </w:r>
      <w:r>
        <w:rPr>
          <w:rStyle w:val="Style16"/>
          <w:rFonts w:ascii="Times New Roman" w:hAnsi="Times New Roman"/>
          <w:sz w:val="24"/>
        </w:rPr>
        <w:t xml:space="preserve">размещен на официальном сайте Правительства Республики Крым – </w:t>
      </w:r>
      <w:hyperlink r:id="rId2">
        <w:r>
          <w:rPr>
            <w:rStyle w:val="Style22"/>
            <w:rFonts w:ascii="Times New Roman" w:hAnsi="Times New Roman"/>
            <w:color w:val="000000"/>
            <w:sz w:val="24"/>
            <w:u w:val="none"/>
          </w:rPr>
          <w:t>http://rk.gov.ru</w:t>
        </w:r>
      </w:hyperlink>
      <w:r>
        <w:rPr>
          <w:rStyle w:val="Style16"/>
          <w:rFonts w:ascii="Times New Roman" w:hAnsi="Times New Roman"/>
          <w:sz w:val="24"/>
        </w:rPr>
        <w:t xml:space="preserve"> в разделе: муниципальные образования, подраздел – Евпатория для прохождения независимой экспертизы. </w:t>
      </w:r>
    </w:p>
    <w:p>
      <w:pPr>
        <w:pStyle w:val="Style28"/>
        <w:spacing w:lineRule="auto" w:line="240" w:before="0" w:after="0"/>
        <w:ind w:left="0" w:right="-57" w:firstLine="680"/>
        <w:jc w:val="both"/>
        <w:rPr/>
      </w:pPr>
      <w:r>
        <w:rPr>
          <w:rStyle w:val="Style16"/>
          <w:rFonts w:ascii="Times New Roman" w:hAnsi="Times New Roman"/>
          <w:sz w:val="24"/>
        </w:rPr>
        <w:t xml:space="preserve">Проект постановления администрации города Евпатории Республики Крым </w:t>
      </w:r>
      <w:r>
        <w:rPr>
          <w:rStyle w:val="Style16"/>
          <w:rFonts w:ascii="Times New Roman" w:hAnsi="Times New Roman"/>
          <w:color w:val="000000"/>
          <w:sz w:val="24"/>
        </w:rPr>
        <w:t>«О внесении изменений в постановление администрации города Евпатории Республики Крым от 23.03.2021 № 392-п «Об утверждении муниципальной программы «Социальная защита населения городского округа Евпатория Республики Крым»</w:t>
      </w:r>
      <w:r>
        <w:rPr>
          <w:rStyle w:val="Style16"/>
          <w:rFonts w:ascii="Times New Roman" w:hAnsi="Times New Roman"/>
          <w:sz w:val="24"/>
        </w:rPr>
        <w:t xml:space="preserve"> не содержит коррупциогенного фактора.</w:t>
      </w:r>
    </w:p>
    <w:p>
      <w:pPr>
        <w:pStyle w:val="Style28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Style28"/>
        <w:spacing w:lineRule="auto" w:line="240" w:before="0" w:after="0"/>
        <w:ind w:left="0" w:right="0" w:firstLine="708"/>
        <w:jc w:val="both"/>
        <w:rPr>
          <w:rStyle w:val="Style16"/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Style28"/>
        <w:shd w:val="clear" w:fill="FFFFFF"/>
        <w:spacing w:lineRule="auto" w:line="240" w:before="0" w:after="0"/>
        <w:jc w:val="both"/>
        <w:rPr>
          <w:rStyle w:val="Style16"/>
          <w:rFonts w:ascii="Times New Roman" w:hAnsi="Times New Roman"/>
          <w:sz w:val="24"/>
        </w:rPr>
      </w:pPr>
      <w:r>
        <w:rPr>
          <w:rStyle w:val="Style16"/>
          <w:rFonts w:ascii="Times New Roman" w:hAnsi="Times New Roman"/>
          <w:sz w:val="24"/>
        </w:rPr>
        <w:t xml:space="preserve">Начальник департамента труда </w:t>
      </w:r>
    </w:p>
    <w:p>
      <w:pPr>
        <w:pStyle w:val="Style28"/>
        <w:shd w:val="clear" w:fill="FFFFFF"/>
        <w:spacing w:lineRule="auto" w:line="240" w:before="0" w:after="0"/>
        <w:jc w:val="both"/>
        <w:rPr>
          <w:rStyle w:val="Style16"/>
          <w:rFonts w:ascii="Times New Roman" w:hAnsi="Times New Roman"/>
          <w:sz w:val="24"/>
        </w:rPr>
      </w:pPr>
      <w:r>
        <w:rPr>
          <w:rStyle w:val="Style16"/>
          <w:rFonts w:ascii="Times New Roman" w:hAnsi="Times New Roman"/>
          <w:sz w:val="24"/>
        </w:rPr>
        <w:t xml:space="preserve">и социальной защиты населения </w:t>
      </w:r>
    </w:p>
    <w:p>
      <w:pPr>
        <w:pStyle w:val="Style28"/>
        <w:shd w:val="clear" w:fill="FFFFFF"/>
        <w:spacing w:lineRule="auto" w:line="240" w:before="0" w:after="0"/>
        <w:jc w:val="both"/>
        <w:rPr>
          <w:rStyle w:val="Style16"/>
          <w:rFonts w:ascii="Times New Roman" w:hAnsi="Times New Roman"/>
          <w:sz w:val="24"/>
        </w:rPr>
      </w:pPr>
      <w:r>
        <w:rPr>
          <w:rStyle w:val="Style16"/>
          <w:rFonts w:ascii="Times New Roman" w:hAnsi="Times New Roman"/>
          <w:sz w:val="24"/>
        </w:rPr>
        <w:t xml:space="preserve">администрации города Евпатории </w:t>
      </w:r>
    </w:p>
    <w:p>
      <w:pPr>
        <w:pStyle w:val="Style28"/>
        <w:shd w:val="clear" w:fill="FFFFFF"/>
        <w:spacing w:lineRule="auto" w:line="240" w:before="0" w:after="0"/>
        <w:jc w:val="both"/>
        <w:rPr/>
      </w:pPr>
      <w:r>
        <w:rPr>
          <w:rStyle w:val="Style16"/>
          <w:rFonts w:ascii="Times New Roman" w:hAnsi="Times New Roman"/>
          <w:sz w:val="24"/>
        </w:rPr>
        <w:t>Республики Крым</w:t>
        <w:tab/>
        <w:tab/>
        <w:tab/>
        <w:tab/>
        <w:tab/>
        <w:tab/>
        <w:tab/>
        <w:tab/>
        <w:t xml:space="preserve">     Н.Д. Селивейстрова</w:t>
      </w:r>
    </w:p>
    <w:sectPr>
      <w:type w:val="nextPage"/>
      <w:pgSz w:w="11906" w:h="16838"/>
      <w:pgMar w:left="1701" w:right="624" w:header="0" w:top="1134" w:footer="0" w:bottom="968" w:gutter="0"/>
      <w:pgNumType w:fmt="decimal"/>
      <w:formProt w:val="false"/>
      <w:textDirection w:val="lrTb"/>
      <w:docGrid w:type="default" w:linePitch="28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D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widowControl/>
      <w:shd w:val="clear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NSimSun" w:cs="Mangal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WW8Num1z1">
    <w:name w:val="WW8Num1z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5"/>
      <w:sz w:val="25"/>
      <w:u w:val="none"/>
      <w:vertAlign w:val="baseline"/>
    </w:rPr>
  </w:style>
  <w:style w:type="character" w:styleId="WW8Num2z0">
    <w:name w:val="WW8Num2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WW8Num2z1">
    <w:name w:val="WW8Num2z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5"/>
      <w:sz w:val="25"/>
      <w:u w:val="none"/>
      <w:vertAlign w:val="baseline"/>
    </w:rPr>
  </w:style>
  <w:style w:type="character" w:styleId="WW8Num3z0">
    <w:name w:val="WW8Num3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WW8Num3z1">
    <w:name w:val="WW8Num3z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5"/>
      <w:sz w:val="25"/>
      <w:u w:val="none"/>
      <w:vertAlign w:val="baseline"/>
    </w:rPr>
  </w:style>
  <w:style w:type="character" w:styleId="WW8Num4z0">
    <w:name w:val="WW8Num4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5"/>
      <w:sz w:val="25"/>
      <w:u w:val="none"/>
      <w:vertAlign w:val="baseline"/>
    </w:rPr>
  </w:style>
  <w:style w:type="character" w:styleId="WW8Num5z0">
    <w:name w:val="WW8Num5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WW8Num5z1">
    <w:name w:val="WW8Num5z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5"/>
      <w:sz w:val="25"/>
      <w:u w:val="none"/>
      <w:vertAlign w:val="baseline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rFonts w:ascii="Symbol" w:hAnsi="Symbol"/>
    </w:rPr>
  </w:style>
  <w:style w:type="character" w:styleId="WW8Num12z1">
    <w:name w:val="WW8Num12z1"/>
    <w:qFormat/>
    <w:rPr>
      <w:rFonts w:ascii="Courier New" w:hAnsi="Courier New"/>
    </w:rPr>
  </w:style>
  <w:style w:type="character" w:styleId="WW8Num12z2">
    <w:name w:val="WW8Num12z2"/>
    <w:qFormat/>
    <w:rPr>
      <w:rFonts w:ascii="Wingdings" w:hAnsi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/>
    </w:rPr>
  </w:style>
  <w:style w:type="character" w:styleId="WW8Num14z1">
    <w:name w:val="WW8Num14z1"/>
    <w:qFormat/>
    <w:rPr>
      <w:rFonts w:ascii="Courier New" w:hAnsi="Courier New"/>
    </w:rPr>
  </w:style>
  <w:style w:type="character" w:styleId="WW8Num14z2">
    <w:name w:val="WW8Num14z2"/>
    <w:qFormat/>
    <w:rPr>
      <w:rFonts w:ascii="Wingdings" w:hAnsi="Wingdings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1">
    <w:name w:val="Основной шрифт абзаца1"/>
    <w:qFormat/>
    <w:rPr/>
  </w:style>
  <w:style w:type="character" w:styleId="4">
    <w:name w:val=" Знак Знак4"/>
    <w:qFormat/>
    <w:rPr>
      <w:rFonts w:ascii="Tahoma" w:hAnsi="Tahoma"/>
      <w:sz w:val="16"/>
    </w:rPr>
  </w:style>
  <w:style w:type="character" w:styleId="3">
    <w:name w:val=" Знак Знак3"/>
    <w:qFormat/>
    <w:rPr>
      <w:rFonts w:ascii="Times New Roman" w:hAnsi="Times New Roman"/>
    </w:rPr>
  </w:style>
  <w:style w:type="character" w:styleId="Style17">
    <w:name w:val="Строгий"/>
    <w:qFormat/>
    <w:rPr>
      <w:b/>
    </w:rPr>
  </w:style>
  <w:style w:type="character" w:styleId="2">
    <w:name w:val=" Знак Знак2"/>
    <w:qFormat/>
    <w:rPr>
      <w:rFonts w:ascii="Courier New" w:hAnsi="Courier New"/>
    </w:rPr>
  </w:style>
  <w:style w:type="character" w:styleId="FontStyle13">
    <w:name w:val="Font Style13"/>
    <w:qFormat/>
    <w:rPr>
      <w:rFonts w:ascii="Times New Roman" w:hAnsi="Times New Roman"/>
      <w:sz w:val="24"/>
    </w:rPr>
  </w:style>
  <w:style w:type="character" w:styleId="Appleconvertedspace">
    <w:name w:val="apple-converted-space"/>
    <w:qFormat/>
    <w:rPr/>
  </w:style>
  <w:style w:type="character" w:styleId="Style18">
    <w:name w:val="Основной текст_"/>
    <w:qFormat/>
    <w:rPr>
      <w:rFonts w:ascii="Times New Roman" w:hAnsi="Times New Roman"/>
      <w:sz w:val="29"/>
      <w:shd w:fill="FFFFFF" w:val="clear"/>
    </w:rPr>
  </w:style>
  <w:style w:type="character" w:styleId="Style19">
    <w:name w:val="Выделение"/>
    <w:qFormat/>
    <w:rPr>
      <w:i/>
    </w:rPr>
  </w:style>
  <w:style w:type="character" w:styleId="11">
    <w:name w:val=" Знак Знак1"/>
    <w:qFormat/>
    <w:rPr>
      <w:sz w:val="22"/>
    </w:rPr>
  </w:style>
  <w:style w:type="character" w:styleId="Style20">
    <w:name w:val=" Знак Знак"/>
    <w:qFormat/>
    <w:rPr>
      <w:sz w:val="22"/>
    </w:rPr>
  </w:style>
  <w:style w:type="character" w:styleId="21">
    <w:name w:val="Заголовок №2_"/>
    <w:qFormat/>
    <w:rPr>
      <w:rFonts w:ascii="Times New Roman" w:hAnsi="Times New Roman"/>
      <w:sz w:val="25"/>
      <w:shd w:fill="FFFFFF" w:val="clear"/>
    </w:rPr>
  </w:style>
  <w:style w:type="character" w:styleId="21pt">
    <w:name w:val="Заголовок №2 + Интервал -1 pt"/>
    <w:qFormat/>
    <w:rPr>
      <w:rFonts w:ascii="Times New Roman" w:hAnsi="Times New Roman"/>
      <w:sz w:val="25"/>
    </w:rPr>
  </w:style>
  <w:style w:type="character" w:styleId="22">
    <w:name w:val="Основной текст (2)_"/>
    <w:qFormat/>
    <w:rPr>
      <w:rFonts w:ascii="Times New Roman" w:hAnsi="Times New Roman"/>
      <w:sz w:val="25"/>
      <w:shd w:fill="FFFFFF" w:val="clear"/>
    </w:rPr>
  </w:style>
  <w:style w:type="character" w:styleId="12">
    <w:name w:val="Заголовок №1_"/>
    <w:qFormat/>
    <w:rPr>
      <w:rFonts w:ascii="Times New Roman" w:hAnsi="Times New Roman"/>
      <w:sz w:val="31"/>
      <w:shd w:fill="FFFFFF" w:val="clear"/>
    </w:rPr>
  </w:style>
  <w:style w:type="character" w:styleId="Style21">
    <w:name w:val="Основной текст + Полужирный"/>
    <w:qFormat/>
    <w:rPr>
      <w:rFonts w:ascii="Times New Roman" w:hAnsi="Times New Roman"/>
      <w:b/>
      <w:sz w:val="25"/>
    </w:rPr>
  </w:style>
  <w:style w:type="character" w:styleId="221">
    <w:name w:val="Заголовок №2 (2)_"/>
    <w:qFormat/>
    <w:rPr>
      <w:rFonts w:ascii="Times New Roman" w:hAnsi="Times New Roman"/>
      <w:sz w:val="31"/>
      <w:shd w:fill="FFFFFF" w:val="clear"/>
    </w:rPr>
  </w:style>
  <w:style w:type="character" w:styleId="121">
    <w:name w:val="Заголовок №12"/>
    <w:qFormat/>
    <w:rPr>
      <w:rFonts w:ascii="Times New Roman" w:hAnsi="Times New Roman"/>
      <w:b/>
      <w:sz w:val="25"/>
    </w:rPr>
  </w:style>
  <w:style w:type="character" w:styleId="Applestylespan">
    <w:name w:val="apple-style-span"/>
    <w:qFormat/>
    <w:rPr/>
  </w:style>
  <w:style w:type="character" w:styleId="Style22">
    <w:name w:val="Гиперссылка"/>
    <w:qFormat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color w:val="000000"/>
      <w:sz w:val="24"/>
      <w:u w:val="none"/>
    </w:rPr>
  </w:style>
  <w:style w:type="character" w:styleId="ListLabel2">
    <w:name w:val="ListLabel 2"/>
    <w:qFormat/>
    <w:rPr>
      <w:rFonts w:ascii="Times New Roman" w:hAnsi="Times New Roman"/>
      <w:color w:val="000000"/>
      <w:sz w:val="24"/>
      <w:u w:val="none"/>
    </w:rPr>
  </w:style>
  <w:style w:type="character" w:styleId="ListLabel3">
    <w:name w:val="ListLabel 3"/>
    <w:qFormat/>
    <w:rPr>
      <w:rFonts w:ascii="Times New Roman" w:hAnsi="Times New Roman"/>
      <w:color w:val="000000"/>
      <w:sz w:val="24"/>
      <w:u w:val="none"/>
    </w:rPr>
  </w:style>
  <w:style w:type="character" w:styleId="ListLabel4">
    <w:name w:val="ListLabel 4"/>
    <w:qFormat/>
    <w:rPr>
      <w:rFonts w:ascii="Times New Roman" w:hAnsi="Times New Roman"/>
      <w:color w:val="000000"/>
      <w:sz w:val="24"/>
      <w:u w:val="none"/>
    </w:rPr>
  </w:style>
  <w:style w:type="paragraph" w:styleId="Style23">
    <w:name w:val="Заголовок"/>
    <w:basedOn w:val="Normal"/>
    <w:next w:val="Style24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NSimSun" w:cs="Mangal"/>
      <w:color w:val="00000A"/>
      <w:sz w:val="28"/>
      <w:szCs w:val="20"/>
      <w:lang w:val="ru-RU" w:eastAsia="zh-CN" w:bidi="hi-IN"/>
    </w:rPr>
  </w:style>
  <w:style w:type="paragraph" w:styleId="Style24">
    <w:name w:val="Body Text"/>
    <w:basedOn w:val="Normal"/>
    <w:pPr>
      <w:widowControl w:val="false"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NSimSun" w:cs="Mangal"/>
      <w:color w:val="00000A"/>
      <w:sz w:val="20"/>
      <w:szCs w:val="20"/>
      <w:lang w:val="ru-RU" w:eastAsia="zh-CN" w:bidi="hi-IN"/>
    </w:rPr>
  </w:style>
  <w:style w:type="paragraph" w:styleId="Style25">
    <w:name w:val="List"/>
    <w:basedOn w:val="Style24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>
    <w:name w:val="Обычн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SUBHEADR">
    <w:name w:val="SUBHEAD_R"/>
    <w:qFormat/>
    <w:pPr>
      <w:widowControl w:val="false"/>
      <w:suppressAutoHyphens w:val="true"/>
      <w:bidi w:val="0"/>
      <w:spacing w:lineRule="atLeast" w:line="220"/>
      <w:ind w:left="4535" w:hanging="0"/>
      <w:jc w:val="left"/>
    </w:pPr>
    <w:rPr>
      <w:rFonts w:ascii="TimesDL" w:hAnsi="TimesDL" w:eastAsia="NSimSun" w:cs="Mangal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</w:pPr>
    <w:rPr>
      <w:rFonts w:ascii="Calibri" w:hAnsi="Calibri" w:eastAsia="NSimSun" w:cs="Mangal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NSimSun" w:cs="Mangal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Style30">
    <w:name w:val="Название объекта"/>
    <w:basedOn w:val="Style28"/>
    <w:qFormat/>
    <w:pPr>
      <w:suppressLineNumbers/>
      <w:spacing w:before="120" w:after="120"/>
    </w:pPr>
    <w:rPr>
      <w:i/>
      <w:sz w:val="24"/>
    </w:rPr>
  </w:style>
  <w:style w:type="paragraph" w:styleId="13">
    <w:name w:val="Указатель1"/>
    <w:basedOn w:val="Style28"/>
    <w:qFormat/>
    <w:pPr>
      <w:suppressLineNumbers/>
    </w:pPr>
    <w:rPr/>
  </w:style>
  <w:style w:type="paragraph" w:styleId="Style31">
    <w:name w:val="Текст выноски"/>
    <w:basedOn w:val="Style28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32">
    <w:name w:val=" Знак Знак Знак Знак Знак Знак Знак Знак Знак Знак Знак Знак"/>
    <w:basedOn w:val="Style28"/>
    <w:qFormat/>
    <w:pPr>
      <w:spacing w:lineRule="auto" w:line="240" w:before="0" w:after="0"/>
    </w:pPr>
    <w:rPr>
      <w:rFonts w:ascii="Verdana" w:hAnsi="Verdana"/>
      <w:sz w:val="20"/>
    </w:rPr>
  </w:style>
  <w:style w:type="paragraph" w:styleId="Style33">
    <w:name w:val="Обычный (веб)"/>
    <w:basedOn w:val="Style28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HTML">
    <w:name w:val="Стандартный HTML"/>
    <w:basedOn w:val="Style28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</w:rPr>
  </w:style>
  <w:style w:type="paragraph" w:styleId="23">
    <w:name w:val="Основной текст2"/>
    <w:basedOn w:val="Style28"/>
    <w:qFormat/>
    <w:pPr>
      <w:shd w:val="clear" w:fill="FFFFFF"/>
      <w:spacing w:lineRule="exact" w:line="322" w:before="180" w:after="900"/>
    </w:pPr>
    <w:rPr>
      <w:rFonts w:ascii="Times New Roman" w:hAnsi="Times New Roman"/>
      <w:sz w:val="29"/>
    </w:rPr>
  </w:style>
  <w:style w:type="paragraph" w:styleId="Style34">
    <w:name w:val="Абзац списка"/>
    <w:basedOn w:val="Style28"/>
    <w:qFormat/>
    <w:pPr>
      <w:spacing w:before="0" w:after="200"/>
      <w:ind w:left="720" w:right="0" w:hanging="0"/>
      <w:contextualSpacing/>
    </w:pPr>
    <w:rPr>
      <w:rFonts w:ascii="Calibri" w:hAnsi="Calibri"/>
    </w:rPr>
  </w:style>
  <w:style w:type="paragraph" w:styleId="Style35">
    <w:name w:val="Header"/>
    <w:basedOn w:val="Style28"/>
    <w:pPr>
      <w:tabs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Style28"/>
    <w:pPr>
      <w:tabs>
        <w:tab w:val="center" w:pos="4677" w:leader="none"/>
        <w:tab w:val="right" w:pos="9355" w:leader="none"/>
      </w:tabs>
    </w:pPr>
    <w:rPr/>
  </w:style>
  <w:style w:type="paragraph" w:styleId="24">
    <w:name w:val="Заголовок №2"/>
    <w:basedOn w:val="Style28"/>
    <w:qFormat/>
    <w:pPr>
      <w:shd w:val="clear" w:fill="FFFFFF"/>
      <w:spacing w:lineRule="exact" w:line="322" w:before="0" w:after="0"/>
      <w:ind w:left="0" w:right="0" w:firstLine="720"/>
    </w:pPr>
    <w:rPr>
      <w:rFonts w:ascii="Times New Roman" w:hAnsi="Times New Roman"/>
      <w:sz w:val="25"/>
    </w:rPr>
  </w:style>
  <w:style w:type="paragraph" w:styleId="14">
    <w:name w:val="Основной текст1"/>
    <w:basedOn w:val="Style28"/>
    <w:qFormat/>
    <w:pPr>
      <w:shd w:val="clear" w:fill="FFFFFF"/>
      <w:spacing w:lineRule="atLeast" w:line="240" w:before="0" w:after="60"/>
    </w:pPr>
    <w:rPr>
      <w:rFonts w:ascii="Times New Roman" w:hAnsi="Times New Roman"/>
      <w:sz w:val="25"/>
    </w:rPr>
  </w:style>
  <w:style w:type="paragraph" w:styleId="25">
    <w:name w:val="Основной текст (2)"/>
    <w:basedOn w:val="Style28"/>
    <w:qFormat/>
    <w:pPr>
      <w:shd w:val="clear" w:fill="FFFFFF"/>
      <w:spacing w:lineRule="atLeast" w:line="240" w:before="60" w:after="60"/>
      <w:jc w:val="center"/>
    </w:pPr>
    <w:rPr>
      <w:rFonts w:ascii="Times New Roman" w:hAnsi="Times New Roman"/>
      <w:sz w:val="25"/>
    </w:rPr>
  </w:style>
  <w:style w:type="paragraph" w:styleId="131">
    <w:name w:val="Заголовок №13"/>
    <w:basedOn w:val="Style28"/>
    <w:qFormat/>
    <w:pPr>
      <w:shd w:val="clear" w:fill="FFFFFF"/>
      <w:spacing w:lineRule="atLeast" w:line="240" w:before="60" w:after="60"/>
      <w:jc w:val="center"/>
    </w:pPr>
    <w:rPr>
      <w:rFonts w:ascii="Times New Roman" w:hAnsi="Times New Roman"/>
      <w:sz w:val="31"/>
    </w:rPr>
  </w:style>
  <w:style w:type="paragraph" w:styleId="222">
    <w:name w:val="Заголовок №2 (2)"/>
    <w:basedOn w:val="Style28"/>
    <w:qFormat/>
    <w:pPr>
      <w:shd w:val="clear" w:fill="FFFFFF"/>
      <w:spacing w:lineRule="atLeast" w:line="240" w:before="0" w:after="60"/>
    </w:pPr>
    <w:rPr>
      <w:rFonts w:ascii="Times New Roman" w:hAnsi="Times New Roman"/>
      <w:b/>
      <w:sz w:val="31"/>
    </w:rPr>
  </w:style>
  <w:style w:type="paragraph" w:styleId="111">
    <w:name w:val="Заголовок №11"/>
    <w:basedOn w:val="Style28"/>
    <w:qFormat/>
    <w:pPr>
      <w:shd w:val="clear" w:fill="FFFFFF"/>
      <w:spacing w:lineRule="atLeast" w:line="240" w:before="0" w:after="60"/>
    </w:pPr>
    <w:rPr>
      <w:rFonts w:ascii="Times New Roman" w:hAnsi="Times New Roman"/>
      <w:b/>
      <w:sz w:val="25"/>
    </w:rPr>
  </w:style>
  <w:style w:type="paragraph" w:styleId="Style37">
    <w:name w:val=" Знак Знак Знак"/>
    <w:basedOn w:val="Style28"/>
    <w:qFormat/>
    <w:pPr>
      <w:spacing w:lineRule="auto" w:line="240" w:before="0" w:after="0"/>
    </w:pPr>
    <w:rPr>
      <w:rFonts w:ascii="Verdana" w:hAnsi="Verdana"/>
      <w:sz w:val="20"/>
    </w:rPr>
  </w:style>
  <w:style w:type="paragraph" w:styleId="BodyText2">
    <w:name w:val="Body Text 2"/>
    <w:basedOn w:val="Style28"/>
    <w:qFormat/>
    <w:pPr>
      <w:jc w:val="center"/>
    </w:pPr>
    <w:rPr>
      <w:b/>
    </w:rPr>
  </w:style>
  <w:style w:type="paragraph" w:styleId="Style38">
    <w:name w:val="Содержимое таблицы"/>
    <w:basedOn w:val="Style28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</w:rPr>
  </w:style>
  <w:style w:type="table" w:default="1" w:styleId="T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k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LibreOffice/5.2.3.1$Linux_X86_64 LibreOffice_project/20m0$Build-1</Application>
  <Pages>2</Pages>
  <Words>610</Words>
  <Characters>4138</Characters>
  <CharactersWithSpaces>4752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2022-06-22T09:10:00Z</dcterms:created>
  <dc:creator>Слободян Константин Николаевич</dc:creator>
  <dc:description/>
  <dc:language>ru-RU</dc:language>
  <cp:lastModifiedBy/>
  <cp:lastPrinted>2022-06-02T15:51:08Z</cp:lastPrinted>
  <dcterms:modified xsi:type="dcterms:W3CDTF">2022-06-24T09:45:42Z</dcterms:modified>
  <cp:revision>14</cp:revision>
  <dc:subject/>
  <dc:title/>
</cp:coreProperties>
</file>