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6C" w:rsidRDefault="00524FAD" w:rsidP="00A118C0">
      <w:pPr>
        <w:pStyle w:val="a6"/>
        <w:tabs>
          <w:tab w:val="right" w:pos="3090"/>
        </w:tabs>
        <w:ind w:right="-420"/>
        <w:rPr>
          <w:b/>
          <w:bCs/>
          <w:spacing w:val="-2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138.75pt;margin-top:-7.2pt;width:42.4pt;height:48.15pt;z-index:1;visibility:visible" wrapcoords="-379 0 -379 21262 21600 21262 21600 0 -379 0">
            <v:imagedata r:id="rId6" o:title=""/>
            <w10:wrap type="through"/>
          </v:shape>
        </w:pict>
      </w:r>
      <w:r>
        <w:rPr>
          <w:noProof/>
          <w:lang w:val="ru-RU" w:eastAsia="ru-RU"/>
        </w:rPr>
        <w:pict>
          <v:shape id="_x0000_s1027" type="#_x0000_t75" alt="Описание: korona_c" style="position:absolute;margin-left:287.25pt;margin-top:42.75pt;width:39.75pt;height:54.9pt;z-index:-1;visibility:visible;mso-position-vertical-relative:page">
            <v:imagedata r:id="rId7" o:title="" cropleft="1523f" cropright="1875f"/>
            <w10:wrap type="square" anchory="page"/>
          </v:shape>
        </w:pict>
      </w:r>
    </w:p>
    <w:p w:rsidR="00CB3D6C" w:rsidRPr="00B17DE3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CB3D6C" w:rsidRPr="00B17DE3" w:rsidRDefault="00CB3D6C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gramStart"/>
      <w:r w:rsidRPr="00F82E58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F82E58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CB3D6C" w:rsidRPr="00F82E58" w:rsidRDefault="00CB3D6C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231A45" w:rsidRPr="00231A45" w:rsidRDefault="00231A45" w:rsidP="00231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1A45">
        <w:rPr>
          <w:rFonts w:ascii="Times New Roman" w:eastAsia="Times New Roman" w:hAnsi="Times New Roman" w:cs="Times New Roman"/>
          <w:sz w:val="32"/>
          <w:szCs w:val="32"/>
          <w:lang w:eastAsia="ru-RU"/>
        </w:rPr>
        <w:t>Сессия №</w:t>
      </w:r>
      <w:r w:rsidRPr="00231A4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7   </w:t>
      </w:r>
    </w:p>
    <w:p w:rsidR="00231A45" w:rsidRPr="00231A45" w:rsidRDefault="00231A45" w:rsidP="00231A45">
      <w:pPr>
        <w:spacing w:after="0" w:line="240" w:lineRule="auto"/>
        <w:ind w:right="-33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1A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09.12.2019</w:t>
      </w:r>
      <w:r w:rsidRPr="0023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г. Евпатория                                            </w:t>
      </w:r>
      <w:r w:rsidRPr="00231A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2-7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/4</w:t>
      </w:r>
    </w:p>
    <w:p w:rsidR="00231A45" w:rsidRDefault="00231A45" w:rsidP="004A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3D6C" w:rsidRDefault="00CB3D6C" w:rsidP="004A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D3A">
        <w:rPr>
          <w:rFonts w:ascii="Times New Roman" w:hAnsi="Times New Roman" w:cs="Times New Roman"/>
          <w:b/>
          <w:bCs/>
          <w:sz w:val="24"/>
          <w:szCs w:val="24"/>
        </w:rPr>
        <w:t xml:space="preserve">О  внесении   изменений </w:t>
      </w:r>
      <w:r w:rsidR="009B44F6">
        <w:rPr>
          <w:rFonts w:ascii="Times New Roman" w:hAnsi="Times New Roman" w:cs="Times New Roman"/>
          <w:b/>
          <w:bCs/>
          <w:sz w:val="24"/>
          <w:szCs w:val="24"/>
        </w:rPr>
        <w:t xml:space="preserve">в приложение № 3 </w:t>
      </w:r>
      <w:r w:rsidRPr="00457D3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B44F6" w:rsidRDefault="009B44F6" w:rsidP="004A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решению</w:t>
      </w:r>
      <w:r w:rsidR="00CB3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B3D6C">
        <w:rPr>
          <w:rFonts w:ascii="Times New Roman" w:hAnsi="Times New Roman" w:cs="Times New Roman"/>
          <w:b/>
          <w:bCs/>
          <w:sz w:val="24"/>
          <w:szCs w:val="24"/>
        </w:rPr>
        <w:t>Евпаторийского</w:t>
      </w:r>
      <w:proofErr w:type="gramEnd"/>
      <w:r w:rsidR="00CB3D6C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</w:t>
      </w:r>
    </w:p>
    <w:p w:rsidR="00CB3D6C" w:rsidRDefault="00CB3D6C" w:rsidP="004A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совета </w:t>
      </w:r>
      <w:r w:rsidRPr="00457D3A">
        <w:rPr>
          <w:rFonts w:ascii="Times New Roman" w:hAnsi="Times New Roman" w:cs="Times New Roman"/>
          <w:b/>
          <w:bCs/>
          <w:sz w:val="24"/>
          <w:szCs w:val="24"/>
        </w:rPr>
        <w:t>от 28.11.2014г. № 1-6/12</w:t>
      </w:r>
      <w:r w:rsidR="00BE0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B3D6C" w:rsidRDefault="00CB3D6C" w:rsidP="004A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 городской премии имени С.Э.</w:t>
      </w:r>
      <w:r w:rsidR="009B4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Дувана» </w:t>
      </w:r>
    </w:p>
    <w:p w:rsidR="00CB3D6C" w:rsidRDefault="009B44F6" w:rsidP="009B44F6">
      <w:pPr>
        <w:tabs>
          <w:tab w:val="left" w:pos="41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3D6C" w:rsidRDefault="00CB3D6C" w:rsidP="009B44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457D3A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г. №131-ФЗ </w:t>
      </w:r>
      <w:r w:rsidR="009B44F6">
        <w:rPr>
          <w:rFonts w:ascii="Times New Roman" w:hAnsi="Times New Roman" w:cs="Times New Roman"/>
          <w:sz w:val="24"/>
          <w:szCs w:val="24"/>
        </w:rPr>
        <w:t>«</w:t>
      </w:r>
      <w:r w:rsidRPr="00457D3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9B44F6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457D3A">
        <w:rPr>
          <w:rFonts w:ascii="Times New Roman" w:hAnsi="Times New Roman" w:cs="Times New Roman"/>
          <w:sz w:val="24"/>
          <w:szCs w:val="24"/>
        </w:rPr>
        <w:t>, Законом Республики Крым от 21.08.2014г. № 54-ЗРК  «Об основах местного самоуправления в Республике Крым», Уставом муниципального образования городской округ Евпатория Республики Крым, Положением о городской  премии  имени  С.Э. Дувана, утвержденным решением Евпаторийского городского совета Республики Крым от 28.11.2014г. № 1-6/12</w:t>
      </w:r>
      <w:proofErr w:type="gramEnd"/>
      <w:r w:rsidRPr="00457D3A">
        <w:rPr>
          <w:rFonts w:ascii="Times New Roman" w:hAnsi="Times New Roman" w:cs="Times New Roman"/>
          <w:sz w:val="24"/>
          <w:szCs w:val="24"/>
        </w:rPr>
        <w:t xml:space="preserve">, </w:t>
      </w:r>
      <w:r w:rsidR="009B44F6">
        <w:rPr>
          <w:rFonts w:ascii="Times New Roman" w:hAnsi="Times New Roman" w:cs="Times New Roman"/>
          <w:sz w:val="24"/>
          <w:szCs w:val="24"/>
        </w:rPr>
        <w:t xml:space="preserve">и </w:t>
      </w:r>
      <w:r w:rsidRPr="00BF386C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истечением срока полномочий Евпаторийского городского совета </w:t>
      </w:r>
      <w:r w:rsidR="009B44F6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Крым </w:t>
      </w:r>
      <w:r w:rsidRPr="00BF386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BF386C">
        <w:rPr>
          <w:rFonts w:ascii="Times New Roman" w:hAnsi="Times New Roman" w:cs="Times New Roman"/>
          <w:color w:val="000000"/>
          <w:sz w:val="24"/>
          <w:szCs w:val="24"/>
        </w:rPr>
        <w:t xml:space="preserve"> созыва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386C">
        <w:rPr>
          <w:rFonts w:ascii="Times New Roman" w:hAnsi="Times New Roman" w:cs="Times New Roman"/>
          <w:color w:val="000000"/>
          <w:sz w:val="24"/>
          <w:szCs w:val="24"/>
        </w:rPr>
        <w:t xml:space="preserve">  -</w:t>
      </w:r>
    </w:p>
    <w:p w:rsidR="009B44F6" w:rsidRDefault="009B44F6" w:rsidP="009B4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3D6C" w:rsidRDefault="00CB3D6C" w:rsidP="00231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8C0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9B44F6" w:rsidRDefault="009B44F6" w:rsidP="009B44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B44F6" w:rsidRDefault="009B44F6" w:rsidP="00F82E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"/>
      <w:r>
        <w:rPr>
          <w:rFonts w:ascii="Times New Roman" w:hAnsi="Times New Roman" w:cs="Times New Roman"/>
          <w:sz w:val="24"/>
          <w:szCs w:val="24"/>
        </w:rPr>
        <w:t>Внести изменение</w:t>
      </w:r>
      <w:r w:rsidR="00CB3D6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 3 к</w:t>
      </w:r>
      <w:r w:rsidR="00CB3D6C">
        <w:rPr>
          <w:rFonts w:ascii="Times New Roman" w:hAnsi="Times New Roman" w:cs="Times New Roman"/>
          <w:sz w:val="24"/>
          <w:szCs w:val="24"/>
        </w:rPr>
        <w:t xml:space="preserve"> </w:t>
      </w:r>
      <w:r w:rsidR="00CB3D6C" w:rsidRPr="004E287A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B3D6C" w:rsidRPr="004E287A">
        <w:rPr>
          <w:rFonts w:ascii="Times New Roman" w:hAnsi="Times New Roman" w:cs="Times New Roman"/>
          <w:sz w:val="24"/>
          <w:szCs w:val="24"/>
        </w:rPr>
        <w:t xml:space="preserve"> Евпаторийского городского совета </w:t>
      </w:r>
      <w:r>
        <w:rPr>
          <w:rFonts w:ascii="Times New Roman" w:hAnsi="Times New Roman" w:cs="Times New Roman"/>
          <w:sz w:val="24"/>
          <w:szCs w:val="24"/>
        </w:rPr>
        <w:t xml:space="preserve">Республики Крым  </w:t>
      </w:r>
      <w:r w:rsidR="00CB3D6C" w:rsidRPr="004E287A">
        <w:rPr>
          <w:rFonts w:ascii="Times New Roman" w:hAnsi="Times New Roman" w:cs="Times New Roman"/>
          <w:sz w:val="24"/>
          <w:szCs w:val="24"/>
        </w:rPr>
        <w:t>от 28.11.2014г. № 1-6/12  «О городской премии имени С.Э.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D6C" w:rsidRPr="004E287A">
        <w:rPr>
          <w:rFonts w:ascii="Times New Roman" w:hAnsi="Times New Roman" w:cs="Times New Roman"/>
          <w:sz w:val="24"/>
          <w:szCs w:val="24"/>
        </w:rPr>
        <w:t>Дувана»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3D6C">
        <w:rPr>
          <w:rFonts w:ascii="Times New Roman" w:hAnsi="Times New Roman" w:cs="Times New Roman"/>
          <w:sz w:val="24"/>
          <w:szCs w:val="24"/>
        </w:rPr>
        <w:t xml:space="preserve"> </w:t>
      </w:r>
      <w:r w:rsidRPr="009B44F6">
        <w:rPr>
          <w:rFonts w:ascii="Times New Roman" w:hAnsi="Times New Roman" w:cs="Times New Roman"/>
          <w:sz w:val="24"/>
          <w:szCs w:val="24"/>
        </w:rPr>
        <w:t>изложив его в новой редакции (прилагается).</w:t>
      </w:r>
    </w:p>
    <w:p w:rsidR="009B44F6" w:rsidRDefault="009B44F6" w:rsidP="00F82E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 к </w:t>
      </w:r>
      <w:r w:rsidR="009A4C85" w:rsidRPr="004E287A">
        <w:rPr>
          <w:rFonts w:ascii="Times New Roman" w:hAnsi="Times New Roman" w:cs="Times New Roman"/>
          <w:sz w:val="24"/>
          <w:szCs w:val="24"/>
        </w:rPr>
        <w:t>решени</w:t>
      </w:r>
      <w:r w:rsidR="009A4C85">
        <w:rPr>
          <w:rFonts w:ascii="Times New Roman" w:hAnsi="Times New Roman" w:cs="Times New Roman"/>
          <w:sz w:val="24"/>
          <w:szCs w:val="24"/>
        </w:rPr>
        <w:t>ю</w:t>
      </w:r>
      <w:r w:rsidR="009A4C85" w:rsidRPr="004E287A">
        <w:rPr>
          <w:rFonts w:ascii="Times New Roman" w:hAnsi="Times New Roman" w:cs="Times New Roman"/>
          <w:sz w:val="24"/>
          <w:szCs w:val="24"/>
        </w:rPr>
        <w:t xml:space="preserve"> Евпаторийского городского совета </w:t>
      </w:r>
      <w:r w:rsidR="009A4C85">
        <w:rPr>
          <w:rFonts w:ascii="Times New Roman" w:hAnsi="Times New Roman" w:cs="Times New Roman"/>
          <w:sz w:val="24"/>
          <w:szCs w:val="24"/>
        </w:rPr>
        <w:t xml:space="preserve">Республики Крым  </w:t>
      </w:r>
      <w:r w:rsidR="009A4C85" w:rsidRPr="004E287A">
        <w:rPr>
          <w:rFonts w:ascii="Times New Roman" w:hAnsi="Times New Roman" w:cs="Times New Roman"/>
          <w:sz w:val="24"/>
          <w:szCs w:val="24"/>
        </w:rPr>
        <w:t>от 28.11.2014г. № 1-6/12  «О городской премии имени С.Э.</w:t>
      </w:r>
      <w:r w:rsidR="009A4C85">
        <w:rPr>
          <w:rFonts w:ascii="Times New Roman" w:hAnsi="Times New Roman" w:cs="Times New Roman"/>
          <w:sz w:val="24"/>
          <w:szCs w:val="24"/>
        </w:rPr>
        <w:t xml:space="preserve"> </w:t>
      </w:r>
      <w:r w:rsidR="009A4C85" w:rsidRPr="004E287A">
        <w:rPr>
          <w:rFonts w:ascii="Times New Roman" w:hAnsi="Times New Roman" w:cs="Times New Roman"/>
          <w:sz w:val="24"/>
          <w:szCs w:val="24"/>
        </w:rPr>
        <w:t>Дувана»</w:t>
      </w:r>
      <w:r w:rsidR="009A4C85">
        <w:rPr>
          <w:rFonts w:ascii="Times New Roman" w:hAnsi="Times New Roman" w:cs="Times New Roman"/>
          <w:sz w:val="24"/>
          <w:szCs w:val="24"/>
        </w:rPr>
        <w:t xml:space="preserve"> в предыдущей редакции считать утратившим силу.</w:t>
      </w:r>
    </w:p>
    <w:p w:rsidR="009B44F6" w:rsidRDefault="00CB3D6C" w:rsidP="00F82E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4F6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9B44F6"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силу </w:t>
      </w:r>
      <w:r w:rsidRPr="009B44F6">
        <w:rPr>
          <w:rFonts w:ascii="Times New Roman" w:hAnsi="Times New Roman" w:cs="Times New Roman"/>
          <w:sz w:val="24"/>
          <w:szCs w:val="24"/>
        </w:rPr>
        <w:t xml:space="preserve">со дня принятия </w:t>
      </w:r>
      <w:r w:rsidRPr="009B44F6">
        <w:rPr>
          <w:rFonts w:ascii="Times New Roman" w:hAnsi="Times New Roman" w:cs="Times New Roman"/>
          <w:color w:val="000000"/>
          <w:sz w:val="24"/>
          <w:szCs w:val="24"/>
        </w:rPr>
        <w:t xml:space="preserve">и подлежит </w:t>
      </w:r>
      <w:r w:rsidR="009B44F6" w:rsidRPr="009B44F6">
        <w:rPr>
          <w:rFonts w:ascii="Times New Roman" w:hAnsi="Times New Roman" w:cs="Times New Roman"/>
          <w:color w:val="000000"/>
          <w:sz w:val="24"/>
          <w:szCs w:val="24"/>
        </w:rPr>
        <w:t>обнародованию</w:t>
      </w:r>
      <w:r w:rsidRPr="009B44F6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http://my-evp.ru  в разделе Документы, подраздел – Документы  городского совета в информационно-телекоммуникационной сети общего пользования.</w:t>
      </w:r>
      <w:proofErr w:type="gramEnd"/>
    </w:p>
    <w:p w:rsidR="00CB3D6C" w:rsidRPr="009B44F6" w:rsidRDefault="00CB3D6C" w:rsidP="00F82E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4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44F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Евпаторийского городского совета Республики Крым по вопросам </w:t>
      </w:r>
      <w:bookmarkEnd w:id="0"/>
      <w:r w:rsidRPr="009B44F6">
        <w:rPr>
          <w:rFonts w:ascii="Times New Roman" w:hAnsi="Times New Roman" w:cs="Times New Roman"/>
          <w:sz w:val="24"/>
          <w:szCs w:val="24"/>
        </w:rPr>
        <w:t>местного самоуправления, нормотворческой деятельности и регламента.</w:t>
      </w:r>
    </w:p>
    <w:p w:rsidR="00CB3D6C" w:rsidRPr="00457D3A" w:rsidRDefault="00CB3D6C" w:rsidP="00457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E58" w:rsidRDefault="00F82E58" w:rsidP="009B44F6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D6C" w:rsidRPr="003B5839" w:rsidRDefault="009B44F6" w:rsidP="009B44F6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  <w:r w:rsidR="00CB3D6C" w:rsidRPr="004D09FB">
        <w:rPr>
          <w:rFonts w:ascii="Times New Roman" w:hAnsi="Times New Roman" w:cs="Times New Roman"/>
          <w:sz w:val="24"/>
          <w:szCs w:val="24"/>
        </w:rPr>
        <w:tab/>
      </w:r>
    </w:p>
    <w:p w:rsidR="00CB3D6C" w:rsidRPr="00187630" w:rsidRDefault="00CB3D6C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630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CB3D6C" w:rsidRPr="00187630" w:rsidRDefault="00CB3D6C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630">
        <w:rPr>
          <w:rFonts w:ascii="Times New Roman" w:hAnsi="Times New Roman" w:cs="Times New Roman"/>
          <w:b/>
          <w:bCs/>
          <w:sz w:val="24"/>
          <w:szCs w:val="24"/>
        </w:rPr>
        <w:t xml:space="preserve">Евпаторийского городского совета                                           </w:t>
      </w:r>
      <w:r w:rsidRPr="00187630">
        <w:rPr>
          <w:rFonts w:ascii="Times New Roman" w:hAnsi="Times New Roman" w:cs="Times New Roman"/>
          <w:b/>
          <w:bCs/>
          <w:sz w:val="24"/>
          <w:szCs w:val="24"/>
        </w:rPr>
        <w:tab/>
        <w:t>О.В.</w:t>
      </w:r>
      <w:r w:rsidR="009B4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7630">
        <w:rPr>
          <w:rFonts w:ascii="Times New Roman" w:hAnsi="Times New Roman" w:cs="Times New Roman"/>
          <w:b/>
          <w:bCs/>
          <w:sz w:val="24"/>
          <w:szCs w:val="24"/>
        </w:rPr>
        <w:t>Харитоненко</w:t>
      </w:r>
    </w:p>
    <w:p w:rsidR="00CB3D6C" w:rsidRDefault="00CB3D6C" w:rsidP="00D55C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4FAD" w:rsidRDefault="00BE0348" w:rsidP="00524FAD">
      <w:pPr>
        <w:spacing w:after="0" w:line="240" w:lineRule="auto"/>
        <w:ind w:left="567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24FAD">
        <w:rPr>
          <w:rFonts w:ascii="Times New Roman" w:hAnsi="Times New Roman" w:cs="Times New Roman"/>
          <w:sz w:val="24"/>
          <w:szCs w:val="24"/>
        </w:rPr>
        <w:lastRenderedPageBreak/>
        <w:t>Приложение № 3 к решению Евпаторийского городского совета</w:t>
      </w:r>
    </w:p>
    <w:p w:rsidR="00524FAD" w:rsidRDefault="00524FAD" w:rsidP="00524FAD">
      <w:pPr>
        <w:pStyle w:val="ConsNonformat"/>
        <w:widowControl/>
        <w:ind w:left="56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«09» декабря  2019г. № 2-7/4</w:t>
      </w:r>
    </w:p>
    <w:p w:rsidR="00524FAD" w:rsidRDefault="00524FAD" w:rsidP="00524FA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4FAD" w:rsidRDefault="00524FAD" w:rsidP="00524FA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 Комитета </w:t>
      </w:r>
    </w:p>
    <w:p w:rsidR="00524FAD" w:rsidRDefault="00524FAD" w:rsidP="00524FA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присуждению городской премии им. С.Э. Дувана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524FAD" w:rsidTr="00524F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ГОЛУБОВА </w:t>
            </w:r>
          </w:p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Федоровна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AD" w:rsidRDefault="00524FA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профессор, директор научно-исследовательского института детской курортологии физиотерапии, эксперт национальной курортной ассоциации Российской Федерации, заместитель председателя Общественного совета муниципального образования городской округ Евпатория Республики Крым</w:t>
            </w:r>
          </w:p>
          <w:p w:rsidR="00524FAD" w:rsidRDefault="00524FA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FAD" w:rsidTr="00524F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ДМИТРЕНКО </w:t>
            </w:r>
          </w:p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AD" w:rsidRDefault="00524FA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МБУДО «Евпаторийская детская школа    искусств», Заслуженный деятель культуры Автономной Республики Крым</w:t>
            </w:r>
          </w:p>
          <w:p w:rsidR="00524FAD" w:rsidRDefault="00524FA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FAD" w:rsidTr="00524F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ЖЕРНОВСКАЯ </w:t>
            </w:r>
          </w:p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Валентиновна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D" w:rsidRDefault="00524FA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«НДС №32 «Якорек»</w:t>
            </w:r>
          </w:p>
        </w:tc>
      </w:tr>
      <w:tr w:rsidR="00524FAD" w:rsidTr="00524F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ЛИСЕВ </w:t>
            </w:r>
          </w:p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Николаевич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D" w:rsidRDefault="00524FA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член-корреспондент Международной Академии экологии и природопользования, кандидат медицинских наук, заслуженный врач Украины, врач высшей категории, заведующий стоматологическим отделением санатория «Таврия», лауреат премии им. С.Э. Дувана, член аттестационной комиссии медицинских и фармацевтических работников при Федерации независимых профсоюзов России, Почетный гражданин города Евпатории</w:t>
            </w:r>
          </w:p>
        </w:tc>
      </w:tr>
      <w:tr w:rsidR="00524FAD" w:rsidTr="00524F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</w:t>
            </w:r>
          </w:p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Георгиевич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D" w:rsidRDefault="00524FA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Союза писателей России, лауреат премии Республики Крым, лауреат премии им. С.Э. Дувана,  премии «Общественное признание», Всероссийской премии им. Н.С. Гумилева</w:t>
            </w:r>
          </w:p>
        </w:tc>
      </w:tr>
      <w:tr w:rsidR="00524FAD" w:rsidTr="00524F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ПАВЛЕНКОВА </w:t>
            </w:r>
          </w:p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D" w:rsidRDefault="00524FA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 – краевед</w:t>
            </w:r>
          </w:p>
        </w:tc>
      </w:tr>
      <w:tr w:rsidR="00524FAD" w:rsidTr="00524F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ПАНФИЛОВ </w:t>
            </w:r>
          </w:p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Анатольевич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D" w:rsidRDefault="00524FA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  работе ГБУЗ РК «Евпаторийский родильный дом», директор ООО «Центр семейной медицины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24FAD" w:rsidTr="00524F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ПРИДНЕВА</w:t>
            </w:r>
          </w:p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Евгеньевна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AD" w:rsidRDefault="00524FA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«Евпаторийский краеведческий музей»</w:t>
            </w:r>
          </w:p>
          <w:p w:rsidR="00524FAD" w:rsidRDefault="00524FA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FAD" w:rsidTr="00524F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СКЛЯРУК </w:t>
            </w:r>
          </w:p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Семенович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D" w:rsidRDefault="00524FA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поэт, журналист, переводчик, учитель высшей категории, заслуженный работник культуры Автономной Республики Крым</w:t>
            </w:r>
          </w:p>
        </w:tc>
      </w:tr>
      <w:tr w:rsidR="00524FAD" w:rsidTr="00524F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ТАТЕВОСЯН  </w:t>
            </w:r>
          </w:p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Гургенович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D" w:rsidRDefault="00524FA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Евпаторийского городского </w:t>
            </w:r>
          </w:p>
          <w:p w:rsidR="00524FAD" w:rsidRDefault="00524FA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Республики Крым второго созыва по вопросам местного самоуправления, нормотворческой деятельности и регламента</w:t>
            </w:r>
          </w:p>
        </w:tc>
      </w:tr>
      <w:tr w:rsidR="00524FAD" w:rsidTr="00524F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 Григорьевна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D" w:rsidRDefault="00524FA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редактор журналов «Крым-Беларусь», «Крым-Север», председатель местной белорусской национально-культурной автономии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впатория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«Крым-Беларусь», член Союза журналистов России, Член Межнационального с совета Евпатории, лауреат премии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С.Э.Дувана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многократный лауреат международного конкурса журналистов «Серебряное перо»</w:t>
            </w:r>
          </w:p>
        </w:tc>
      </w:tr>
      <w:tr w:rsidR="00524FAD" w:rsidTr="00524F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ЮДИЦКАЯ </w:t>
            </w:r>
          </w:p>
          <w:p w:rsidR="00524FAD" w:rsidRDefault="00524FA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Григорьевна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AD" w:rsidRDefault="00524FA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Евпаторийского отделения государственного автономного учреждения культуры Республики Крым «Крымская государственная филармония», Заслуженный работник культуры Автономной Республики Крым</w:t>
            </w:r>
          </w:p>
        </w:tc>
      </w:tr>
    </w:tbl>
    <w:p w:rsidR="00CB3D6C" w:rsidRDefault="00CB3D6C" w:rsidP="00524FAD">
      <w:pPr>
        <w:spacing w:after="0" w:line="240" w:lineRule="auto"/>
        <w:ind w:left="5670" w:right="-143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B3D6C" w:rsidSect="00F82E5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3311C96"/>
    <w:multiLevelType w:val="hybridMultilevel"/>
    <w:tmpl w:val="4C7CC200"/>
    <w:lvl w:ilvl="0" w:tplc="9F76EE5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0E08F3"/>
    <w:multiLevelType w:val="hybridMultilevel"/>
    <w:tmpl w:val="6E3C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E33DD"/>
    <w:multiLevelType w:val="hybridMultilevel"/>
    <w:tmpl w:val="FF4EDC4A"/>
    <w:lvl w:ilvl="0" w:tplc="00F4DA2A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B54F8E"/>
    <w:multiLevelType w:val="multilevel"/>
    <w:tmpl w:val="47CA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A2D"/>
    <w:rsid w:val="00007690"/>
    <w:rsid w:val="0001471D"/>
    <w:rsid w:val="00025AFD"/>
    <w:rsid w:val="00036F4B"/>
    <w:rsid w:val="00056B19"/>
    <w:rsid w:val="000762C7"/>
    <w:rsid w:val="00093F5F"/>
    <w:rsid w:val="000A0DEA"/>
    <w:rsid w:val="000A2968"/>
    <w:rsid w:val="000B00C5"/>
    <w:rsid w:val="000C3766"/>
    <w:rsid w:val="000E7A4C"/>
    <w:rsid w:val="00105730"/>
    <w:rsid w:val="00117A9F"/>
    <w:rsid w:val="001341F4"/>
    <w:rsid w:val="00172876"/>
    <w:rsid w:val="00187293"/>
    <w:rsid w:val="00187630"/>
    <w:rsid w:val="001A6650"/>
    <w:rsid w:val="00216C01"/>
    <w:rsid w:val="00231A45"/>
    <w:rsid w:val="00232FDB"/>
    <w:rsid w:val="00254A12"/>
    <w:rsid w:val="0026435C"/>
    <w:rsid w:val="00280ADB"/>
    <w:rsid w:val="002979CE"/>
    <w:rsid w:val="002A2385"/>
    <w:rsid w:val="002C4485"/>
    <w:rsid w:val="00313B55"/>
    <w:rsid w:val="003168FA"/>
    <w:rsid w:val="00332C61"/>
    <w:rsid w:val="00352E28"/>
    <w:rsid w:val="003560D5"/>
    <w:rsid w:val="00382948"/>
    <w:rsid w:val="003A6E04"/>
    <w:rsid w:val="003B526C"/>
    <w:rsid w:val="003B5839"/>
    <w:rsid w:val="003D3E2D"/>
    <w:rsid w:val="003F3E53"/>
    <w:rsid w:val="0040555E"/>
    <w:rsid w:val="0042584E"/>
    <w:rsid w:val="00434F7A"/>
    <w:rsid w:val="00457D3A"/>
    <w:rsid w:val="00474AE9"/>
    <w:rsid w:val="004765EB"/>
    <w:rsid w:val="004857F2"/>
    <w:rsid w:val="004A1761"/>
    <w:rsid w:val="004D09FB"/>
    <w:rsid w:val="004D3205"/>
    <w:rsid w:val="004D49BC"/>
    <w:rsid w:val="004E287A"/>
    <w:rsid w:val="005135EE"/>
    <w:rsid w:val="00524FAD"/>
    <w:rsid w:val="0053126D"/>
    <w:rsid w:val="005554C4"/>
    <w:rsid w:val="005623A2"/>
    <w:rsid w:val="00567040"/>
    <w:rsid w:val="00580FD7"/>
    <w:rsid w:val="00656525"/>
    <w:rsid w:val="006941A7"/>
    <w:rsid w:val="00694A4D"/>
    <w:rsid w:val="006A24D0"/>
    <w:rsid w:val="006A4ECC"/>
    <w:rsid w:val="006A6239"/>
    <w:rsid w:val="006B4CED"/>
    <w:rsid w:val="006E6472"/>
    <w:rsid w:val="007030DD"/>
    <w:rsid w:val="00732F0A"/>
    <w:rsid w:val="00741DF3"/>
    <w:rsid w:val="00774732"/>
    <w:rsid w:val="00794C41"/>
    <w:rsid w:val="007D0396"/>
    <w:rsid w:val="007D470B"/>
    <w:rsid w:val="007F1CE2"/>
    <w:rsid w:val="007F2373"/>
    <w:rsid w:val="0081427E"/>
    <w:rsid w:val="0089059D"/>
    <w:rsid w:val="008C19D7"/>
    <w:rsid w:val="008C44D3"/>
    <w:rsid w:val="008F4A2D"/>
    <w:rsid w:val="008F7BA1"/>
    <w:rsid w:val="00907411"/>
    <w:rsid w:val="0092200E"/>
    <w:rsid w:val="00963BB9"/>
    <w:rsid w:val="009A4C85"/>
    <w:rsid w:val="009B44F6"/>
    <w:rsid w:val="009D3685"/>
    <w:rsid w:val="009D6913"/>
    <w:rsid w:val="009F0885"/>
    <w:rsid w:val="00A118C0"/>
    <w:rsid w:val="00A35590"/>
    <w:rsid w:val="00A630A8"/>
    <w:rsid w:val="00A71A69"/>
    <w:rsid w:val="00B15310"/>
    <w:rsid w:val="00B17DE3"/>
    <w:rsid w:val="00B217C1"/>
    <w:rsid w:val="00B21DFC"/>
    <w:rsid w:val="00B373D6"/>
    <w:rsid w:val="00B647C4"/>
    <w:rsid w:val="00B66130"/>
    <w:rsid w:val="00B73AF3"/>
    <w:rsid w:val="00BE0348"/>
    <w:rsid w:val="00BE0B92"/>
    <w:rsid w:val="00BE4A7C"/>
    <w:rsid w:val="00BE5423"/>
    <w:rsid w:val="00BF386C"/>
    <w:rsid w:val="00C001EF"/>
    <w:rsid w:val="00C04463"/>
    <w:rsid w:val="00C21365"/>
    <w:rsid w:val="00CA5016"/>
    <w:rsid w:val="00CB3D6C"/>
    <w:rsid w:val="00CB476F"/>
    <w:rsid w:val="00CB55C8"/>
    <w:rsid w:val="00CB5ABD"/>
    <w:rsid w:val="00CF4B2A"/>
    <w:rsid w:val="00D116DF"/>
    <w:rsid w:val="00D176BA"/>
    <w:rsid w:val="00D41AEA"/>
    <w:rsid w:val="00D50D33"/>
    <w:rsid w:val="00D55CA5"/>
    <w:rsid w:val="00D61CFE"/>
    <w:rsid w:val="00D83590"/>
    <w:rsid w:val="00DA64FC"/>
    <w:rsid w:val="00DA7672"/>
    <w:rsid w:val="00DE2E30"/>
    <w:rsid w:val="00E04550"/>
    <w:rsid w:val="00E40ED8"/>
    <w:rsid w:val="00E42161"/>
    <w:rsid w:val="00E514E5"/>
    <w:rsid w:val="00E629B5"/>
    <w:rsid w:val="00E77BE9"/>
    <w:rsid w:val="00E80DC4"/>
    <w:rsid w:val="00E8222A"/>
    <w:rsid w:val="00E82C6E"/>
    <w:rsid w:val="00EA6E9F"/>
    <w:rsid w:val="00ED3AB6"/>
    <w:rsid w:val="00EE0705"/>
    <w:rsid w:val="00F25A17"/>
    <w:rsid w:val="00F31B64"/>
    <w:rsid w:val="00F36854"/>
    <w:rsid w:val="00F8179C"/>
    <w:rsid w:val="00F82E58"/>
    <w:rsid w:val="00F868D6"/>
    <w:rsid w:val="00FA06A9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A35590"/>
    <w:rPr>
      <w:rFonts w:cs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A118C0"/>
    <w:pPr>
      <w:widowControl w:val="0"/>
      <w:autoSpaceDE w:val="0"/>
      <w:autoSpaceDN w:val="0"/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uiPriority w:val="99"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9A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 2</dc:creator>
  <cp:keywords/>
  <dc:description/>
  <cp:lastModifiedBy>User</cp:lastModifiedBy>
  <cp:revision>4</cp:revision>
  <cp:lastPrinted>2019-11-21T13:12:00Z</cp:lastPrinted>
  <dcterms:created xsi:type="dcterms:W3CDTF">2019-12-10T06:06:00Z</dcterms:created>
  <dcterms:modified xsi:type="dcterms:W3CDTF">2020-02-04T12:50:00Z</dcterms:modified>
</cp:coreProperties>
</file>