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7" w:rsidRPr="006248CD" w:rsidRDefault="00ED4B07" w:rsidP="0020756C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53pt;margin-top:9pt;width:42.4pt;height:48.15pt;z-index:251658240;visibility:visible" wrapcoords="-379 0 -379 21262 21600 21262 21600 0 -379 0">
            <v:imagedata r:id="rId5" o:title=""/>
            <w10:wrap type="through"/>
          </v:shape>
        </w:pict>
      </w:r>
      <w:r>
        <w:rPr>
          <w:noProof/>
        </w:rPr>
        <w:pict>
          <v:shape id="_x0000_s1027" type="#_x0000_t75" style="position:absolute;left:0;text-align:left;margin-left:297pt;margin-top:9pt;width:44.5pt;height:53.8pt;z-index:251659264;visibility:visible;mso-wrap-edited:f">
            <v:imagedata r:id="rId6" o:title="" gain="93623f" blacklevel="1966f"/>
            <w10:wrap type="topAndBottom"/>
          </v:shape>
          <o:OLEObject Type="Embed" ProgID="Word.Picture.8" ShapeID="_x0000_s1027" DrawAspect="Content" ObjectID="_1531573531" r:id="rId7"/>
        </w:pict>
      </w:r>
      <w:r w:rsidRPr="006248CD">
        <w:rPr>
          <w:b/>
          <w:bCs/>
          <w:sz w:val="32"/>
          <w:szCs w:val="32"/>
        </w:rPr>
        <w:t>РЕСПУБЛИКА КРЫМ</w:t>
      </w:r>
    </w:p>
    <w:p w:rsidR="00ED4B07" w:rsidRPr="006248CD" w:rsidRDefault="00ED4B07" w:rsidP="0020756C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 Е Ш Е Н И Е</w:t>
      </w:r>
    </w:p>
    <w:p w:rsidR="00ED4B07" w:rsidRPr="006248CD" w:rsidRDefault="00ED4B07" w:rsidP="0020756C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ED4B07" w:rsidRPr="00446BA0" w:rsidRDefault="00ED4B07" w:rsidP="00C00F18">
      <w:pPr>
        <w:jc w:val="center"/>
        <w:rPr>
          <w:sz w:val="28"/>
          <w:szCs w:val="28"/>
        </w:rPr>
      </w:pPr>
      <w:r w:rsidRPr="00446BA0">
        <w:rPr>
          <w:sz w:val="28"/>
          <w:szCs w:val="28"/>
        </w:rPr>
        <w:t xml:space="preserve">Сессия №  </w:t>
      </w:r>
      <w:r w:rsidRPr="00446BA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1</w:t>
      </w:r>
    </w:p>
    <w:p w:rsidR="00ED4B07" w:rsidRDefault="00ED4B07" w:rsidP="00C00F18">
      <w:pPr>
        <w:pStyle w:val="Style3"/>
        <w:widowControl/>
        <w:spacing w:line="298" w:lineRule="exact"/>
        <w:jc w:val="both"/>
        <w:rPr>
          <w:u w:val="single"/>
        </w:rPr>
      </w:pPr>
      <w:r>
        <w:rPr>
          <w:u w:val="single"/>
        </w:rPr>
        <w:t>29</w:t>
      </w:r>
      <w:r w:rsidRPr="00446BA0">
        <w:rPr>
          <w:u w:val="single"/>
        </w:rPr>
        <w:t xml:space="preserve"> июля  2016г. </w:t>
      </w:r>
      <w:r w:rsidRPr="00446BA0">
        <w:t xml:space="preserve">   </w:t>
      </w:r>
      <w:r>
        <w:t xml:space="preserve">                                      </w:t>
      </w:r>
      <w:r w:rsidRPr="00446BA0">
        <w:t xml:space="preserve">г. Евпатория            </w:t>
      </w:r>
      <w:r>
        <w:t xml:space="preserve">                              </w:t>
      </w:r>
      <w:r w:rsidRPr="00446BA0">
        <w:t xml:space="preserve">        </w:t>
      </w:r>
      <w:r w:rsidRPr="00446BA0">
        <w:rPr>
          <w:u w:val="single"/>
        </w:rPr>
        <w:t>№ 1-4</w:t>
      </w:r>
      <w:r>
        <w:rPr>
          <w:u w:val="single"/>
        </w:rPr>
        <w:t>1</w:t>
      </w:r>
      <w:r w:rsidRPr="00446BA0">
        <w:rPr>
          <w:u w:val="single"/>
        </w:rPr>
        <w:t>/</w:t>
      </w:r>
      <w:r>
        <w:rPr>
          <w:u w:val="single"/>
        </w:rPr>
        <w:t>3</w:t>
      </w:r>
    </w:p>
    <w:p w:rsidR="00ED4B07" w:rsidRDefault="00ED4B07" w:rsidP="0020756C"/>
    <w:p w:rsidR="00ED4B07" w:rsidRDefault="00ED4B07" w:rsidP="00B76D2B">
      <w:pPr>
        <w:pStyle w:val="Style3"/>
        <w:widowControl/>
        <w:jc w:val="both"/>
        <w:rPr>
          <w:rStyle w:val="FontStyle16"/>
          <w:b/>
          <w:bCs/>
        </w:rPr>
      </w:pPr>
      <w:r>
        <w:rPr>
          <w:rStyle w:val="FontStyle16"/>
          <w:b/>
          <w:bCs/>
        </w:rPr>
        <w:t xml:space="preserve">О продлении до 01.09.2016 года срока действия </w:t>
      </w:r>
    </w:p>
    <w:p w:rsidR="00ED4B07" w:rsidRDefault="00ED4B07" w:rsidP="00B76D2B">
      <w:pPr>
        <w:pStyle w:val="Style3"/>
        <w:widowControl/>
        <w:jc w:val="both"/>
        <w:rPr>
          <w:rStyle w:val="FontStyle16"/>
          <w:b/>
          <w:bCs/>
        </w:rPr>
      </w:pPr>
      <w:r>
        <w:rPr>
          <w:rStyle w:val="FontStyle16"/>
          <w:b/>
          <w:bCs/>
        </w:rPr>
        <w:t xml:space="preserve">решения Евпаторийского городского совета </w:t>
      </w:r>
    </w:p>
    <w:p w:rsidR="00ED4B07" w:rsidRDefault="00ED4B07" w:rsidP="00B76D2B">
      <w:pPr>
        <w:pStyle w:val="Style3"/>
        <w:widowControl/>
        <w:jc w:val="both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</w:rPr>
        <w:t>от 21.08.2015 № 1-24/20 «</w:t>
      </w:r>
      <w:r w:rsidRPr="006F7726">
        <w:rPr>
          <w:rStyle w:val="FontStyle16"/>
          <w:b/>
          <w:bCs/>
          <w:sz w:val="24"/>
          <w:szCs w:val="24"/>
        </w:rPr>
        <w:t xml:space="preserve">Об </w:t>
      </w:r>
      <w:r>
        <w:rPr>
          <w:rStyle w:val="FontStyle16"/>
          <w:b/>
          <w:bCs/>
          <w:sz w:val="24"/>
          <w:szCs w:val="24"/>
        </w:rPr>
        <w:t xml:space="preserve">использовании 70 % </w:t>
      </w:r>
    </w:p>
    <w:p w:rsidR="00ED4B07" w:rsidRDefault="00ED4B07" w:rsidP="00B76D2B">
      <w:pPr>
        <w:pStyle w:val="Style3"/>
        <w:widowControl/>
        <w:jc w:val="both"/>
        <w:rPr>
          <w:rStyle w:val="FontStyle16"/>
          <w:b/>
          <w:bCs/>
          <w:sz w:val="24"/>
          <w:szCs w:val="24"/>
        </w:rPr>
      </w:pPr>
      <w:r w:rsidRPr="006F7726">
        <w:rPr>
          <w:rStyle w:val="FontStyle16"/>
          <w:b/>
          <w:bCs/>
          <w:sz w:val="24"/>
          <w:szCs w:val="24"/>
        </w:rPr>
        <w:t>арендной платы, получаемой  муниципальными</w:t>
      </w:r>
    </w:p>
    <w:p w:rsidR="00ED4B07" w:rsidRDefault="00ED4B07" w:rsidP="00B76D2B">
      <w:pPr>
        <w:pStyle w:val="Style3"/>
        <w:widowControl/>
        <w:jc w:val="both"/>
        <w:rPr>
          <w:rStyle w:val="FontStyle16"/>
          <w:b/>
          <w:bCs/>
          <w:sz w:val="24"/>
          <w:szCs w:val="24"/>
        </w:rPr>
      </w:pPr>
      <w:r w:rsidRPr="006F7726">
        <w:rPr>
          <w:rStyle w:val="FontStyle16"/>
          <w:b/>
          <w:bCs/>
          <w:sz w:val="24"/>
          <w:szCs w:val="24"/>
        </w:rPr>
        <w:t xml:space="preserve">унитарными предприятиями и муниципальными </w:t>
      </w:r>
    </w:p>
    <w:p w:rsidR="00ED4B07" w:rsidRPr="002E3C92" w:rsidRDefault="00ED4B07" w:rsidP="00B76D2B">
      <w:pPr>
        <w:pStyle w:val="Style3"/>
        <w:widowControl/>
        <w:jc w:val="both"/>
        <w:rPr>
          <w:rStyle w:val="FontStyle18"/>
          <w:sz w:val="24"/>
          <w:szCs w:val="24"/>
        </w:rPr>
      </w:pPr>
      <w:r w:rsidRPr="006F7726">
        <w:rPr>
          <w:rStyle w:val="FontStyle16"/>
          <w:b/>
          <w:bCs/>
          <w:sz w:val="24"/>
          <w:szCs w:val="24"/>
        </w:rPr>
        <w:t>бюджетными (автономными) учреждениями</w:t>
      </w:r>
      <w:r>
        <w:rPr>
          <w:rStyle w:val="FontStyle16"/>
          <w:b/>
          <w:bCs/>
          <w:sz w:val="24"/>
          <w:szCs w:val="24"/>
        </w:rPr>
        <w:t>»</w:t>
      </w:r>
    </w:p>
    <w:p w:rsidR="00ED4B07" w:rsidRPr="006F7726" w:rsidRDefault="00ED4B07" w:rsidP="0020756C">
      <w:pPr>
        <w:pStyle w:val="Style7"/>
        <w:widowControl/>
        <w:spacing w:line="240" w:lineRule="exact"/>
      </w:pPr>
    </w:p>
    <w:p w:rsidR="00ED4B07" w:rsidRPr="002864D1" w:rsidRDefault="00ED4B07" w:rsidP="00EC1776">
      <w:pPr>
        <w:pStyle w:val="Heading2"/>
        <w:shd w:val="clear" w:color="auto" w:fill="FFFFFF"/>
        <w:spacing w:before="0"/>
        <w:ind w:firstLine="720"/>
        <w:jc w:val="both"/>
        <w:textAlignment w:val="baseline"/>
        <w:rPr>
          <w:rStyle w:val="FontStyle16"/>
          <w:b w:val="0"/>
          <w:bCs w:val="0"/>
          <w:sz w:val="24"/>
          <w:szCs w:val="24"/>
        </w:rPr>
      </w:pPr>
      <w:r w:rsidRPr="002318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со статьями 35, 47, 50-55 Федерального  закона  от 06.10.2003 № 131-ФЗ «Об общих принципах организации местного самоуправления в Российской Федерации», Федеральными законами от 21.07.97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2318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122-ФЗ  «О государственной регистрации прав на недвижимое имущество и сделок с ним», от 29.07.98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2318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135-ФЗ «Об оценочной деятельности в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Российской Ф</w:t>
      </w:r>
      <w:r w:rsidRPr="002318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едерации», статьей 27 </w:t>
      </w:r>
      <w:r w:rsidRPr="002318E5">
        <w:rPr>
          <w:rStyle w:val="FontStyle16"/>
          <w:b w:val="0"/>
          <w:bCs w:val="0"/>
          <w:color w:val="auto"/>
          <w:sz w:val="24"/>
          <w:szCs w:val="24"/>
        </w:rPr>
        <w:t>Закона</w:t>
      </w:r>
      <w:r w:rsidRPr="002864D1">
        <w:rPr>
          <w:rStyle w:val="FontStyle16"/>
          <w:b w:val="0"/>
          <w:bCs w:val="0"/>
          <w:sz w:val="24"/>
          <w:szCs w:val="24"/>
        </w:rPr>
        <w:t xml:space="preserve"> Республики Крым от </w:t>
      </w:r>
      <w:r>
        <w:rPr>
          <w:rStyle w:val="FontStyle16"/>
          <w:b w:val="0"/>
          <w:bCs w:val="0"/>
          <w:sz w:val="24"/>
          <w:szCs w:val="24"/>
        </w:rPr>
        <w:t>21</w:t>
      </w:r>
      <w:r w:rsidRPr="002864D1">
        <w:rPr>
          <w:rStyle w:val="FontStyle16"/>
          <w:b w:val="0"/>
          <w:bCs w:val="0"/>
          <w:sz w:val="24"/>
          <w:szCs w:val="24"/>
        </w:rPr>
        <w:t xml:space="preserve">.08.2014 №54-ЗРК «Об основах местного самоуправления в Республике Крым», </w:t>
      </w:r>
      <w:r>
        <w:rPr>
          <w:rStyle w:val="FontStyle16"/>
          <w:b w:val="0"/>
          <w:bCs w:val="0"/>
          <w:sz w:val="24"/>
          <w:szCs w:val="24"/>
        </w:rPr>
        <w:t>У</w:t>
      </w:r>
      <w:r w:rsidRPr="002864D1">
        <w:rPr>
          <w:rStyle w:val="FontStyle16"/>
          <w:b w:val="0"/>
          <w:bCs w:val="0"/>
          <w:sz w:val="24"/>
          <w:szCs w:val="24"/>
        </w:rPr>
        <w:t xml:space="preserve">ставом муниципального образования городской округ Евпатория Республики Крым, с целью обеспечения процедуры оформления правоустанавливающих документов на объекты недвижимого имущества, находящиеся в собственности муниципального образования городской округ Евпатория </w:t>
      </w:r>
      <w:r>
        <w:rPr>
          <w:rStyle w:val="FontStyle16"/>
          <w:b w:val="0"/>
          <w:bCs w:val="0"/>
          <w:sz w:val="24"/>
          <w:szCs w:val="24"/>
        </w:rPr>
        <w:t xml:space="preserve">Республики Крым </w:t>
      </w:r>
      <w:r w:rsidRPr="002864D1">
        <w:rPr>
          <w:rStyle w:val="FontStyle16"/>
          <w:b w:val="0"/>
          <w:bCs w:val="0"/>
          <w:sz w:val="24"/>
          <w:szCs w:val="24"/>
        </w:rPr>
        <w:t xml:space="preserve">и </w:t>
      </w:r>
      <w:r>
        <w:rPr>
          <w:rStyle w:val="FontStyle16"/>
          <w:b w:val="0"/>
          <w:bCs w:val="0"/>
          <w:sz w:val="24"/>
          <w:szCs w:val="24"/>
        </w:rPr>
        <w:t xml:space="preserve">проведения </w:t>
      </w:r>
      <w:r w:rsidRPr="002864D1">
        <w:rPr>
          <w:rStyle w:val="FontStyle16"/>
          <w:b w:val="0"/>
          <w:bCs w:val="0"/>
          <w:sz w:val="24"/>
          <w:szCs w:val="24"/>
        </w:rPr>
        <w:t>их оценки</w:t>
      </w:r>
      <w:r>
        <w:rPr>
          <w:rStyle w:val="FontStyle16"/>
          <w:b w:val="0"/>
          <w:bCs w:val="0"/>
          <w:sz w:val="24"/>
          <w:szCs w:val="24"/>
        </w:rPr>
        <w:t>,-</w:t>
      </w:r>
    </w:p>
    <w:p w:rsidR="00ED4B07" w:rsidRDefault="00ED4B07" w:rsidP="00EC1776">
      <w:pPr>
        <w:pStyle w:val="Style3"/>
        <w:widowControl/>
        <w:ind w:firstLine="720"/>
        <w:rPr>
          <w:rStyle w:val="FontStyle16"/>
          <w:sz w:val="24"/>
          <w:szCs w:val="24"/>
        </w:rPr>
      </w:pPr>
    </w:p>
    <w:p w:rsidR="00ED4B07" w:rsidRDefault="00ED4B07" w:rsidP="00BB7F27">
      <w:pPr>
        <w:pStyle w:val="Style3"/>
        <w:widowControl/>
        <w:ind w:firstLine="720"/>
        <w:jc w:val="center"/>
        <w:rPr>
          <w:rStyle w:val="FontStyle16"/>
          <w:sz w:val="24"/>
          <w:szCs w:val="24"/>
        </w:rPr>
      </w:pPr>
      <w:r w:rsidRPr="006F7726">
        <w:rPr>
          <w:rStyle w:val="FontStyle16"/>
          <w:sz w:val="24"/>
          <w:szCs w:val="24"/>
        </w:rPr>
        <w:t>городской совет РЕШИЛ:</w:t>
      </w:r>
    </w:p>
    <w:p w:rsidR="00ED4B07" w:rsidRDefault="00ED4B07" w:rsidP="00EC1776">
      <w:pPr>
        <w:pStyle w:val="Style3"/>
        <w:widowControl/>
        <w:ind w:firstLine="720"/>
        <w:rPr>
          <w:rStyle w:val="FontStyle16"/>
          <w:sz w:val="24"/>
          <w:szCs w:val="24"/>
        </w:rPr>
      </w:pPr>
    </w:p>
    <w:p w:rsidR="00ED4B07" w:rsidRPr="006F7726" w:rsidRDefault="00ED4B07" w:rsidP="00AE6718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Style w:val="FontStyle16"/>
          <w:sz w:val="24"/>
          <w:szCs w:val="24"/>
        </w:rPr>
      </w:pPr>
      <w:r>
        <w:t xml:space="preserve">Продлить до 01.09.2016 года срок действия решения Евпаторийского городского совета от 21.08.2015 № 1-24/20 </w:t>
      </w:r>
      <w:r w:rsidRPr="00AE6718">
        <w:t>«Об использовании 70 % арендной платы, получаемой  муниципальными унитарными предприятиями и муниципальными бюджетными (автономными) учреждениями»</w:t>
      </w:r>
      <w:r w:rsidRPr="006F7726">
        <w:rPr>
          <w:rStyle w:val="FontStyle16"/>
          <w:sz w:val="24"/>
          <w:szCs w:val="24"/>
        </w:rPr>
        <w:t>.</w:t>
      </w:r>
    </w:p>
    <w:p w:rsidR="00ED4B07" w:rsidRPr="006F7726" w:rsidRDefault="00ED4B07" w:rsidP="00AE6718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 xml:space="preserve">Внести изменения в пункт 2 решения Евпаторийского городского совета от 21.08.2015 № 1-24/20 </w:t>
      </w:r>
      <w:r w:rsidRPr="00AE6718">
        <w:t>«Об использовании 70 % арендной платы, получаемой  муниципальными унитарными предприятиями и муниципальными бюджетными (автономными) учреждениями»</w:t>
      </w:r>
      <w:r>
        <w:t>, заменив дату 0</w:t>
      </w:r>
      <w:r w:rsidRPr="006F7726">
        <w:t>1.</w:t>
      </w:r>
      <w:r>
        <w:t>07</w:t>
      </w:r>
      <w:r w:rsidRPr="006F7726">
        <w:t>.201</w:t>
      </w:r>
      <w:r>
        <w:t>6 г.  на 01.09.2016 г.</w:t>
      </w:r>
    </w:p>
    <w:p w:rsidR="00ED4B07" w:rsidRDefault="00ED4B07" w:rsidP="00AE671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06D4C">
        <w:t xml:space="preserve">Настоящее решение вступает в силу со дня </w:t>
      </w:r>
      <w:r>
        <w:t>его принятия и подлежит опубликованию</w:t>
      </w:r>
      <w:r w:rsidRPr="00806D4C">
        <w:t xml:space="preserve"> на официальном сайте Правительства Республики Крым – </w:t>
      </w:r>
      <w:hyperlink r:id="rId8" w:history="1">
        <w:r w:rsidRPr="00806D4C">
          <w:t>http://rk.gov.ru</w:t>
        </w:r>
      </w:hyperlink>
      <w:r w:rsidRPr="00806D4C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– Документы городского совета в информационно - телекоммуникационной сети общего пользования.</w:t>
      </w:r>
    </w:p>
    <w:p w:rsidR="00ED4B07" w:rsidRPr="00AE6718" w:rsidRDefault="00ED4B07" w:rsidP="00AE671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6F7726">
        <w:t>Контроль за исполнением настоящего решения возложить на главу администрации города Евпатории Республики Крым Филонова А.В.</w:t>
      </w:r>
    </w:p>
    <w:p w:rsidR="00ED4B07" w:rsidRDefault="00ED4B07" w:rsidP="00EC1776">
      <w:pPr>
        <w:ind w:firstLine="720"/>
        <w:rPr>
          <w:b/>
          <w:bCs/>
        </w:rPr>
      </w:pPr>
    </w:p>
    <w:p w:rsidR="00ED4B07" w:rsidRDefault="00ED4B07" w:rsidP="0020756C">
      <w:pPr>
        <w:rPr>
          <w:b/>
          <w:bCs/>
        </w:rPr>
      </w:pPr>
    </w:p>
    <w:p w:rsidR="00ED4B07" w:rsidRDefault="00ED4B07" w:rsidP="0020756C">
      <w:pPr>
        <w:rPr>
          <w:b/>
          <w:bCs/>
        </w:rPr>
      </w:pPr>
      <w:r w:rsidRPr="002E239E">
        <w:rPr>
          <w:b/>
          <w:bCs/>
        </w:rPr>
        <w:t xml:space="preserve">Председатель </w:t>
      </w:r>
    </w:p>
    <w:p w:rsidR="00ED4B07" w:rsidRDefault="00ED4B07" w:rsidP="002E239E">
      <w:pPr>
        <w:rPr>
          <w:b/>
          <w:bCs/>
        </w:rPr>
      </w:pPr>
      <w:r w:rsidRPr="002E239E">
        <w:rPr>
          <w:b/>
          <w:bCs/>
        </w:rPr>
        <w:t xml:space="preserve">Евпаторийского  </w:t>
      </w:r>
      <w:r w:rsidRPr="00BE094A">
        <w:rPr>
          <w:b/>
          <w:bCs/>
        </w:rPr>
        <w:t xml:space="preserve">городского совета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094A">
        <w:rPr>
          <w:b/>
          <w:bCs/>
        </w:rPr>
        <w:t>О.В.Харитоненко</w:t>
      </w:r>
    </w:p>
    <w:p w:rsidR="00ED4B07" w:rsidRDefault="00ED4B07" w:rsidP="00C00F18">
      <w:pPr>
        <w:jc w:val="center"/>
        <w:rPr>
          <w:sz w:val="22"/>
          <w:szCs w:val="22"/>
        </w:rPr>
      </w:pPr>
    </w:p>
    <w:sectPr w:rsidR="00ED4B07" w:rsidSect="00C00F18">
      <w:pgSz w:w="11906" w:h="16838"/>
      <w:pgMar w:top="284" w:right="68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4FAA"/>
    <w:multiLevelType w:val="hybridMultilevel"/>
    <w:tmpl w:val="B034544A"/>
    <w:lvl w:ilvl="0" w:tplc="F5D0BA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56C"/>
    <w:rsid w:val="00044D5A"/>
    <w:rsid w:val="00086F70"/>
    <w:rsid w:val="00097A17"/>
    <w:rsid w:val="00161B9E"/>
    <w:rsid w:val="0019775F"/>
    <w:rsid w:val="001C3F4B"/>
    <w:rsid w:val="001F362A"/>
    <w:rsid w:val="0020756C"/>
    <w:rsid w:val="002318E5"/>
    <w:rsid w:val="002864D1"/>
    <w:rsid w:val="002A798E"/>
    <w:rsid w:val="002C1E39"/>
    <w:rsid w:val="002E239E"/>
    <w:rsid w:val="002E3C92"/>
    <w:rsid w:val="00360870"/>
    <w:rsid w:val="00362976"/>
    <w:rsid w:val="00382B82"/>
    <w:rsid w:val="003A7D8E"/>
    <w:rsid w:val="003C2E25"/>
    <w:rsid w:val="003D6C8A"/>
    <w:rsid w:val="00443270"/>
    <w:rsid w:val="00446BA0"/>
    <w:rsid w:val="00455463"/>
    <w:rsid w:val="004933AB"/>
    <w:rsid w:val="004D7969"/>
    <w:rsid w:val="00543A36"/>
    <w:rsid w:val="00546C68"/>
    <w:rsid w:val="00556CA7"/>
    <w:rsid w:val="00573906"/>
    <w:rsid w:val="00591A0D"/>
    <w:rsid w:val="00592C71"/>
    <w:rsid w:val="005E09AF"/>
    <w:rsid w:val="005F21DF"/>
    <w:rsid w:val="005F7326"/>
    <w:rsid w:val="00612323"/>
    <w:rsid w:val="006248CD"/>
    <w:rsid w:val="00651B52"/>
    <w:rsid w:val="00695863"/>
    <w:rsid w:val="006A6FA2"/>
    <w:rsid w:val="006F7726"/>
    <w:rsid w:val="00713A1B"/>
    <w:rsid w:val="00721D2E"/>
    <w:rsid w:val="00745BFD"/>
    <w:rsid w:val="00765BB7"/>
    <w:rsid w:val="007A689E"/>
    <w:rsid w:val="007C6738"/>
    <w:rsid w:val="007F0858"/>
    <w:rsid w:val="00806D4C"/>
    <w:rsid w:val="00847F2F"/>
    <w:rsid w:val="00855B38"/>
    <w:rsid w:val="008A6B2D"/>
    <w:rsid w:val="008E33ED"/>
    <w:rsid w:val="008F5746"/>
    <w:rsid w:val="009235EA"/>
    <w:rsid w:val="00974311"/>
    <w:rsid w:val="00977389"/>
    <w:rsid w:val="009B3232"/>
    <w:rsid w:val="00A12595"/>
    <w:rsid w:val="00A41372"/>
    <w:rsid w:val="00A52AAE"/>
    <w:rsid w:val="00A8325A"/>
    <w:rsid w:val="00A95D95"/>
    <w:rsid w:val="00AE6718"/>
    <w:rsid w:val="00B06091"/>
    <w:rsid w:val="00B34C4B"/>
    <w:rsid w:val="00B76D2B"/>
    <w:rsid w:val="00BA4E10"/>
    <w:rsid w:val="00BB293A"/>
    <w:rsid w:val="00BB7F27"/>
    <w:rsid w:val="00BE094A"/>
    <w:rsid w:val="00BF6C64"/>
    <w:rsid w:val="00C00F18"/>
    <w:rsid w:val="00C112CA"/>
    <w:rsid w:val="00C45D0B"/>
    <w:rsid w:val="00C658DD"/>
    <w:rsid w:val="00C71793"/>
    <w:rsid w:val="00C74506"/>
    <w:rsid w:val="00C759C6"/>
    <w:rsid w:val="00CC00FC"/>
    <w:rsid w:val="00CD6F15"/>
    <w:rsid w:val="00D07065"/>
    <w:rsid w:val="00D4524A"/>
    <w:rsid w:val="00DA41FE"/>
    <w:rsid w:val="00E31C74"/>
    <w:rsid w:val="00E52F1D"/>
    <w:rsid w:val="00E97BD2"/>
    <w:rsid w:val="00EC1776"/>
    <w:rsid w:val="00ED155C"/>
    <w:rsid w:val="00ED4B07"/>
    <w:rsid w:val="00F62ACE"/>
    <w:rsid w:val="00F93D1D"/>
    <w:rsid w:val="00F9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45BF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BFD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5B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745BF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FontStyle18">
    <w:name w:val="Font Style18"/>
    <w:uiPriority w:val="99"/>
    <w:rsid w:val="0020756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uiPriority w:val="99"/>
    <w:rsid w:val="002075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"/>
    <w:uiPriority w:val="99"/>
    <w:rsid w:val="0020756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uiPriority w:val="99"/>
    <w:rsid w:val="0020756C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FontStyle16">
    <w:name w:val="Font Style16"/>
    <w:uiPriority w:val="99"/>
    <w:rsid w:val="002075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2075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rsid w:val="00AE671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3A36"/>
    <w:rPr>
      <w:rFonts w:ascii="Times New Roman" w:hAnsi="Times New Roman" w:cs="Times New Roman"/>
      <w:sz w:val="2"/>
      <w:szCs w:val="2"/>
    </w:rPr>
  </w:style>
  <w:style w:type="character" w:customStyle="1" w:styleId="DocumentMapChar1">
    <w:name w:val="Document Map Char1"/>
    <w:link w:val="DocumentMap"/>
    <w:uiPriority w:val="99"/>
    <w:semiHidden/>
    <w:rsid w:val="00AE6718"/>
    <w:rPr>
      <w:rFonts w:ascii="Tahoma" w:hAnsi="Tahoma" w:cs="Tahom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375</Words>
  <Characters>2138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OPVO</cp:lastModifiedBy>
  <cp:revision>17</cp:revision>
  <cp:lastPrinted>2016-08-01T07:26:00Z</cp:lastPrinted>
  <dcterms:created xsi:type="dcterms:W3CDTF">2015-07-14T06:42:00Z</dcterms:created>
  <dcterms:modified xsi:type="dcterms:W3CDTF">2016-08-01T12:19:00Z</dcterms:modified>
</cp:coreProperties>
</file>